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03" w:rsidRPr="00022F03" w:rsidRDefault="00022F03" w:rsidP="00022F0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  <w:r w:rsidRPr="00022F03">
        <w:rPr>
          <w:rFonts w:ascii="Sylfaen" w:hAnsi="Sylfaen"/>
          <w:b/>
          <w:i/>
          <w:sz w:val="20"/>
          <w:szCs w:val="20"/>
          <w:lang w:val="ka-GE"/>
        </w:rPr>
        <w:t>დანართი 1</w:t>
      </w:r>
    </w:p>
    <w:p w:rsidR="00DE0521" w:rsidRPr="00DE0521" w:rsidRDefault="00DE0521" w:rsidP="00022F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DE0521">
        <w:rPr>
          <w:rFonts w:ascii="Sylfaen" w:hAnsi="Sylfaen"/>
          <w:b/>
          <w:sz w:val="20"/>
          <w:szCs w:val="20"/>
          <w:lang w:val="ka-GE"/>
        </w:rPr>
        <w:t>დ</w:t>
      </w:r>
      <w:r w:rsidRPr="00DE0521">
        <w:rPr>
          <w:rFonts w:ascii="Sylfaen" w:hAnsi="Sylfaen"/>
          <w:b/>
          <w:sz w:val="20"/>
          <w:szCs w:val="20"/>
          <w:lang w:val="ka-GE"/>
        </w:rPr>
        <w:t>ამტკიცებულია</w:t>
      </w:r>
    </w:p>
    <w:p w:rsidR="00DE0521" w:rsidRPr="00DE0521" w:rsidRDefault="00DE0521" w:rsidP="00DE0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DE0521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:rsidR="00DE0521" w:rsidRPr="00DE0521" w:rsidRDefault="00DE0521" w:rsidP="00DE0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DE0521">
        <w:rPr>
          <w:rFonts w:ascii="Sylfaen" w:hAnsi="Sylfaen"/>
          <w:b/>
          <w:sz w:val="20"/>
          <w:szCs w:val="20"/>
          <w:lang w:val="ka-GE"/>
        </w:rPr>
        <w:t>გენერალური დირექტორის</w:t>
      </w:r>
      <w:r w:rsidR="00D95B07">
        <w:rPr>
          <w:rFonts w:ascii="Sylfaen" w:hAnsi="Sylfaen"/>
          <w:b/>
          <w:sz w:val="20"/>
          <w:szCs w:val="20"/>
          <w:lang w:val="ka-GE"/>
        </w:rPr>
        <w:t xml:space="preserve"> 201</w:t>
      </w:r>
      <w:r w:rsidR="00D95B07">
        <w:rPr>
          <w:rFonts w:ascii="Sylfaen" w:hAnsi="Sylfaen"/>
          <w:b/>
          <w:sz w:val="20"/>
          <w:szCs w:val="20"/>
        </w:rPr>
        <w:t>7</w:t>
      </w:r>
      <w:r w:rsidRPr="00DE0521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022F03">
        <w:rPr>
          <w:rFonts w:ascii="Sylfaen" w:hAnsi="Sylfaen"/>
          <w:b/>
          <w:sz w:val="20"/>
          <w:szCs w:val="20"/>
        </w:rPr>
        <w:t xml:space="preserve">15 </w:t>
      </w:r>
      <w:r w:rsidR="00D95B07">
        <w:rPr>
          <w:rFonts w:ascii="Sylfaen" w:hAnsi="Sylfaen"/>
          <w:b/>
          <w:sz w:val="20"/>
          <w:szCs w:val="20"/>
          <w:lang w:val="ka-GE"/>
        </w:rPr>
        <w:t>ივნისის</w:t>
      </w:r>
      <w:r w:rsidRPr="00DE0521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E0521">
        <w:rPr>
          <w:rFonts w:ascii="Sylfaen" w:hAnsi="Sylfaen"/>
          <w:b/>
          <w:sz w:val="20"/>
          <w:szCs w:val="20"/>
        </w:rPr>
        <w:t>№</w:t>
      </w:r>
      <w:r w:rsidR="00022F03">
        <w:rPr>
          <w:rFonts w:ascii="Sylfaen" w:hAnsi="Sylfaen"/>
          <w:b/>
          <w:sz w:val="20"/>
          <w:szCs w:val="20"/>
          <w:lang w:val="ka-GE"/>
        </w:rPr>
        <w:t>71</w:t>
      </w:r>
      <w:r w:rsidRPr="00DE0521">
        <w:rPr>
          <w:rFonts w:ascii="Sylfaen" w:hAnsi="Sylfaen"/>
          <w:b/>
          <w:sz w:val="20"/>
          <w:szCs w:val="20"/>
          <w:lang w:val="ka-GE"/>
        </w:rPr>
        <w:t xml:space="preserve">  ბრძანებით</w:t>
      </w:r>
    </w:p>
    <w:p w:rsidR="00DE0521" w:rsidRDefault="00DE0521" w:rsidP="000A2652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center"/>
        <w:rPr>
          <w:rFonts w:ascii="Sylfaen" w:hAnsi="Sylfaen" w:cs="Sylfaen"/>
          <w:b/>
          <w:bCs/>
          <w:lang w:val="ka-GE"/>
        </w:rPr>
      </w:pPr>
    </w:p>
    <w:p w:rsidR="007344E4" w:rsidRPr="00A4142E" w:rsidRDefault="00D46794" w:rsidP="00AD71A6">
      <w:pPr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0A4142E">
        <w:rPr>
          <w:rFonts w:ascii="Sylfaen" w:hAnsi="Sylfaen" w:cs="Sylfaen"/>
          <w:b/>
          <w:bCs/>
          <w:sz w:val="22"/>
          <w:szCs w:val="22"/>
          <w:lang w:val="ka-GE"/>
        </w:rPr>
        <w:t xml:space="preserve">სსიპ </w:t>
      </w:r>
      <w:r w:rsidR="00022F03">
        <w:rPr>
          <w:rFonts w:ascii="Sylfaen" w:hAnsi="Sylfaen" w:cs="Sylfaen"/>
          <w:b/>
          <w:bCs/>
          <w:sz w:val="22"/>
          <w:szCs w:val="22"/>
        </w:rPr>
        <w:t xml:space="preserve">- </w:t>
      </w:r>
      <w:r w:rsidRPr="00A4142E">
        <w:rPr>
          <w:rFonts w:ascii="Sylfaen" w:hAnsi="Sylfaen" w:cs="Sylfaen"/>
          <w:b/>
          <w:bCs/>
          <w:sz w:val="22"/>
          <w:szCs w:val="22"/>
        </w:rPr>
        <w:t>შოთა რუსთაველის ეროვნული სამეცნიერო ფონდისა და გერმანიის იულიხის კვლევითი ცენტრის</w:t>
      </w:r>
      <w:r w:rsidR="00DC610F" w:rsidRPr="00A4142E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="00022F03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="000A2652" w:rsidRPr="00A4142E">
        <w:rPr>
          <w:rFonts w:ascii="Sylfaen" w:hAnsi="Sylfaen" w:cs="Sylfaen"/>
          <w:b/>
          <w:bCs/>
          <w:sz w:val="22"/>
          <w:szCs w:val="22"/>
          <w:lang w:val="ka-GE"/>
        </w:rPr>
        <w:t>„</w:t>
      </w:r>
      <w:r w:rsidRPr="00A4142E">
        <w:rPr>
          <w:rFonts w:ascii="Sylfaen" w:hAnsi="Sylfaen" w:cs="Sylfaen"/>
          <w:b/>
          <w:bCs/>
          <w:sz w:val="22"/>
          <w:szCs w:val="22"/>
        </w:rPr>
        <w:t>ერთობლივი</w:t>
      </w:r>
      <w:r w:rsidR="007814C8" w:rsidRPr="00A4142E">
        <w:rPr>
          <w:rFonts w:ascii="Sylfaen" w:hAnsi="Sylfaen" w:cs="Sylfaen"/>
          <w:b/>
          <w:bCs/>
          <w:sz w:val="22"/>
          <w:szCs w:val="22"/>
          <w:lang w:val="ka-GE"/>
        </w:rPr>
        <w:t xml:space="preserve"> კვლევითი-საგანმანათლებლო</w:t>
      </w:r>
      <w:r w:rsidRPr="00A4142E">
        <w:rPr>
          <w:rFonts w:ascii="Sylfaen" w:hAnsi="Sylfaen" w:cs="Sylfaen"/>
          <w:b/>
          <w:bCs/>
          <w:sz w:val="22"/>
          <w:szCs w:val="22"/>
          <w:lang w:val="ka-GE"/>
        </w:rPr>
        <w:t xml:space="preserve"> პროგრამის</w:t>
      </w:r>
      <w:r w:rsidR="003A74E9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="003A74E9">
        <w:rPr>
          <w:rFonts w:ascii="Sylfaen" w:hAnsi="Sylfaen" w:cs="Sylfaen"/>
          <w:b/>
          <w:bCs/>
          <w:sz w:val="22"/>
          <w:szCs w:val="22"/>
          <w:lang w:val="ka-GE"/>
        </w:rPr>
        <w:br/>
        <w:t>მაგისტრანტებისა</w:t>
      </w:r>
      <w:r w:rsidR="00AD71A6">
        <w:rPr>
          <w:rFonts w:ascii="Sylfaen" w:hAnsi="Sylfaen" w:cs="Sylfaen"/>
          <w:b/>
          <w:bCs/>
          <w:sz w:val="22"/>
          <w:szCs w:val="22"/>
          <w:lang w:val="ka-GE"/>
        </w:rPr>
        <w:t xml:space="preserve"> და</w:t>
      </w:r>
      <w:r w:rsidR="00727FBB" w:rsidRPr="00A4142E">
        <w:rPr>
          <w:rFonts w:ascii="Sylfaen" w:hAnsi="Sylfaen" w:cs="Sylfaen"/>
          <w:b/>
          <w:bCs/>
          <w:sz w:val="22"/>
          <w:szCs w:val="22"/>
        </w:rPr>
        <w:t xml:space="preserve"> </w:t>
      </w:r>
      <w:r w:rsidR="00727FBB" w:rsidRPr="00A4142E">
        <w:rPr>
          <w:rFonts w:ascii="Sylfaen" w:hAnsi="Sylfaen" w:cs="Sylfaen"/>
          <w:b/>
          <w:bCs/>
          <w:sz w:val="22"/>
          <w:szCs w:val="22"/>
          <w:lang w:val="ka-GE"/>
        </w:rPr>
        <w:t>დოქტორანტებისთვის</w:t>
      </w:r>
      <w:r w:rsidRPr="00A4142E">
        <w:rPr>
          <w:rFonts w:ascii="Sylfaen" w:hAnsi="Sylfaen" w:cs="Sylfaen"/>
          <w:b/>
          <w:bCs/>
          <w:sz w:val="22"/>
          <w:szCs w:val="22"/>
          <w:lang w:val="ka-GE"/>
        </w:rPr>
        <w:t xml:space="preserve">“ </w:t>
      </w:r>
      <w:r w:rsidR="00EB1DCB" w:rsidRPr="00A4142E">
        <w:rPr>
          <w:rFonts w:ascii="Sylfaen" w:hAnsi="Sylfaen" w:cs="Sylfaen"/>
          <w:b/>
          <w:bCs/>
          <w:sz w:val="22"/>
          <w:szCs w:val="22"/>
        </w:rPr>
        <w:t xml:space="preserve"> </w:t>
      </w:r>
      <w:r w:rsidR="00DC610F" w:rsidRPr="00A4142E">
        <w:rPr>
          <w:rFonts w:ascii="Sylfaen" w:hAnsi="Sylfaen" w:cs="Sylfaen"/>
          <w:b/>
          <w:bCs/>
          <w:sz w:val="22"/>
          <w:szCs w:val="22"/>
        </w:rPr>
        <w:br/>
      </w:r>
      <w:r w:rsidR="00EB1DCB" w:rsidRPr="00A4142E">
        <w:rPr>
          <w:rFonts w:ascii="Sylfaen" w:hAnsi="Sylfaen" w:cs="Sylfaen"/>
          <w:b/>
          <w:bCs/>
          <w:sz w:val="22"/>
          <w:szCs w:val="22"/>
          <w:lang w:val="ka-GE"/>
        </w:rPr>
        <w:t>პირობები</w:t>
      </w:r>
    </w:p>
    <w:p w:rsidR="007344E4" w:rsidRPr="00A4142E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</w:p>
    <w:p w:rsidR="007344E4" w:rsidRPr="00A4142E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22"/>
          <w:szCs w:val="22"/>
        </w:rPr>
      </w:pPr>
      <w:r w:rsidRPr="00A4142E">
        <w:rPr>
          <w:rFonts w:ascii="Sylfaen" w:hAnsi="Sylfaen" w:cs="Sylfaen"/>
          <w:b/>
          <w:bCs/>
          <w:sz w:val="22"/>
          <w:szCs w:val="22"/>
        </w:rPr>
        <w:t>მუხლი 1. ზოგადი დებულებანი</w:t>
      </w:r>
    </w:p>
    <w:p w:rsidR="007344E4" w:rsidRPr="00A4142E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A4142E">
        <w:rPr>
          <w:rFonts w:ascii="Sylfaen" w:hAnsi="Sylfaen" w:cs="Sylfaen"/>
          <w:sz w:val="22"/>
          <w:szCs w:val="22"/>
        </w:rPr>
        <w:t xml:space="preserve">1. ეს დებულება აწესრიგებს </w:t>
      </w:r>
      <w:r w:rsidR="00DA2305" w:rsidRPr="00A4142E">
        <w:rPr>
          <w:rFonts w:ascii="Sylfaen" w:hAnsi="Sylfaen" w:cs="Sylfaen"/>
          <w:sz w:val="22"/>
          <w:szCs w:val="22"/>
          <w:lang w:val="ka-GE"/>
        </w:rPr>
        <w:t>პროგრამაში მონაწილეობის გამოცხადებას,</w:t>
      </w:r>
      <w:r w:rsidR="00D46794" w:rsidRPr="00A4142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A2305" w:rsidRPr="00A4142E">
        <w:rPr>
          <w:rFonts w:ascii="Sylfaen" w:hAnsi="Sylfaen" w:cs="Sylfaen"/>
          <w:sz w:val="22"/>
          <w:szCs w:val="22"/>
          <w:lang w:val="ka-GE"/>
        </w:rPr>
        <w:t>მოთხოვნილი</w:t>
      </w:r>
      <w:r w:rsidR="00D46794" w:rsidRPr="00A4142E">
        <w:rPr>
          <w:rFonts w:ascii="Sylfaen" w:hAnsi="Sylfaen" w:cs="Sylfaen"/>
          <w:sz w:val="22"/>
          <w:szCs w:val="22"/>
          <w:lang w:val="ka-GE"/>
        </w:rPr>
        <w:t xml:space="preserve"> დოკუმენტების მიღების</w:t>
      </w:r>
      <w:r w:rsidRPr="00A4142E">
        <w:rPr>
          <w:rFonts w:ascii="Sylfaen" w:hAnsi="Sylfaen" w:cs="Sylfaen"/>
          <w:sz w:val="22"/>
          <w:szCs w:val="22"/>
        </w:rPr>
        <w:t xml:space="preserve">, </w:t>
      </w:r>
      <w:r w:rsidR="00EB1DCB" w:rsidRPr="00A4142E">
        <w:rPr>
          <w:rFonts w:ascii="Sylfaen" w:hAnsi="Sylfaen" w:cs="Sylfaen"/>
          <w:sz w:val="22"/>
          <w:szCs w:val="22"/>
          <w:lang w:val="ka-GE"/>
        </w:rPr>
        <w:t xml:space="preserve">მიზნობრივი </w:t>
      </w:r>
      <w:r w:rsidRPr="00A4142E">
        <w:rPr>
          <w:rFonts w:ascii="Sylfaen" w:hAnsi="Sylfaen" w:cs="Sylfaen"/>
          <w:sz w:val="22"/>
          <w:szCs w:val="22"/>
        </w:rPr>
        <w:t>გრანტის გაცემისა და პროექტების მონიტორინგის წესს.</w:t>
      </w:r>
    </w:p>
    <w:p w:rsidR="007344E4" w:rsidRPr="00A4142E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A4142E">
        <w:rPr>
          <w:rFonts w:ascii="Sylfaen" w:hAnsi="Sylfaen" w:cs="Sylfaen"/>
          <w:sz w:val="22"/>
          <w:szCs w:val="22"/>
        </w:rPr>
        <w:t xml:space="preserve">2. სსიპ – შოთა რუსთაველის ეროვნული სამეცნიერო ფონდისა და გერმანიის იულიხის კვლევითი ცენტრის </w:t>
      </w:r>
      <w:r w:rsidR="003A74E9">
        <w:rPr>
          <w:rFonts w:ascii="Sylfaen" w:hAnsi="Sylfaen" w:cs="Sylfaen"/>
          <w:sz w:val="22"/>
          <w:szCs w:val="22"/>
          <w:lang w:val="ka-GE"/>
        </w:rPr>
        <w:t>„</w:t>
      </w:r>
      <w:r w:rsidRPr="00A4142E">
        <w:rPr>
          <w:rFonts w:ascii="Sylfaen" w:hAnsi="Sylfaen" w:cs="Sylfaen"/>
          <w:sz w:val="22"/>
          <w:szCs w:val="22"/>
        </w:rPr>
        <w:t>ერთობლივი</w:t>
      </w:r>
      <w:r w:rsidR="003A74E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A74E9" w:rsidRPr="003A74E9">
        <w:rPr>
          <w:rFonts w:ascii="Sylfaen" w:hAnsi="Sylfaen" w:cs="Sylfaen"/>
          <w:sz w:val="22"/>
          <w:szCs w:val="22"/>
          <w:lang w:val="ka-GE"/>
        </w:rPr>
        <w:t xml:space="preserve">კვლევითი-საგანმანათლებლო პროგრამის </w:t>
      </w:r>
      <w:r w:rsidR="003A74E9">
        <w:rPr>
          <w:rFonts w:ascii="Sylfaen" w:hAnsi="Sylfaen" w:cs="Sylfaen"/>
          <w:bCs/>
          <w:sz w:val="22"/>
          <w:szCs w:val="22"/>
          <w:lang w:val="ka-GE"/>
        </w:rPr>
        <w:t>მაგისტრანტებისა და დოქტორანტებისთვის</w:t>
      </w:r>
      <w:r w:rsidR="00D46794" w:rsidRPr="00A4142E">
        <w:rPr>
          <w:rFonts w:ascii="Sylfaen" w:hAnsi="Sylfaen" w:cs="Sylfaen"/>
          <w:bCs/>
          <w:sz w:val="22"/>
          <w:szCs w:val="22"/>
          <w:lang w:val="ka-GE"/>
        </w:rPr>
        <w:t>“</w:t>
      </w:r>
      <w:r w:rsidRPr="00A4142E">
        <w:rPr>
          <w:rFonts w:ascii="Sylfaen" w:hAnsi="Sylfaen" w:cs="Sylfaen"/>
          <w:sz w:val="22"/>
          <w:szCs w:val="22"/>
        </w:rPr>
        <w:t xml:space="preserve"> მიზანია: </w:t>
      </w:r>
    </w:p>
    <w:p w:rsidR="00BE1F60" w:rsidRPr="00A4142E" w:rsidRDefault="00BE1F60" w:rsidP="00BE1F60">
      <w:pPr>
        <w:pStyle w:val="Standard"/>
        <w:spacing w:line="276" w:lineRule="auto"/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A4142E">
        <w:rPr>
          <w:rFonts w:ascii="Sylfaen" w:hAnsi="Sylfaen" w:cs="Sylfaen"/>
          <w:sz w:val="22"/>
          <w:szCs w:val="22"/>
          <w:lang w:val="ka-GE"/>
        </w:rPr>
        <w:t xml:space="preserve">ა) </w:t>
      </w:r>
      <w:r w:rsidRPr="00A4142E">
        <w:rPr>
          <w:rStyle w:val="Absatz-Standardschriftart"/>
          <w:rFonts w:ascii="Sylfaen" w:hAnsi="Sylfaen" w:cs="Arial"/>
          <w:sz w:val="22"/>
          <w:szCs w:val="22"/>
          <w:lang w:val="ka-GE"/>
        </w:rPr>
        <w:t xml:space="preserve">მიეცეთ ქართველ სტუდენტებს შესაძლებლობა ესტუმრონ მსოფლიოში წამყვან </w:t>
      </w:r>
      <w:r w:rsidRPr="00A4142E">
        <w:rPr>
          <w:rStyle w:val="Absatz-Standardschriftart"/>
          <w:rFonts w:ascii="Sylfaen" w:hAnsi="Sylfaen" w:cs="Calibri"/>
          <w:bCs/>
          <w:sz w:val="22"/>
          <w:szCs w:val="22"/>
          <w:lang w:val="ka-GE"/>
        </w:rPr>
        <w:t xml:space="preserve">კვლევით ცენტრს გამოცდილების მისაღებად და წარმართონ უახლესი, მაღალი </w:t>
      </w:r>
      <w:r w:rsidRPr="00A4142E">
        <w:rPr>
          <w:rStyle w:val="Absatz-Standardschriftart"/>
          <w:rFonts w:ascii="Sylfaen" w:hAnsi="Sylfaen" w:cs="Arial"/>
          <w:sz w:val="22"/>
          <w:szCs w:val="22"/>
          <w:lang w:val="ka-GE"/>
        </w:rPr>
        <w:t>დონის კვლევები როგორც ფუნდამენტური ისე გამოყენებითი მიმართულებით.</w:t>
      </w:r>
    </w:p>
    <w:p w:rsidR="007344E4" w:rsidRPr="00671D2B" w:rsidRDefault="00BE1F60" w:rsidP="00BF49D1">
      <w:pPr>
        <w:pStyle w:val="Standard"/>
        <w:spacing w:line="276" w:lineRule="auto"/>
        <w:ind w:firstLine="709"/>
        <w:jc w:val="both"/>
        <w:rPr>
          <w:rFonts w:ascii="Sylfaen" w:hAnsi="Sylfaen" w:cs="Sylfaen"/>
          <w:sz w:val="22"/>
          <w:szCs w:val="22"/>
        </w:rPr>
      </w:pPr>
      <w:r w:rsidRPr="00A4142E">
        <w:rPr>
          <w:rStyle w:val="Absatz-Standardschriftart"/>
          <w:rFonts w:ascii="Sylfaen" w:hAnsi="Sylfaen" w:cs="Sylfaen"/>
          <w:sz w:val="22"/>
          <w:szCs w:val="22"/>
        </w:rPr>
        <w:t>ბ</w:t>
      </w:r>
      <w:r w:rsidRPr="00A4142E">
        <w:rPr>
          <w:rStyle w:val="Absatz-Standardschriftart"/>
          <w:sz w:val="22"/>
          <w:szCs w:val="22"/>
        </w:rPr>
        <w:t xml:space="preserve">) </w:t>
      </w:r>
      <w:r w:rsidRPr="00A4142E">
        <w:rPr>
          <w:rStyle w:val="Absatz-Standardschriftart"/>
          <w:rFonts w:ascii="Sylfaen" w:hAnsi="Sylfaen" w:cs="Sylfaen"/>
          <w:sz w:val="22"/>
          <w:szCs w:val="22"/>
        </w:rPr>
        <w:t>ხელი</w:t>
      </w:r>
      <w:r w:rsidRPr="00A4142E">
        <w:rPr>
          <w:rStyle w:val="Absatz-Standardschriftart"/>
          <w:sz w:val="22"/>
          <w:szCs w:val="22"/>
        </w:rPr>
        <w:t xml:space="preserve"> </w:t>
      </w:r>
      <w:r w:rsidRPr="00671D2B">
        <w:rPr>
          <w:rStyle w:val="Absatz-Standardschriftart"/>
          <w:rFonts w:ascii="Sylfaen" w:hAnsi="Sylfaen" w:cs="Sylfaen"/>
          <w:sz w:val="22"/>
          <w:szCs w:val="22"/>
        </w:rPr>
        <w:t>შეუწყოს</w:t>
      </w:r>
      <w:r w:rsidRPr="00671D2B">
        <w:rPr>
          <w:rStyle w:val="Absatz-Standardschriftart"/>
          <w:sz w:val="22"/>
          <w:szCs w:val="22"/>
        </w:rPr>
        <w:t xml:space="preserve"> </w:t>
      </w:r>
      <w:r w:rsidRPr="00671D2B">
        <w:rPr>
          <w:rStyle w:val="Absatz-Standardschriftart"/>
          <w:rFonts w:ascii="Sylfaen" w:hAnsi="Sylfaen" w:cs="Arial"/>
          <w:sz w:val="22"/>
          <w:szCs w:val="22"/>
          <w:lang w:val="ka-GE"/>
        </w:rPr>
        <w:t>ცენტრ</w:t>
      </w:r>
      <w:r w:rsidRPr="00671D2B">
        <w:rPr>
          <w:rStyle w:val="Absatz-Standardschriftart"/>
          <w:rFonts w:ascii="Sylfaen" w:hAnsi="Sylfaen" w:cs="Sylfaen"/>
          <w:sz w:val="22"/>
          <w:szCs w:val="22"/>
        </w:rPr>
        <w:t>ს</w:t>
      </w:r>
      <w:r w:rsidRPr="00671D2B">
        <w:rPr>
          <w:rStyle w:val="Absatz-Standardschriftart"/>
          <w:sz w:val="22"/>
          <w:szCs w:val="22"/>
        </w:rPr>
        <w:t xml:space="preserve"> </w:t>
      </w:r>
      <w:r w:rsidRPr="00671D2B">
        <w:rPr>
          <w:rStyle w:val="Absatz-Standardschriftart"/>
          <w:rFonts w:ascii="Sylfaen" w:hAnsi="Sylfaen" w:cs="Sylfaen"/>
          <w:sz w:val="22"/>
          <w:szCs w:val="22"/>
        </w:rPr>
        <w:t>რათა</w:t>
      </w:r>
      <w:r w:rsidRPr="00671D2B">
        <w:rPr>
          <w:rStyle w:val="Absatz-Standardschriftart"/>
          <w:sz w:val="22"/>
          <w:szCs w:val="22"/>
        </w:rPr>
        <w:t xml:space="preserve"> </w:t>
      </w:r>
      <w:r w:rsidR="00BF49D1" w:rsidRPr="00671D2B">
        <w:rPr>
          <w:rStyle w:val="Absatz-Standardschriftart"/>
          <w:rFonts w:ascii="Sylfaen" w:hAnsi="Sylfaen" w:cs="Arial"/>
          <w:sz w:val="22"/>
          <w:szCs w:val="22"/>
          <w:lang w:val="ka-GE"/>
        </w:rPr>
        <w:t xml:space="preserve">განახორციელონ ერთობლივი კვლევითი-საგანმანათლებლო პროგრამა, რომელიც წაახალისებს გერმანიასა და საქართველოს შორის თანამშრომლობის გაღრმავებას, ასევე უზრუნველყოფს </w:t>
      </w:r>
      <w:r w:rsidR="00BF49D1" w:rsidRPr="00671D2B">
        <w:rPr>
          <w:rStyle w:val="Absatz-Standardschriftart"/>
          <w:rFonts w:ascii="Sylfaen" w:hAnsi="Sylfaen" w:cs="Sylfaen"/>
          <w:sz w:val="22"/>
          <w:szCs w:val="22"/>
        </w:rPr>
        <w:t>ივ</w:t>
      </w:r>
      <w:r w:rsidR="00BF49D1" w:rsidRPr="00671D2B">
        <w:rPr>
          <w:rStyle w:val="Absatz-Standardschriftart"/>
          <w:rFonts w:cs="Arial"/>
          <w:sz w:val="22"/>
          <w:szCs w:val="22"/>
        </w:rPr>
        <w:t xml:space="preserve">. </w:t>
      </w:r>
      <w:r w:rsidR="00BF49D1" w:rsidRPr="00671D2B">
        <w:rPr>
          <w:rStyle w:val="Absatz-Standardschriftart"/>
          <w:rFonts w:ascii="Sylfaen" w:hAnsi="Sylfaen" w:cs="Sylfaen"/>
          <w:sz w:val="22"/>
          <w:szCs w:val="22"/>
        </w:rPr>
        <w:t>ჯავახიშვილის</w:t>
      </w:r>
      <w:r w:rsidR="00BF49D1" w:rsidRPr="00671D2B">
        <w:rPr>
          <w:rStyle w:val="Absatz-Standardschriftart"/>
          <w:rFonts w:cs="Arial"/>
          <w:sz w:val="22"/>
          <w:szCs w:val="22"/>
        </w:rPr>
        <w:t xml:space="preserve"> </w:t>
      </w:r>
      <w:r w:rsidR="00BF49D1" w:rsidRPr="00671D2B">
        <w:rPr>
          <w:rStyle w:val="Absatz-Standardschriftart"/>
          <w:rFonts w:ascii="Sylfaen" w:hAnsi="Sylfaen" w:cs="Sylfaen"/>
          <w:sz w:val="22"/>
          <w:szCs w:val="22"/>
        </w:rPr>
        <w:t>სახელობის</w:t>
      </w:r>
      <w:r w:rsidR="00BF49D1" w:rsidRPr="00671D2B">
        <w:rPr>
          <w:rStyle w:val="Absatz-Standardschriftart"/>
          <w:rFonts w:cs="Arial"/>
          <w:sz w:val="22"/>
          <w:szCs w:val="22"/>
        </w:rPr>
        <w:t xml:space="preserve"> </w:t>
      </w:r>
      <w:r w:rsidR="00BF49D1" w:rsidRPr="00671D2B">
        <w:rPr>
          <w:rStyle w:val="Absatz-Standardschriftart"/>
          <w:rFonts w:ascii="Sylfaen" w:hAnsi="Sylfaen" w:cs="Sylfaen"/>
          <w:sz w:val="22"/>
          <w:szCs w:val="22"/>
        </w:rPr>
        <w:t>თბილისის</w:t>
      </w:r>
      <w:r w:rsidR="00BF49D1" w:rsidRPr="00671D2B">
        <w:rPr>
          <w:rStyle w:val="Absatz-Standardschriftart"/>
          <w:rFonts w:cs="Arial"/>
          <w:sz w:val="22"/>
          <w:szCs w:val="22"/>
        </w:rPr>
        <w:t xml:space="preserve"> </w:t>
      </w:r>
      <w:r w:rsidR="00BF49D1" w:rsidRPr="00671D2B">
        <w:rPr>
          <w:rStyle w:val="Absatz-Standardschriftart"/>
          <w:rFonts w:ascii="Sylfaen" w:hAnsi="Sylfaen" w:cs="Sylfaen"/>
          <w:sz w:val="22"/>
          <w:szCs w:val="22"/>
        </w:rPr>
        <w:t>სახელმწიფო</w:t>
      </w:r>
      <w:r w:rsidR="00BF49D1" w:rsidRPr="00671D2B">
        <w:rPr>
          <w:rStyle w:val="Absatz-Standardschriftart"/>
          <w:rFonts w:cs="Arial"/>
          <w:sz w:val="22"/>
          <w:szCs w:val="22"/>
        </w:rPr>
        <w:t xml:space="preserve"> </w:t>
      </w:r>
      <w:r w:rsidR="00BF49D1" w:rsidRPr="00671D2B">
        <w:rPr>
          <w:rStyle w:val="Absatz-Standardschriftart"/>
          <w:rFonts w:ascii="Sylfaen" w:hAnsi="Sylfaen" w:cs="Sylfaen"/>
          <w:sz w:val="22"/>
          <w:szCs w:val="22"/>
        </w:rPr>
        <w:t>უნივერსიტეტიდან</w:t>
      </w:r>
      <w:r w:rsidR="00BF49D1" w:rsidRPr="00671D2B">
        <w:rPr>
          <w:rStyle w:val="Absatz-Standardschriftart"/>
          <w:rFonts w:cs="Arial"/>
          <w:sz w:val="22"/>
          <w:szCs w:val="22"/>
        </w:rPr>
        <w:t xml:space="preserve">, </w:t>
      </w:r>
      <w:r w:rsidR="00BF49D1" w:rsidRPr="00671D2B">
        <w:rPr>
          <w:rStyle w:val="Absatz-Standardschriftart"/>
          <w:rFonts w:ascii="Sylfaen" w:hAnsi="Sylfaen" w:cs="Sylfaen"/>
          <w:sz w:val="22"/>
          <w:szCs w:val="22"/>
        </w:rPr>
        <w:t>საქართველოს</w:t>
      </w:r>
      <w:r w:rsidR="00BF49D1" w:rsidRPr="00671D2B">
        <w:rPr>
          <w:rStyle w:val="Absatz-Standardschriftart"/>
          <w:rFonts w:cs="Arial"/>
          <w:sz w:val="22"/>
          <w:szCs w:val="22"/>
        </w:rPr>
        <w:t xml:space="preserve"> </w:t>
      </w:r>
      <w:r w:rsidR="00BF49D1" w:rsidRPr="00671D2B">
        <w:rPr>
          <w:rStyle w:val="Absatz-Standardschriftart"/>
          <w:rFonts w:ascii="Sylfaen" w:hAnsi="Sylfaen" w:cs="Sylfaen"/>
          <w:sz w:val="22"/>
          <w:szCs w:val="22"/>
        </w:rPr>
        <w:t>ტექნიკური</w:t>
      </w:r>
      <w:r w:rsidR="00BF49D1" w:rsidRPr="00671D2B">
        <w:rPr>
          <w:rStyle w:val="Absatz-Standardschriftart"/>
          <w:rFonts w:cs="Arial"/>
          <w:sz w:val="22"/>
          <w:szCs w:val="22"/>
        </w:rPr>
        <w:t xml:space="preserve"> </w:t>
      </w:r>
      <w:r w:rsidR="00BF49D1" w:rsidRPr="00671D2B">
        <w:rPr>
          <w:rStyle w:val="Absatz-Standardschriftart"/>
          <w:rFonts w:ascii="Sylfaen" w:hAnsi="Sylfaen" w:cs="Sylfaen"/>
          <w:sz w:val="22"/>
          <w:szCs w:val="22"/>
        </w:rPr>
        <w:t>უნივერსიტეტიდან</w:t>
      </w:r>
      <w:r w:rsidR="00BF49D1" w:rsidRPr="00671D2B">
        <w:rPr>
          <w:rStyle w:val="Absatz-Standardschriftart"/>
          <w:rFonts w:cs="Arial"/>
          <w:sz w:val="22"/>
          <w:szCs w:val="22"/>
        </w:rPr>
        <w:t xml:space="preserve">, </w:t>
      </w:r>
      <w:r w:rsidR="00BF49D1" w:rsidRPr="00671D2B">
        <w:rPr>
          <w:rStyle w:val="Absatz-Standardschriftart"/>
          <w:rFonts w:ascii="Sylfaen" w:hAnsi="Sylfaen" w:cs="Sylfaen"/>
          <w:sz w:val="22"/>
          <w:szCs w:val="22"/>
        </w:rPr>
        <w:t>ილიას</w:t>
      </w:r>
      <w:r w:rsidR="00BF49D1" w:rsidRPr="00671D2B">
        <w:rPr>
          <w:rStyle w:val="Absatz-Standardschriftart"/>
          <w:rFonts w:cs="Arial"/>
          <w:sz w:val="22"/>
          <w:szCs w:val="22"/>
        </w:rPr>
        <w:t xml:space="preserve"> </w:t>
      </w:r>
      <w:r w:rsidR="00BF49D1" w:rsidRPr="00671D2B">
        <w:rPr>
          <w:rStyle w:val="Absatz-Standardschriftart"/>
          <w:rFonts w:ascii="Sylfaen" w:hAnsi="Sylfaen" w:cs="Sylfaen"/>
          <w:sz w:val="22"/>
          <w:szCs w:val="22"/>
        </w:rPr>
        <w:t>სახელმწიფო</w:t>
      </w:r>
      <w:r w:rsidR="00BF49D1" w:rsidRPr="00671D2B">
        <w:rPr>
          <w:rStyle w:val="Absatz-Standardschriftart"/>
          <w:rFonts w:cs="Arial"/>
          <w:sz w:val="22"/>
          <w:szCs w:val="22"/>
        </w:rPr>
        <w:t xml:space="preserve"> </w:t>
      </w:r>
      <w:r w:rsidR="00BF49D1" w:rsidRPr="00671D2B">
        <w:rPr>
          <w:rStyle w:val="Absatz-Standardschriftart"/>
          <w:rFonts w:ascii="Sylfaen" w:hAnsi="Sylfaen" w:cs="Sylfaen"/>
          <w:sz w:val="22"/>
          <w:szCs w:val="22"/>
        </w:rPr>
        <w:t>უნივერსიტეტიდან</w:t>
      </w:r>
      <w:r w:rsidR="00BF49D1" w:rsidRPr="00671D2B">
        <w:rPr>
          <w:rStyle w:val="Absatz-Standardschriftart"/>
          <w:rFonts w:cs="Arial"/>
          <w:sz w:val="22"/>
          <w:szCs w:val="22"/>
        </w:rPr>
        <w:t>,</w:t>
      </w:r>
      <w:r w:rsidR="0039352A" w:rsidRPr="00671D2B">
        <w:rPr>
          <w:rStyle w:val="Absatz-Standardschriftart"/>
          <w:rFonts w:ascii="Sylfaen" w:hAnsi="Sylfaen" w:cs="Arial"/>
          <w:sz w:val="22"/>
          <w:szCs w:val="22"/>
          <w:lang w:val="ka-GE"/>
        </w:rPr>
        <w:t xml:space="preserve"> საქართველოს აგრარული უნივერსიტეტიდან,</w:t>
      </w:r>
      <w:r w:rsidR="00BF49D1" w:rsidRPr="00671D2B">
        <w:rPr>
          <w:rStyle w:val="Absatz-Standardschriftart"/>
          <w:rFonts w:cs="Arial"/>
          <w:sz w:val="22"/>
          <w:szCs w:val="22"/>
        </w:rPr>
        <w:t xml:space="preserve"> </w:t>
      </w:r>
      <w:r w:rsidR="00BF49D1" w:rsidRPr="00671D2B">
        <w:rPr>
          <w:rStyle w:val="Absatz-Standardschriftart"/>
          <w:rFonts w:ascii="Sylfaen" w:hAnsi="Sylfaen" w:cs="Sylfaen"/>
          <w:sz w:val="22"/>
          <w:szCs w:val="22"/>
        </w:rPr>
        <w:t>ან</w:t>
      </w:r>
      <w:r w:rsidR="00BF49D1" w:rsidRPr="00671D2B">
        <w:rPr>
          <w:rStyle w:val="Absatz-Standardschriftart"/>
          <w:rFonts w:cs="Arial"/>
          <w:sz w:val="22"/>
          <w:szCs w:val="22"/>
        </w:rPr>
        <w:t xml:space="preserve"> </w:t>
      </w:r>
      <w:r w:rsidR="00BF49D1" w:rsidRPr="00671D2B">
        <w:rPr>
          <w:rStyle w:val="Absatz-Standardschriftart"/>
          <w:rFonts w:ascii="Sylfaen" w:hAnsi="Sylfaen" w:cs="Sylfaen"/>
          <w:sz w:val="22"/>
          <w:szCs w:val="22"/>
        </w:rPr>
        <w:t>საქართველოს</w:t>
      </w:r>
      <w:r w:rsidR="00BF49D1" w:rsidRPr="00671D2B">
        <w:rPr>
          <w:rStyle w:val="Absatz-Standardschriftart"/>
          <w:rFonts w:cs="Arial"/>
          <w:sz w:val="22"/>
          <w:szCs w:val="22"/>
        </w:rPr>
        <w:t xml:space="preserve"> </w:t>
      </w:r>
      <w:r w:rsidR="00BF49D1" w:rsidRPr="00671D2B">
        <w:rPr>
          <w:rStyle w:val="Absatz-Standardschriftart"/>
          <w:rFonts w:ascii="Sylfaen" w:hAnsi="Sylfaen" w:cs="Sylfaen"/>
          <w:sz w:val="22"/>
          <w:szCs w:val="22"/>
        </w:rPr>
        <w:t>სხვა</w:t>
      </w:r>
      <w:r w:rsidR="00BF49D1" w:rsidRPr="00671D2B">
        <w:rPr>
          <w:rStyle w:val="Absatz-Standardschriftart"/>
          <w:rFonts w:cs="Arial"/>
          <w:sz w:val="22"/>
          <w:szCs w:val="22"/>
        </w:rPr>
        <w:t xml:space="preserve"> </w:t>
      </w:r>
      <w:r w:rsidR="00BF49D1" w:rsidRPr="00671D2B">
        <w:rPr>
          <w:rStyle w:val="Absatz-Standardschriftart"/>
          <w:rFonts w:ascii="Sylfaen" w:hAnsi="Sylfaen" w:cs="Sylfaen"/>
          <w:sz w:val="22"/>
          <w:szCs w:val="22"/>
        </w:rPr>
        <w:t>უნივერსიტეტიდან</w:t>
      </w:r>
      <w:r w:rsidR="00BF49D1" w:rsidRPr="00671D2B">
        <w:rPr>
          <w:rStyle w:val="Absatz-Standardschriftart"/>
          <w:rFonts w:cs="Arial"/>
          <w:sz w:val="22"/>
          <w:szCs w:val="22"/>
          <w:lang w:val="ka-GE"/>
        </w:rPr>
        <w:t xml:space="preserve"> (</w:t>
      </w:r>
      <w:r w:rsidR="00BF49D1" w:rsidRPr="00671D2B">
        <w:rPr>
          <w:rStyle w:val="Absatz-Standardschriftart"/>
          <w:rFonts w:ascii="Sylfaen" w:hAnsi="Sylfaen" w:cs="Sylfaen"/>
          <w:sz w:val="22"/>
          <w:szCs w:val="22"/>
        </w:rPr>
        <w:t>ცენტრთან</w:t>
      </w:r>
      <w:r w:rsidR="00BF49D1" w:rsidRPr="00671D2B">
        <w:rPr>
          <w:rStyle w:val="Absatz-Standardschriftart"/>
          <w:rFonts w:cs="Arial"/>
          <w:sz w:val="22"/>
          <w:szCs w:val="22"/>
        </w:rPr>
        <w:t xml:space="preserve"> </w:t>
      </w:r>
      <w:r w:rsidR="00BF49D1" w:rsidRPr="00671D2B">
        <w:rPr>
          <w:rStyle w:val="Absatz-Standardschriftart"/>
          <w:rFonts w:ascii="Sylfaen" w:hAnsi="Sylfaen" w:cs="Sylfaen"/>
          <w:sz w:val="22"/>
          <w:szCs w:val="22"/>
        </w:rPr>
        <w:t>ურთიერთშეთანხმებით</w:t>
      </w:r>
      <w:r w:rsidR="00BF49D1" w:rsidRPr="00671D2B">
        <w:rPr>
          <w:rStyle w:val="Absatz-Standardschriftart"/>
          <w:rFonts w:cs="Arial"/>
          <w:sz w:val="22"/>
          <w:szCs w:val="22"/>
        </w:rPr>
        <w:t xml:space="preserve">) </w:t>
      </w:r>
      <w:r w:rsidR="00BF49D1" w:rsidRPr="00671D2B">
        <w:rPr>
          <w:rStyle w:val="Absatz-Standardschriftart"/>
          <w:rFonts w:ascii="Sylfaen" w:hAnsi="Sylfaen" w:cs="Sylfaen"/>
          <w:sz w:val="22"/>
          <w:szCs w:val="22"/>
        </w:rPr>
        <w:t>წარდგენილი</w:t>
      </w:r>
      <w:r w:rsidR="00135625" w:rsidRPr="00671D2B">
        <w:rPr>
          <w:rStyle w:val="Absatz-Standardschriftart"/>
          <w:rFonts w:cs="Arial"/>
          <w:sz w:val="22"/>
          <w:szCs w:val="22"/>
        </w:rPr>
        <w:t xml:space="preserve"> </w:t>
      </w:r>
      <w:r w:rsidR="009F62C2" w:rsidRPr="00671D2B">
        <w:rPr>
          <w:rStyle w:val="Absatz-Standardschriftart"/>
          <w:rFonts w:ascii="Sylfaen" w:hAnsi="Sylfaen" w:cs="Arial"/>
          <w:sz w:val="22"/>
          <w:szCs w:val="22"/>
          <w:lang w:val="ka-GE"/>
        </w:rPr>
        <w:t>მაგისტრანტების</w:t>
      </w:r>
      <w:r w:rsidR="00727FBB" w:rsidRPr="00671D2B">
        <w:rPr>
          <w:rStyle w:val="Absatz-Standardschriftart"/>
          <w:rFonts w:ascii="Sylfaen" w:hAnsi="Sylfaen" w:cs="Arial"/>
          <w:sz w:val="22"/>
          <w:szCs w:val="22"/>
          <w:lang w:val="ka-GE"/>
        </w:rPr>
        <w:t>/დოქ</w:t>
      </w:r>
      <w:r w:rsidR="00135625" w:rsidRPr="00671D2B">
        <w:rPr>
          <w:rStyle w:val="Absatz-Standardschriftart"/>
          <w:rFonts w:ascii="Sylfaen" w:hAnsi="Sylfaen" w:cs="Arial"/>
          <w:sz w:val="22"/>
          <w:szCs w:val="22"/>
          <w:lang w:val="ka-GE"/>
        </w:rPr>
        <w:softHyphen/>
      </w:r>
      <w:r w:rsidR="00727FBB" w:rsidRPr="00671D2B">
        <w:rPr>
          <w:rStyle w:val="Absatz-Standardschriftart"/>
          <w:rFonts w:ascii="Sylfaen" w:hAnsi="Sylfaen" w:cs="Arial"/>
          <w:sz w:val="22"/>
          <w:szCs w:val="22"/>
          <w:lang w:val="ka-GE"/>
        </w:rPr>
        <w:t>ტორანტების</w:t>
      </w:r>
      <w:r w:rsidR="009F62C2" w:rsidRPr="00671D2B">
        <w:rPr>
          <w:rStyle w:val="Absatz-Standardschriftart"/>
          <w:rFonts w:ascii="Sylfaen" w:hAnsi="Sylfaen" w:cs="Arial"/>
          <w:sz w:val="22"/>
          <w:szCs w:val="22"/>
          <w:lang w:val="ka-GE"/>
        </w:rPr>
        <w:t xml:space="preserve"> </w:t>
      </w:r>
      <w:r w:rsidR="00BF49D1" w:rsidRPr="00671D2B">
        <w:rPr>
          <w:rStyle w:val="Absatz-Standardschriftart"/>
          <w:rFonts w:ascii="Sylfaen" w:hAnsi="Sylfaen" w:cs="Arial"/>
          <w:sz w:val="22"/>
          <w:szCs w:val="22"/>
          <w:lang w:val="ka-GE"/>
        </w:rPr>
        <w:t xml:space="preserve">სამეცნიერო სტაჟირებას </w:t>
      </w:r>
      <w:r w:rsidR="00D45AF4" w:rsidRPr="00671D2B">
        <w:rPr>
          <w:rStyle w:val="Absatz-Standardschriftart"/>
          <w:rFonts w:ascii="Sylfaen" w:hAnsi="Sylfaen" w:cs="Arial"/>
          <w:sz w:val="22"/>
          <w:szCs w:val="22"/>
          <w:lang w:val="ka-GE"/>
        </w:rPr>
        <w:t>იულიხშ</w:t>
      </w:r>
      <w:r w:rsidR="00BF49D1" w:rsidRPr="00671D2B">
        <w:rPr>
          <w:rStyle w:val="Absatz-Standardschriftart"/>
          <w:rFonts w:ascii="Sylfaen" w:hAnsi="Sylfaen" w:cs="Arial"/>
          <w:sz w:val="22"/>
          <w:szCs w:val="22"/>
          <w:lang w:val="ka-GE"/>
        </w:rPr>
        <w:t>ი</w:t>
      </w:r>
      <w:r w:rsidR="00D45AF4" w:rsidRPr="00671D2B">
        <w:rPr>
          <w:rStyle w:val="FootnoteReference"/>
          <w:rFonts w:ascii="Sylfaen" w:hAnsi="Sylfaen"/>
          <w:sz w:val="22"/>
          <w:szCs w:val="22"/>
          <w:lang w:val="ka-GE"/>
        </w:rPr>
        <w:footnoteReference w:id="1"/>
      </w:r>
      <w:r w:rsidR="00BF49D1" w:rsidRPr="00671D2B">
        <w:rPr>
          <w:rStyle w:val="Absatz-Standardschriftart"/>
          <w:rFonts w:ascii="Sylfaen" w:hAnsi="Sylfaen" w:cs="Arial"/>
          <w:sz w:val="22"/>
          <w:szCs w:val="22"/>
          <w:lang w:val="ka-GE"/>
        </w:rPr>
        <w:t xml:space="preserve">, </w:t>
      </w:r>
      <w:r w:rsidR="00BF49D1" w:rsidRPr="00671D2B">
        <w:rPr>
          <w:rFonts w:ascii="Sylfaen" w:hAnsi="Sylfaen" w:cs="Arial"/>
          <w:sz w:val="22"/>
          <w:szCs w:val="22"/>
          <w:lang w:val="ka-GE"/>
        </w:rPr>
        <w:t>მოიზიდავს</w:t>
      </w:r>
      <w:r w:rsidRPr="00671D2B">
        <w:rPr>
          <w:rFonts w:ascii="Sylfaen" w:hAnsi="Sylfaen" w:cs="Arial"/>
          <w:sz w:val="22"/>
          <w:szCs w:val="22"/>
          <w:lang w:val="ka-GE"/>
        </w:rPr>
        <w:t xml:space="preserve"> საუკეთესო სტუდენტები სამაგისტრო</w:t>
      </w:r>
      <w:r w:rsidR="009A68AD" w:rsidRPr="00671D2B">
        <w:rPr>
          <w:rFonts w:ascii="Sylfaen" w:hAnsi="Sylfaen" w:cs="Arial"/>
          <w:sz w:val="22"/>
          <w:szCs w:val="22"/>
          <w:lang w:val="ka-GE"/>
        </w:rPr>
        <w:t>/სადოქტორი</w:t>
      </w:r>
      <w:r w:rsidRPr="00671D2B">
        <w:rPr>
          <w:rFonts w:ascii="Sylfaen" w:hAnsi="Sylfaen" w:cs="Arial"/>
          <w:sz w:val="22"/>
          <w:szCs w:val="22"/>
          <w:lang w:val="ka-GE"/>
        </w:rPr>
        <w:t xml:space="preserve"> პროგრამებისთვის საჭირო კვლევების განსახორციელებლად, საქართველოს სამეცნიერო პოტენციალის შემდგომი განვითარებისთვის.</w:t>
      </w:r>
    </w:p>
    <w:p w:rsidR="007344E4" w:rsidRPr="00671D2B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 xml:space="preserve">3. </w:t>
      </w:r>
      <w:r w:rsidR="009A68AD" w:rsidRPr="00671D2B">
        <w:rPr>
          <w:rFonts w:ascii="Sylfaen" w:hAnsi="Sylfaen" w:cs="Sylfaen"/>
          <w:sz w:val="22"/>
          <w:szCs w:val="22"/>
        </w:rPr>
        <w:t xml:space="preserve">პროგრამის ფარგლებში დაფინანსებულმა </w:t>
      </w:r>
      <w:r w:rsidR="009A68AD" w:rsidRPr="00671D2B">
        <w:rPr>
          <w:rFonts w:ascii="Sylfaen" w:hAnsi="Sylfaen" w:cs="Sylfaen"/>
          <w:sz w:val="22"/>
          <w:szCs w:val="22"/>
          <w:lang w:val="ka-GE"/>
        </w:rPr>
        <w:t>სტუდენტებმა</w:t>
      </w:r>
      <w:r w:rsidR="009A68AD" w:rsidRPr="00671D2B">
        <w:rPr>
          <w:rFonts w:ascii="Sylfaen" w:hAnsi="Sylfaen" w:cs="Sylfaen"/>
          <w:sz w:val="22"/>
          <w:szCs w:val="22"/>
        </w:rPr>
        <w:t xml:space="preserve"> კვლევითი სტაჟირებიდან საქართველოში დაბრუნების შემდგომ ცენტრში მიღებული ცოდნა და გამოცდილება უნდა გამოიყენონ და გაავრცელონ ადგილობრივ უნივერსიტეტებსა და კვლევით ინსტიტუტებში.</w:t>
      </w:r>
    </w:p>
    <w:p w:rsidR="007344E4" w:rsidRPr="00671D2B" w:rsidRDefault="007344E4" w:rsidP="00BE1F6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</w:rPr>
        <w:t>4.</w:t>
      </w:r>
      <w:r w:rsidR="00BE1F60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A68AD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პროგრამა</w:t>
      </w:r>
      <w:r w:rsidR="00BE1F60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ქართველ </w:t>
      </w:r>
      <w:r w:rsidR="009F62C2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მაგისტრანტებს</w:t>
      </w:r>
      <w:r w:rsidR="00727FBB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/დოქტორანტებს</w:t>
      </w:r>
      <w:r w:rsidR="00BE1F60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შესაძლებლობას </w:t>
      </w:r>
      <w:r w:rsidR="009A68AD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აძლევს</w:t>
      </w:r>
      <w:r w:rsidR="00BE1F60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</w:t>
      </w:r>
      <w:r w:rsidR="009A68AD" w:rsidRPr="00671D2B">
        <w:rPr>
          <w:rStyle w:val="Absatz-Standardschriftart"/>
          <w:rFonts w:ascii="Sylfaen" w:hAnsi="Sylfaen" w:cs="Calibri"/>
          <w:bCs/>
          <w:sz w:val="22"/>
          <w:szCs w:val="22"/>
          <w:lang w:val="ka-GE"/>
        </w:rPr>
        <w:t>კვლევითი</w:t>
      </w:r>
      <w:r w:rsidR="00BE1F60" w:rsidRPr="00671D2B">
        <w:rPr>
          <w:rStyle w:val="Absatz-Standardschriftart"/>
          <w:rFonts w:ascii="Sylfaen" w:hAnsi="Sylfaen" w:cs="Calibri"/>
          <w:bCs/>
          <w:sz w:val="22"/>
          <w:szCs w:val="22"/>
          <w:lang w:val="ka-GE"/>
        </w:rPr>
        <w:t xml:space="preserve"> </w:t>
      </w:r>
      <w:r w:rsidR="00BE1F60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სტაჟირების ფარგლებში</w:t>
      </w:r>
      <w:r w:rsidR="009A68AD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ცენტრში</w:t>
      </w:r>
      <w:r w:rsidR="00BE1F60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განახორციელონ მათ სადიპლომო/სადისერტაციო ნაშრომების მომზადებასთან დაკავშირებული კვლევები, ასევე დაამყარონ გრძელვადიანი თანამშრომლობა იულიხისა და გერმანიის სხვა სამეცნიერო ცენტრების თუ უნივერსიტეტების მეცნიერებთან შემდეგ შეთანხმებულ კვლევით სფეროებში:</w:t>
      </w:r>
    </w:p>
    <w:p w:rsidR="007344E4" w:rsidRPr="00671D2B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>ა) მათემატიკური მეცნიერებები;</w:t>
      </w:r>
    </w:p>
    <w:p w:rsidR="007344E4" w:rsidRPr="00671D2B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>ბ) საინფორმაციო ტექნოლოგიები;</w:t>
      </w:r>
    </w:p>
    <w:p w:rsidR="007344E4" w:rsidRPr="00671D2B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>გ) საბუნებისმეტყველო მეცნიერებები;</w:t>
      </w:r>
    </w:p>
    <w:p w:rsidR="007344E4" w:rsidRPr="00671D2B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>დ) საინჟინრო მეცნიერებები;</w:t>
      </w:r>
    </w:p>
    <w:p w:rsidR="007344E4" w:rsidRPr="00671D2B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>ე) სიცოცხლის შემსწავლელი და სამედიცინო მეცნიერებები.</w:t>
      </w:r>
    </w:p>
    <w:p w:rsidR="00EE097F" w:rsidRPr="00671D2B" w:rsidRDefault="00EE097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</w:p>
    <w:p w:rsidR="00EE097F" w:rsidRPr="00671D2B" w:rsidRDefault="00EE097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344E4" w:rsidRPr="00671D2B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22"/>
          <w:szCs w:val="22"/>
        </w:rPr>
      </w:pPr>
      <w:r w:rsidRPr="00671D2B">
        <w:rPr>
          <w:rFonts w:ascii="Sylfaen" w:hAnsi="Sylfaen" w:cs="Sylfaen"/>
          <w:b/>
          <w:bCs/>
          <w:sz w:val="22"/>
          <w:szCs w:val="22"/>
        </w:rPr>
        <w:t xml:space="preserve">მუხლი 2. </w:t>
      </w:r>
      <w:r w:rsidR="00FA7095" w:rsidRPr="00671D2B">
        <w:rPr>
          <w:rFonts w:ascii="Sylfaen" w:hAnsi="Sylfaen" w:cs="Sylfaen"/>
          <w:b/>
          <w:bCs/>
          <w:sz w:val="22"/>
          <w:szCs w:val="22"/>
          <w:lang w:val="ka-GE"/>
        </w:rPr>
        <w:t xml:space="preserve">პროგრამის </w:t>
      </w:r>
      <w:r w:rsidRPr="00671D2B">
        <w:rPr>
          <w:rFonts w:ascii="Sylfaen" w:hAnsi="Sylfaen" w:cs="Sylfaen"/>
          <w:b/>
          <w:bCs/>
          <w:sz w:val="22"/>
          <w:szCs w:val="22"/>
        </w:rPr>
        <w:t>ადმინისტრირება</w:t>
      </w:r>
    </w:p>
    <w:p w:rsidR="007344E4" w:rsidRPr="00671D2B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 xml:space="preserve">1. </w:t>
      </w:r>
      <w:r w:rsidR="00C05A77" w:rsidRPr="00671D2B">
        <w:rPr>
          <w:rFonts w:ascii="Sylfaen" w:hAnsi="Sylfaen" w:cs="Sylfaen"/>
          <w:sz w:val="22"/>
          <w:szCs w:val="22"/>
          <w:lang w:val="ka-GE"/>
        </w:rPr>
        <w:t>პროგრამის განხორციელებას</w:t>
      </w:r>
      <w:r w:rsidRPr="00671D2B">
        <w:rPr>
          <w:rFonts w:ascii="Sylfaen" w:hAnsi="Sylfaen" w:cs="Sylfaen"/>
          <w:sz w:val="22"/>
          <w:szCs w:val="22"/>
        </w:rPr>
        <w:t xml:space="preserve"> ადმინისტრირებას უწევს ფონდი და ცენტრი.</w:t>
      </w:r>
    </w:p>
    <w:p w:rsidR="007344E4" w:rsidRPr="00671D2B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 xml:space="preserve">2. ფონდი და ცენტრი </w:t>
      </w:r>
      <w:r w:rsidR="00576B1F" w:rsidRPr="00671D2B">
        <w:rPr>
          <w:rFonts w:ascii="Sylfaen" w:hAnsi="Sylfaen" w:cs="Sylfaen"/>
          <w:sz w:val="22"/>
          <w:szCs w:val="22"/>
          <w:lang w:val="ka-GE"/>
        </w:rPr>
        <w:t>პროგრამის განხორციელებას</w:t>
      </w:r>
      <w:r w:rsidRPr="00671D2B">
        <w:rPr>
          <w:rFonts w:ascii="Sylfaen" w:hAnsi="Sylfaen" w:cs="Sylfaen"/>
          <w:sz w:val="22"/>
          <w:szCs w:val="22"/>
        </w:rPr>
        <w:t>თან დაკავშირებით უზრუნველყოფენ:</w:t>
      </w:r>
    </w:p>
    <w:p w:rsidR="007344E4" w:rsidRPr="00671D2B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 xml:space="preserve">ა) </w:t>
      </w:r>
      <w:r w:rsidR="00576B1F" w:rsidRPr="00671D2B">
        <w:rPr>
          <w:rFonts w:ascii="Sylfaen" w:hAnsi="Sylfaen" w:cs="Sylfaen"/>
          <w:sz w:val="22"/>
          <w:szCs w:val="22"/>
          <w:lang w:val="ka-GE"/>
        </w:rPr>
        <w:t xml:space="preserve">პროგრამაში მონაწილეობის გამოცხადებას, </w:t>
      </w:r>
      <w:r w:rsidRPr="00671D2B">
        <w:rPr>
          <w:rFonts w:ascii="Sylfaen" w:hAnsi="Sylfaen" w:cs="Sylfaen"/>
          <w:sz w:val="22"/>
          <w:szCs w:val="22"/>
        </w:rPr>
        <w:t xml:space="preserve"> განაცხადების მიღების ვადების დადგენას;</w:t>
      </w:r>
    </w:p>
    <w:p w:rsidR="007344E4" w:rsidRPr="00671D2B" w:rsidRDefault="007344E4" w:rsidP="00576B1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</w:rPr>
        <w:t>ბ) ცენტრსა და ფონდს შორის</w:t>
      </w:r>
      <w:r w:rsidR="00432EA4" w:rsidRPr="00671D2B">
        <w:rPr>
          <w:rFonts w:ascii="Sylfaen" w:hAnsi="Sylfaen" w:cs="Sylfaen"/>
          <w:sz w:val="22"/>
          <w:szCs w:val="22"/>
          <w:lang w:val="ka-GE"/>
        </w:rPr>
        <w:t xml:space="preserve"> 2015 წლის 16 ივნისს ხელმოწერილი </w:t>
      </w:r>
      <w:r w:rsidRPr="00671D2B">
        <w:rPr>
          <w:rFonts w:ascii="Sylfaen" w:hAnsi="Sylfaen" w:cs="Sylfaen"/>
          <w:sz w:val="22"/>
          <w:szCs w:val="22"/>
        </w:rPr>
        <w:t xml:space="preserve"> </w:t>
      </w:r>
      <w:r w:rsidR="00432EA4" w:rsidRPr="00671D2B">
        <w:rPr>
          <w:rFonts w:ascii="Sylfaen" w:hAnsi="Sylfaen" w:cs="Sylfaen"/>
          <w:sz w:val="22"/>
          <w:szCs w:val="22"/>
          <w:lang w:val="ka-GE"/>
        </w:rPr>
        <w:t xml:space="preserve">შეთანხმებით </w:t>
      </w:r>
      <w:r w:rsidR="00432EA4" w:rsidRPr="00671D2B">
        <w:rPr>
          <w:rFonts w:ascii="Sylfaen" w:hAnsi="Sylfaen" w:cs="Sylfaen"/>
          <w:b/>
          <w:sz w:val="22"/>
          <w:szCs w:val="22"/>
          <w:lang w:val="ka-GE"/>
        </w:rPr>
        <w:t xml:space="preserve">(დანართი </w:t>
      </w:r>
      <w:r w:rsidR="00DE0521" w:rsidRPr="00671D2B">
        <w:rPr>
          <w:rFonts w:ascii="Sylfaen" w:hAnsi="Sylfaen" w:cs="Sylfaen"/>
          <w:b/>
          <w:sz w:val="22"/>
          <w:szCs w:val="22"/>
          <w:lang w:val="ka-GE"/>
        </w:rPr>
        <w:t>2</w:t>
      </w:r>
      <w:r w:rsidR="00432EA4" w:rsidRPr="00671D2B">
        <w:rPr>
          <w:rFonts w:ascii="Sylfaen" w:hAnsi="Sylfaen" w:cs="Sylfaen"/>
          <w:b/>
          <w:sz w:val="22"/>
          <w:szCs w:val="22"/>
          <w:lang w:val="ka-GE"/>
        </w:rPr>
        <w:t>)</w:t>
      </w:r>
      <w:r w:rsidR="00432EA4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71D2B">
        <w:rPr>
          <w:rFonts w:ascii="Sylfaen" w:hAnsi="Sylfaen" w:cs="Sylfaen"/>
          <w:sz w:val="22"/>
          <w:szCs w:val="22"/>
        </w:rPr>
        <w:t xml:space="preserve">განსაზღვრული რაოდენობის განაცხადების </w:t>
      </w:r>
      <w:r w:rsidR="00576B1F" w:rsidRPr="00671D2B">
        <w:rPr>
          <w:rFonts w:ascii="Sylfaen" w:hAnsi="Sylfaen" w:cs="Sylfaen"/>
          <w:sz w:val="22"/>
          <w:szCs w:val="22"/>
          <w:lang w:val="ka-GE"/>
        </w:rPr>
        <w:t>მიღებასა და</w:t>
      </w:r>
      <w:r w:rsidRPr="00671D2B">
        <w:rPr>
          <w:rFonts w:ascii="Sylfaen" w:hAnsi="Sylfaen" w:cs="Sylfaen"/>
          <w:sz w:val="22"/>
          <w:szCs w:val="22"/>
        </w:rPr>
        <w:t xml:space="preserve"> ერთობლივ დაფინანსებას. </w:t>
      </w:r>
    </w:p>
    <w:p w:rsidR="007344E4" w:rsidRPr="00671D2B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>3.</w:t>
      </w:r>
      <w:r w:rsidR="00576B1F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71D2B">
        <w:rPr>
          <w:rFonts w:ascii="Sylfaen" w:hAnsi="Sylfaen" w:cs="Sylfaen"/>
          <w:sz w:val="22"/>
          <w:szCs w:val="22"/>
        </w:rPr>
        <w:t>ფონდი უზრუნველყოფს:</w:t>
      </w:r>
    </w:p>
    <w:p w:rsidR="007344E4" w:rsidRPr="00671D2B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 xml:space="preserve">ა) </w:t>
      </w:r>
      <w:r w:rsidR="00FA7095" w:rsidRPr="00671D2B">
        <w:rPr>
          <w:rFonts w:ascii="Sylfaen" w:hAnsi="Sylfaen" w:cs="Sylfaen"/>
          <w:sz w:val="22"/>
          <w:szCs w:val="22"/>
          <w:lang w:val="ka-GE"/>
        </w:rPr>
        <w:t>პროგრამაში მონაწილეობის</w:t>
      </w:r>
      <w:r w:rsidRPr="00671D2B">
        <w:rPr>
          <w:rFonts w:ascii="Sylfaen" w:hAnsi="Sylfaen" w:cs="Sylfaen"/>
          <w:sz w:val="22"/>
          <w:szCs w:val="22"/>
        </w:rPr>
        <w:t xml:space="preserve"> საჯაროდ გამოცხადებას;</w:t>
      </w:r>
    </w:p>
    <w:p w:rsidR="007344E4" w:rsidRPr="00671D2B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 xml:space="preserve">ბ) </w:t>
      </w:r>
      <w:r w:rsidR="00ED7605" w:rsidRPr="00671D2B">
        <w:rPr>
          <w:rFonts w:ascii="Sylfaen" w:hAnsi="Sylfaen" w:cs="Sylfaen"/>
          <w:sz w:val="22"/>
          <w:szCs w:val="22"/>
        </w:rPr>
        <w:t xml:space="preserve">ქართველ </w:t>
      </w:r>
      <w:r w:rsidR="00ED7605" w:rsidRPr="00671D2B">
        <w:rPr>
          <w:rFonts w:ascii="Sylfaen" w:hAnsi="Sylfaen" w:cs="Sylfaen"/>
          <w:sz w:val="22"/>
          <w:szCs w:val="22"/>
          <w:lang w:val="ka-GE"/>
        </w:rPr>
        <w:t>მაგისტრანტთა/</w:t>
      </w:r>
      <w:r w:rsidR="00ED7605" w:rsidRPr="00671D2B">
        <w:rPr>
          <w:rFonts w:ascii="Sylfaen" w:hAnsi="Sylfaen" w:cs="Sylfaen"/>
          <w:sz w:val="22"/>
          <w:szCs w:val="22"/>
        </w:rPr>
        <w:t>დოქტორანტთა განაცხადების მიღებას საქართველოს უნივერსიტეტების კონსორციუმის ერთ-ერთი წევრის  წარდგინებით.</w:t>
      </w:r>
    </w:p>
    <w:p w:rsidR="00B40444" w:rsidRPr="00671D2B" w:rsidRDefault="007344E4" w:rsidP="00B4044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t xml:space="preserve">გ) </w:t>
      </w:r>
      <w:r w:rsidR="00076D57" w:rsidRPr="00671D2B">
        <w:rPr>
          <w:rFonts w:ascii="Sylfaen" w:hAnsi="Sylfaen" w:cs="Sylfaen"/>
          <w:sz w:val="22"/>
          <w:szCs w:val="22"/>
          <w:lang w:val="ka-GE"/>
        </w:rPr>
        <w:t xml:space="preserve">წარმოდგენილილი განაცხადებისა და თანდართული დოკუმენტაციის პაკეტის შესაბამისობის დადგენას ტექნიკური მახასიათებლების მიხედვით მოთხოვნილი საბუთების </w:t>
      </w:r>
      <w:r w:rsidR="00076D57" w:rsidRPr="00671D2B">
        <w:rPr>
          <w:rFonts w:ascii="Sylfaen" w:hAnsi="Sylfaen" w:cs="Sylfaen"/>
          <w:sz w:val="22"/>
          <w:szCs w:val="22"/>
        </w:rPr>
        <w:t>ჩამონათვალთან</w:t>
      </w:r>
      <w:r w:rsidR="00076D57" w:rsidRPr="00671D2B">
        <w:rPr>
          <w:rFonts w:cs="Sylfaen"/>
          <w:sz w:val="22"/>
          <w:szCs w:val="22"/>
        </w:rPr>
        <w:t>.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40444" w:rsidRPr="00671D2B">
        <w:rPr>
          <w:rFonts w:ascii="Sylfaen" w:hAnsi="Sylfaen" w:cs="Sylfaen"/>
          <w:sz w:val="22"/>
          <w:szCs w:val="22"/>
        </w:rPr>
        <w:t>ტექნიკური</w:t>
      </w:r>
      <w:r w:rsidR="00B40444" w:rsidRPr="00671D2B">
        <w:rPr>
          <w:rFonts w:cs="Sylfaen"/>
          <w:sz w:val="22"/>
          <w:szCs w:val="22"/>
        </w:rPr>
        <w:t xml:space="preserve"> </w:t>
      </w:r>
      <w:r w:rsidR="00B40444" w:rsidRPr="00671D2B">
        <w:rPr>
          <w:rFonts w:ascii="Sylfaen" w:hAnsi="Sylfaen" w:cs="Sylfaen"/>
          <w:sz w:val="22"/>
          <w:szCs w:val="22"/>
        </w:rPr>
        <w:t>ხარვეზის</w:t>
      </w:r>
      <w:r w:rsidR="00B40444" w:rsidRPr="00671D2B">
        <w:rPr>
          <w:rFonts w:cs="Sylfaen"/>
          <w:sz w:val="22"/>
          <w:szCs w:val="22"/>
        </w:rPr>
        <w:t xml:space="preserve"> </w:t>
      </w:r>
      <w:r w:rsidR="00B40444" w:rsidRPr="00671D2B">
        <w:rPr>
          <w:rFonts w:ascii="Sylfaen" w:hAnsi="Sylfaen" w:cs="Sylfaen"/>
          <w:sz w:val="22"/>
          <w:szCs w:val="22"/>
        </w:rPr>
        <w:t>აღმოჩენის</w:t>
      </w:r>
      <w:r w:rsidR="00B40444" w:rsidRPr="00671D2B">
        <w:rPr>
          <w:rFonts w:cs="Sylfaen"/>
          <w:sz w:val="22"/>
          <w:szCs w:val="22"/>
        </w:rPr>
        <w:t xml:space="preserve"> </w:t>
      </w:r>
      <w:r w:rsidR="00B40444" w:rsidRPr="00671D2B">
        <w:rPr>
          <w:rFonts w:ascii="Sylfaen" w:hAnsi="Sylfaen" w:cs="Sylfaen"/>
          <w:sz w:val="22"/>
          <w:szCs w:val="22"/>
        </w:rPr>
        <w:t>შემთხვევაში</w:t>
      </w:r>
      <w:r w:rsidR="00B40444" w:rsidRPr="00671D2B">
        <w:rPr>
          <w:rFonts w:cs="Sylfaen"/>
          <w:sz w:val="22"/>
          <w:szCs w:val="22"/>
        </w:rPr>
        <w:t xml:space="preserve">, </w:t>
      </w:r>
      <w:r w:rsidR="00B40444" w:rsidRPr="00671D2B">
        <w:rPr>
          <w:rFonts w:ascii="Sylfaen" w:hAnsi="Sylfaen" w:cs="Sylfaen"/>
          <w:sz w:val="22"/>
          <w:szCs w:val="22"/>
        </w:rPr>
        <w:t>ფონდი</w:t>
      </w:r>
      <w:r w:rsidR="00B40444" w:rsidRPr="00671D2B">
        <w:rPr>
          <w:rFonts w:cs="Sylfaen"/>
          <w:sz w:val="22"/>
          <w:szCs w:val="22"/>
        </w:rPr>
        <w:t xml:space="preserve"> </w:t>
      </w:r>
      <w:r w:rsidR="00B40444" w:rsidRPr="00671D2B">
        <w:rPr>
          <w:rFonts w:ascii="Sylfaen" w:hAnsi="Sylfaen" w:cs="Sylfaen"/>
          <w:sz w:val="22"/>
          <w:szCs w:val="22"/>
        </w:rPr>
        <w:t>სთხოვს</w:t>
      </w:r>
      <w:r w:rsidR="00B40444" w:rsidRPr="00671D2B">
        <w:rPr>
          <w:rFonts w:cs="Sylfaen"/>
          <w:sz w:val="22"/>
          <w:szCs w:val="22"/>
        </w:rPr>
        <w:t xml:space="preserve"> </w:t>
      </w:r>
      <w:r w:rsidR="00B40444" w:rsidRPr="00671D2B">
        <w:rPr>
          <w:rFonts w:ascii="Sylfaen" w:hAnsi="Sylfaen" w:cs="Sylfaen"/>
          <w:sz w:val="22"/>
          <w:szCs w:val="22"/>
        </w:rPr>
        <w:t>განმცხადებელს</w:t>
      </w:r>
      <w:r w:rsidR="00B40444" w:rsidRPr="00671D2B">
        <w:rPr>
          <w:rFonts w:cs="Sylfaen"/>
          <w:sz w:val="22"/>
          <w:szCs w:val="22"/>
        </w:rPr>
        <w:t xml:space="preserve"> 5 </w:t>
      </w:r>
      <w:r w:rsidR="00B40444" w:rsidRPr="00671D2B">
        <w:rPr>
          <w:rFonts w:ascii="Sylfaen" w:hAnsi="Sylfaen" w:cs="Sylfaen"/>
          <w:sz w:val="22"/>
          <w:szCs w:val="22"/>
        </w:rPr>
        <w:t>დღის</w:t>
      </w:r>
      <w:r w:rsidR="00B40444" w:rsidRPr="00671D2B">
        <w:rPr>
          <w:rFonts w:cs="Sylfaen"/>
          <w:sz w:val="22"/>
          <w:szCs w:val="22"/>
        </w:rPr>
        <w:t xml:space="preserve"> </w:t>
      </w:r>
      <w:r w:rsidR="00B40444" w:rsidRPr="00671D2B">
        <w:rPr>
          <w:rFonts w:ascii="Sylfaen" w:hAnsi="Sylfaen" w:cs="Sylfaen"/>
          <w:sz w:val="22"/>
          <w:szCs w:val="22"/>
        </w:rPr>
        <w:t>ვადაში</w:t>
      </w:r>
      <w:r w:rsidR="00B40444" w:rsidRPr="00671D2B">
        <w:rPr>
          <w:rFonts w:cs="Sylfaen"/>
          <w:sz w:val="22"/>
          <w:szCs w:val="22"/>
        </w:rPr>
        <w:t xml:space="preserve"> </w:t>
      </w:r>
      <w:r w:rsidR="00B40444" w:rsidRPr="00671D2B">
        <w:rPr>
          <w:rFonts w:ascii="Sylfaen" w:hAnsi="Sylfaen" w:cs="Sylfaen"/>
          <w:sz w:val="22"/>
          <w:szCs w:val="22"/>
        </w:rPr>
        <w:t>წარმოადგინოს</w:t>
      </w:r>
      <w:r w:rsidR="00B40444" w:rsidRPr="00671D2B">
        <w:rPr>
          <w:rFonts w:cs="Sylfaen"/>
          <w:sz w:val="22"/>
          <w:szCs w:val="22"/>
        </w:rPr>
        <w:t xml:space="preserve"> </w:t>
      </w:r>
      <w:r w:rsidR="00B40444" w:rsidRPr="00671D2B">
        <w:rPr>
          <w:rFonts w:ascii="Sylfaen" w:hAnsi="Sylfaen" w:cs="Sylfaen"/>
          <w:sz w:val="22"/>
          <w:szCs w:val="22"/>
        </w:rPr>
        <w:t>შესაბამისი</w:t>
      </w:r>
      <w:r w:rsidR="00B40444" w:rsidRPr="00671D2B">
        <w:rPr>
          <w:rFonts w:cs="Sylfaen"/>
          <w:sz w:val="22"/>
          <w:szCs w:val="22"/>
        </w:rPr>
        <w:t xml:space="preserve"> </w:t>
      </w:r>
      <w:r w:rsidR="00B40444" w:rsidRPr="00671D2B">
        <w:rPr>
          <w:rFonts w:ascii="Sylfaen" w:hAnsi="Sylfaen" w:cs="Sylfaen"/>
          <w:sz w:val="22"/>
          <w:szCs w:val="22"/>
        </w:rPr>
        <w:t>დოკუმენტი</w:t>
      </w:r>
      <w:r w:rsidR="00B40444" w:rsidRPr="00671D2B">
        <w:rPr>
          <w:rFonts w:cs="Sylfaen"/>
          <w:sz w:val="22"/>
          <w:szCs w:val="22"/>
        </w:rPr>
        <w:t>.</w:t>
      </w:r>
    </w:p>
    <w:p w:rsidR="007344E4" w:rsidRPr="00671D2B" w:rsidRDefault="00076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t>დ</w:t>
      </w:r>
      <w:r w:rsidR="007344E4" w:rsidRPr="00671D2B">
        <w:rPr>
          <w:rFonts w:ascii="Sylfaen" w:hAnsi="Sylfaen" w:cs="Sylfaen"/>
          <w:sz w:val="22"/>
          <w:szCs w:val="22"/>
        </w:rPr>
        <w:t xml:space="preserve">) </w:t>
      </w:r>
      <w:r w:rsidRPr="00671D2B">
        <w:rPr>
          <w:rFonts w:ascii="Sylfaen" w:hAnsi="Sylfaen" w:cs="Sylfaen"/>
          <w:sz w:val="22"/>
          <w:szCs w:val="22"/>
          <w:lang w:val="ka-GE"/>
        </w:rPr>
        <w:t>შემოსული</w:t>
      </w:r>
      <w:r w:rsidR="00FA7095" w:rsidRPr="00671D2B">
        <w:rPr>
          <w:rFonts w:ascii="Sylfaen" w:hAnsi="Sylfaen" w:cs="Sylfaen"/>
          <w:sz w:val="22"/>
          <w:szCs w:val="22"/>
          <w:lang w:val="ka-GE"/>
        </w:rPr>
        <w:t xml:space="preserve"> განაცხადების</w:t>
      </w:r>
      <w:r w:rsidR="009A1A17" w:rsidRPr="00671D2B">
        <w:rPr>
          <w:rFonts w:ascii="Sylfaen" w:hAnsi="Sylfaen" w:cs="Sylfaen"/>
          <w:sz w:val="22"/>
          <w:szCs w:val="22"/>
        </w:rPr>
        <w:t xml:space="preserve"> </w:t>
      </w:r>
      <w:r w:rsidRPr="00671D2B">
        <w:rPr>
          <w:rFonts w:ascii="Sylfaen" w:hAnsi="Sylfaen" w:cs="Sylfaen"/>
          <w:sz w:val="22"/>
          <w:szCs w:val="22"/>
          <w:lang w:val="ka-GE"/>
        </w:rPr>
        <w:t>სი</w:t>
      </w:r>
      <w:r w:rsidR="00ED7605" w:rsidRPr="00671D2B">
        <w:rPr>
          <w:rFonts w:ascii="Sylfaen" w:hAnsi="Sylfaen" w:cs="Sylfaen"/>
          <w:sz w:val="22"/>
          <w:szCs w:val="22"/>
          <w:lang w:val="ka-GE"/>
        </w:rPr>
        <w:t>ებ</w:t>
      </w:r>
      <w:r w:rsidRPr="00671D2B">
        <w:rPr>
          <w:rFonts w:ascii="Sylfaen" w:hAnsi="Sylfaen" w:cs="Sylfaen"/>
          <w:sz w:val="22"/>
          <w:szCs w:val="22"/>
          <w:lang w:val="ka-GE"/>
        </w:rPr>
        <w:t>ისა</w:t>
      </w:r>
      <w:r w:rsidR="00FA7095" w:rsidRPr="00671D2B">
        <w:rPr>
          <w:rFonts w:ascii="Sylfaen" w:hAnsi="Sylfaen" w:cs="Sylfaen"/>
          <w:sz w:val="22"/>
          <w:szCs w:val="22"/>
        </w:rPr>
        <w:t xml:space="preserve"> და</w:t>
      </w:r>
      <w:r w:rsidR="00FA7095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A7095" w:rsidRPr="00671D2B">
        <w:rPr>
          <w:rFonts w:ascii="Sylfaen" w:hAnsi="Sylfaen" w:cs="Sylfaen"/>
          <w:sz w:val="22"/>
          <w:szCs w:val="22"/>
        </w:rPr>
        <w:t xml:space="preserve">მოთხოვნილი </w:t>
      </w:r>
      <w:r w:rsidR="00FA7095" w:rsidRPr="00671D2B">
        <w:rPr>
          <w:rFonts w:ascii="Sylfaen" w:hAnsi="Sylfaen" w:cs="Sylfaen"/>
          <w:sz w:val="22"/>
          <w:szCs w:val="22"/>
          <w:lang w:val="ka-GE"/>
        </w:rPr>
        <w:t>დოკუმენტ</w:t>
      </w:r>
      <w:r w:rsidRPr="00671D2B">
        <w:rPr>
          <w:rFonts w:ascii="Sylfaen" w:hAnsi="Sylfaen" w:cs="Sylfaen"/>
          <w:sz w:val="22"/>
          <w:szCs w:val="22"/>
          <w:lang w:val="ka-GE"/>
        </w:rPr>
        <w:t>აციის სრული პაკეტის</w:t>
      </w:r>
      <w:r w:rsidR="007344E4" w:rsidRPr="00671D2B">
        <w:rPr>
          <w:rFonts w:ascii="Sylfaen" w:hAnsi="Sylfaen" w:cs="Sylfaen"/>
          <w:sz w:val="22"/>
          <w:szCs w:val="22"/>
        </w:rPr>
        <w:t xml:space="preserve"> ცენტრში გაგზავნას</w:t>
      </w:r>
      <w:r w:rsidR="00ED7605" w:rsidRPr="00671D2B">
        <w:rPr>
          <w:rFonts w:ascii="Sylfaen" w:hAnsi="Sylfaen" w:cs="Sylfaen"/>
          <w:sz w:val="22"/>
          <w:szCs w:val="22"/>
          <w:lang w:val="ka-GE"/>
        </w:rPr>
        <w:t xml:space="preserve"> ორ </w:t>
      </w:r>
      <w:r w:rsidR="00B940B0" w:rsidRPr="00671D2B">
        <w:rPr>
          <w:rFonts w:ascii="Sylfaen" w:hAnsi="Sylfaen" w:cs="Sylfaen"/>
          <w:sz w:val="22"/>
          <w:szCs w:val="22"/>
          <w:lang w:val="ka-GE"/>
        </w:rPr>
        <w:t>ნაწილ</w:t>
      </w:r>
      <w:r w:rsidR="00ED7605" w:rsidRPr="00671D2B">
        <w:rPr>
          <w:rFonts w:ascii="Sylfaen" w:hAnsi="Sylfaen" w:cs="Sylfaen"/>
          <w:sz w:val="22"/>
          <w:szCs w:val="22"/>
          <w:lang w:val="ka-GE"/>
        </w:rPr>
        <w:t>ად</w:t>
      </w:r>
      <w:r w:rsidR="00FA1A5F" w:rsidRPr="00671D2B">
        <w:rPr>
          <w:rFonts w:ascii="Sylfaen" w:hAnsi="Sylfaen" w:cs="Sylfaen"/>
          <w:sz w:val="22"/>
          <w:szCs w:val="22"/>
          <w:lang w:val="ka-GE"/>
        </w:rPr>
        <w:t xml:space="preserve"> - ცალკე</w:t>
      </w:r>
      <w:r w:rsidR="00ED7605" w:rsidRPr="00671D2B">
        <w:rPr>
          <w:rFonts w:ascii="Sylfaen" w:hAnsi="Sylfaen" w:cs="Sylfaen"/>
          <w:sz w:val="22"/>
          <w:szCs w:val="22"/>
          <w:lang w:val="ka-GE"/>
        </w:rPr>
        <w:t xml:space="preserve"> მ</w:t>
      </w:r>
      <w:r w:rsidR="00FA1A5F" w:rsidRPr="00671D2B">
        <w:rPr>
          <w:rFonts w:ascii="Sylfaen" w:hAnsi="Sylfaen" w:cs="Sylfaen"/>
          <w:sz w:val="22"/>
          <w:szCs w:val="22"/>
          <w:lang w:val="ka-GE"/>
        </w:rPr>
        <w:t>აგისტრანტების</w:t>
      </w:r>
      <w:r w:rsidR="00ED7605" w:rsidRPr="00671D2B">
        <w:rPr>
          <w:rFonts w:ascii="Sylfaen" w:hAnsi="Sylfaen" w:cs="Sylfaen"/>
          <w:sz w:val="22"/>
          <w:szCs w:val="22"/>
          <w:lang w:val="ka-GE"/>
        </w:rPr>
        <w:t xml:space="preserve"> და </w:t>
      </w:r>
      <w:r w:rsidR="00FA1A5F" w:rsidRPr="00671D2B">
        <w:rPr>
          <w:rFonts w:ascii="Sylfaen" w:hAnsi="Sylfaen" w:cs="Sylfaen"/>
          <w:sz w:val="22"/>
          <w:szCs w:val="22"/>
          <w:lang w:val="ka-GE"/>
        </w:rPr>
        <w:t>და ცალკე დოქტორანტების, მათ მიერ საკონკურსო დოკუმენტაციის წარმოდგენის ბოლო ვადების შესაბამისად</w:t>
      </w:r>
      <w:r w:rsidR="007344E4" w:rsidRPr="00671D2B">
        <w:rPr>
          <w:rFonts w:ascii="Sylfaen" w:hAnsi="Sylfaen" w:cs="Sylfaen"/>
          <w:sz w:val="22"/>
          <w:szCs w:val="22"/>
        </w:rPr>
        <w:t>;</w:t>
      </w:r>
    </w:p>
    <w:p w:rsidR="00076D57" w:rsidRPr="00671D2B" w:rsidRDefault="00076D5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t>ე</w:t>
      </w:r>
      <w:r w:rsidR="007344E4" w:rsidRPr="00671D2B">
        <w:rPr>
          <w:rFonts w:ascii="Sylfaen" w:hAnsi="Sylfaen" w:cs="Sylfaen"/>
          <w:sz w:val="22"/>
          <w:szCs w:val="22"/>
        </w:rPr>
        <w:t xml:space="preserve">) </w:t>
      </w: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ცენტრის მხრიდან მოწოდებული დამტკიცებული დოკუმენტების საფუძველზე საგრანტო ხელშეკრულებების გაფორმებას მაგისტრანტებთან</w:t>
      </w:r>
      <w:r w:rsidR="00727FBB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/დოქტორანტებთან</w:t>
      </w: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და მათ დაფინანსებას</w:t>
      </w:r>
      <w:r w:rsidR="004F0670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;</w:t>
      </w:r>
    </w:p>
    <w:p w:rsidR="007344E4" w:rsidRPr="00671D2B" w:rsidRDefault="00B4044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t>3</w:t>
      </w:r>
      <w:r w:rsidR="004F0670" w:rsidRPr="00671D2B">
        <w:rPr>
          <w:rFonts w:ascii="Sylfaen" w:hAnsi="Sylfaen" w:cs="Sylfaen"/>
          <w:sz w:val="22"/>
          <w:szCs w:val="22"/>
        </w:rPr>
        <w:t>)</w:t>
      </w:r>
      <w:r w:rsidR="004F0670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344E4" w:rsidRPr="00671D2B">
        <w:rPr>
          <w:rFonts w:ascii="Sylfaen" w:hAnsi="Sylfaen" w:cs="Sylfaen"/>
          <w:sz w:val="22"/>
          <w:szCs w:val="22"/>
        </w:rPr>
        <w:t>პროექტების მონიტორინგს</w:t>
      </w:r>
      <w:r w:rsidR="00ED53D3" w:rsidRPr="00671D2B">
        <w:rPr>
          <w:rFonts w:ascii="Sylfaen" w:hAnsi="Sylfaen" w:cs="Sylfaen"/>
          <w:sz w:val="22"/>
          <w:szCs w:val="22"/>
        </w:rPr>
        <w:t>.</w:t>
      </w:r>
      <w:bookmarkStart w:id="0" w:name="OLE_LINK1"/>
      <w:bookmarkEnd w:id="0"/>
    </w:p>
    <w:p w:rsidR="00B40444" w:rsidRPr="00671D2B" w:rsidRDefault="00B4044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</w:p>
    <w:p w:rsidR="007344E4" w:rsidRPr="00671D2B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22"/>
          <w:szCs w:val="22"/>
        </w:rPr>
      </w:pPr>
      <w:r w:rsidRPr="00671D2B">
        <w:rPr>
          <w:rFonts w:ascii="Sylfaen" w:hAnsi="Sylfaen" w:cs="Sylfaen"/>
          <w:b/>
          <w:bCs/>
          <w:sz w:val="22"/>
          <w:szCs w:val="22"/>
        </w:rPr>
        <w:t>მუხლი 3. სუბიექტები</w:t>
      </w:r>
    </w:p>
    <w:p w:rsidR="00FA1A5F" w:rsidRPr="00671D2B" w:rsidRDefault="00FA1A5F" w:rsidP="004F067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</w:rPr>
        <w:t>1. პროგრამაში მონაწილეობა და განაცხადის წარმოდგენა შეუძლიათ ფონდსა და ცენტრს შორის გაფორმებული 2015 წლის 16 ივნისის შეთანხმების პირველი პუნქტით განსაზღვრული საქართველოს უნივერსიტეტების კონსორციუმის ერთ-ერთი წევრის მხრიდან, იულიხის ცენტრთან ურთიერთშეთანხმებით წარდგენილ</w:t>
      </w:r>
      <w:r w:rsidR="00B940B0" w:rsidRPr="00671D2B">
        <w:rPr>
          <w:rFonts w:ascii="Sylfaen" w:hAnsi="Sylfaen" w:cs="Sylfaen"/>
          <w:sz w:val="22"/>
          <w:szCs w:val="22"/>
          <w:lang w:val="ka-GE"/>
        </w:rPr>
        <w:t xml:space="preserve"> შემდეგ </w:t>
      </w:r>
      <w:r w:rsidRPr="00671D2B">
        <w:rPr>
          <w:rFonts w:ascii="Sylfaen" w:hAnsi="Sylfaen" w:cs="Sylfaen"/>
          <w:sz w:val="22"/>
          <w:szCs w:val="22"/>
          <w:lang w:val="ka-GE"/>
        </w:rPr>
        <w:t>ს</w:t>
      </w:r>
      <w:r w:rsidR="00B940B0" w:rsidRPr="00671D2B">
        <w:rPr>
          <w:rFonts w:ascii="Sylfaen" w:hAnsi="Sylfaen" w:cs="Sylfaen"/>
          <w:sz w:val="22"/>
          <w:szCs w:val="22"/>
          <w:lang w:val="ka-GE"/>
        </w:rPr>
        <w:t>ტუდენტებს:</w:t>
      </w:r>
    </w:p>
    <w:p w:rsidR="00FA1A5F" w:rsidRPr="00671D2B" w:rsidRDefault="00FA1A5F" w:rsidP="004F067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t xml:space="preserve">ა) </w:t>
      </w: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მაგისტრანტებს, რომელთაც აქვთ ბაკალავრის (ან მასთან გათანაბრებული) აკადემიური ხარისხი, რომლებიც ჩაატარებენ ცენტრში სამაგისტრო დიპლომისთვის საჭირო კვლევას (სამაგისტრო თეზისის მომზადება) </w:t>
      </w:r>
      <w:r w:rsidRPr="00671D2B">
        <w:rPr>
          <w:rFonts w:ascii="Sylfaen" w:hAnsi="Sylfaen" w:cs="Sylfaen"/>
          <w:sz w:val="22"/>
          <w:szCs w:val="22"/>
        </w:rPr>
        <w:t>ამ დებულების პირველი მუხლის მე-4 პუნქტში აღნიშნული</w:t>
      </w: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კვლევითი მიმართულებებით.</w:t>
      </w:r>
    </w:p>
    <w:p w:rsidR="00FA1A5F" w:rsidRPr="00A4142E" w:rsidRDefault="00FA1A5F" w:rsidP="004F067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 xml:space="preserve"> 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ბ) </w:t>
      </w:r>
      <w:r w:rsidRPr="00671D2B">
        <w:rPr>
          <w:rFonts w:ascii="Sylfaen" w:hAnsi="Sylfaen" w:cs="Sylfaen"/>
          <w:sz w:val="22"/>
          <w:szCs w:val="22"/>
        </w:rPr>
        <w:t>30 წლამდე ასაკის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71D2B">
        <w:rPr>
          <w:rFonts w:ascii="Sylfaen" w:hAnsi="Sylfaen" w:cs="Sylfaen"/>
          <w:sz w:val="22"/>
          <w:szCs w:val="22"/>
        </w:rPr>
        <w:t>(პროგრამის გამოცხადების დღისთვის) დოქტორანტებს,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71D2B">
        <w:rPr>
          <w:rFonts w:ascii="Sylfaen" w:hAnsi="Sylfaen" w:cs="Sylfaen"/>
          <w:sz w:val="22"/>
          <w:szCs w:val="22"/>
        </w:rPr>
        <w:t xml:space="preserve"> რომელთაც აქვთ მაგისტრის (ან მასთან გათანაბრებული) აკადემიური ხარისხი, რომლ</w:t>
      </w:r>
      <w:r w:rsidRPr="00671D2B">
        <w:rPr>
          <w:rFonts w:ascii="Sylfaen" w:hAnsi="Sylfaen" w:cs="Sylfaen"/>
          <w:sz w:val="22"/>
          <w:szCs w:val="22"/>
          <w:lang w:val="ka-GE"/>
        </w:rPr>
        <w:t>ებ</w:t>
      </w:r>
      <w:r w:rsidRPr="00671D2B">
        <w:rPr>
          <w:rFonts w:ascii="Sylfaen" w:hAnsi="Sylfaen" w:cs="Sylfaen"/>
          <w:sz w:val="22"/>
          <w:szCs w:val="22"/>
        </w:rPr>
        <w:t>იც ჩაატარებ</w:t>
      </w:r>
      <w:r w:rsidRPr="00671D2B">
        <w:rPr>
          <w:rFonts w:ascii="Sylfaen" w:hAnsi="Sylfaen" w:cs="Sylfaen"/>
          <w:sz w:val="22"/>
          <w:szCs w:val="22"/>
          <w:lang w:val="ka-GE"/>
        </w:rPr>
        <w:t>ენ</w:t>
      </w:r>
      <w:r w:rsidRPr="00671D2B">
        <w:rPr>
          <w:rFonts w:ascii="Sylfaen" w:hAnsi="Sylfaen" w:cs="Sylfaen"/>
          <w:sz w:val="22"/>
          <w:szCs w:val="22"/>
        </w:rPr>
        <w:t xml:space="preserve"> ცენტრში</w:t>
      </w:r>
      <w:r w:rsidRPr="00A4142E">
        <w:rPr>
          <w:rFonts w:ascii="Sylfaen" w:hAnsi="Sylfaen" w:cs="Sylfaen"/>
          <w:sz w:val="22"/>
          <w:szCs w:val="22"/>
        </w:rPr>
        <w:t xml:space="preserve"> სადოქტორო პროგრამისთვის საჭირო კვლევას (სადოქტორო ნაშრომის მომზადება) ამ დებულების პირველი მუხლის მე-4 პუნქტში აღნიშნული კვლევითი მიმართულებებით.</w:t>
      </w:r>
    </w:p>
    <w:p w:rsidR="007344E4" w:rsidRPr="00A4142E" w:rsidRDefault="007344E4" w:rsidP="00022F0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sz w:val="22"/>
          <w:szCs w:val="22"/>
        </w:rPr>
      </w:pPr>
    </w:p>
    <w:p w:rsidR="007344E4" w:rsidRPr="00A4142E" w:rsidRDefault="007344E4" w:rsidP="00F923BE">
      <w:pPr>
        <w:keepNext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22"/>
          <w:szCs w:val="22"/>
        </w:rPr>
      </w:pPr>
      <w:r w:rsidRPr="00A4142E">
        <w:rPr>
          <w:rFonts w:ascii="Sylfaen" w:hAnsi="Sylfaen" w:cs="Sylfaen"/>
          <w:b/>
          <w:bCs/>
          <w:sz w:val="22"/>
          <w:szCs w:val="22"/>
        </w:rPr>
        <w:t>მუხლი</w:t>
      </w:r>
      <w:r w:rsidR="005817E8" w:rsidRPr="00A4142E">
        <w:rPr>
          <w:rFonts w:ascii="Sylfaen" w:hAnsi="Sylfaen" w:cs="Sylfaen"/>
          <w:b/>
          <w:bCs/>
          <w:sz w:val="22"/>
          <w:szCs w:val="22"/>
        </w:rPr>
        <w:t xml:space="preserve"> 4. </w:t>
      </w:r>
      <w:r w:rsidR="00FC3488" w:rsidRPr="00A4142E">
        <w:rPr>
          <w:rFonts w:ascii="Sylfaen" w:hAnsi="Sylfaen" w:cs="Sylfaen"/>
          <w:b/>
          <w:bCs/>
          <w:sz w:val="22"/>
          <w:szCs w:val="22"/>
          <w:lang w:val="ka-GE"/>
        </w:rPr>
        <w:t xml:space="preserve">განაცხადების </w:t>
      </w:r>
      <w:r w:rsidRPr="00A4142E">
        <w:rPr>
          <w:rFonts w:ascii="Sylfaen" w:hAnsi="Sylfaen" w:cs="Sylfaen"/>
          <w:b/>
          <w:bCs/>
          <w:sz w:val="22"/>
          <w:szCs w:val="22"/>
        </w:rPr>
        <w:t>ფორმატი და საგრანტო დაფინანსება</w:t>
      </w:r>
    </w:p>
    <w:p w:rsidR="00022F03" w:rsidRDefault="007344E4" w:rsidP="009F62C2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A4142E">
        <w:rPr>
          <w:rFonts w:ascii="Sylfaen" w:hAnsi="Sylfaen" w:cs="Sylfaen"/>
          <w:sz w:val="22"/>
          <w:szCs w:val="22"/>
        </w:rPr>
        <w:t xml:space="preserve">1. </w:t>
      </w:r>
      <w:r w:rsidR="00D8509E" w:rsidRPr="00671D2B">
        <w:rPr>
          <w:rFonts w:ascii="Sylfaen" w:hAnsi="Sylfaen" w:cs="Sylfaen"/>
          <w:sz w:val="22"/>
          <w:szCs w:val="22"/>
        </w:rPr>
        <w:t>პროგრამა ითვალისწინებს საქართველოს უნივერსიტეტების კონსორციუმიდან (ცენტრთან ურთიერთ შეთანხმებით)</w:t>
      </w:r>
      <w:r w:rsidR="00827720" w:rsidRPr="00671D2B">
        <w:rPr>
          <w:rFonts w:ascii="Sylfaen" w:hAnsi="Sylfaen" w:cs="Calibri"/>
          <w:sz w:val="22"/>
          <w:szCs w:val="22"/>
          <w:lang w:val="ka-GE"/>
        </w:rPr>
        <w:t xml:space="preserve"> წარდგენილი</w:t>
      </w:r>
      <w:r w:rsidRPr="00671D2B">
        <w:rPr>
          <w:rFonts w:ascii="Sylfaen" w:hAnsi="Sylfaen" w:cs="Sylfaen"/>
          <w:sz w:val="22"/>
          <w:szCs w:val="22"/>
        </w:rPr>
        <w:t xml:space="preserve"> არაუმეტეს</w:t>
      </w:r>
      <w:r w:rsidR="009F62C2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71D2B">
        <w:rPr>
          <w:rFonts w:ascii="Sylfaen" w:hAnsi="Sylfaen" w:cs="Sylfaen"/>
          <w:sz w:val="22"/>
          <w:szCs w:val="22"/>
        </w:rPr>
        <w:t xml:space="preserve">სამი </w:t>
      </w:r>
      <w:r w:rsidR="009F62C2" w:rsidRPr="00671D2B">
        <w:rPr>
          <w:rFonts w:ascii="Sylfaen" w:hAnsi="Sylfaen" w:cs="Sylfaen"/>
          <w:sz w:val="22"/>
          <w:szCs w:val="22"/>
        </w:rPr>
        <w:t>მაგისტრანტის</w:t>
      </w:r>
      <w:r w:rsidR="00727FBB" w:rsidRPr="00671D2B">
        <w:rPr>
          <w:rFonts w:ascii="Sylfaen" w:hAnsi="Sylfaen" w:cs="Sylfaen"/>
          <w:sz w:val="22"/>
          <w:szCs w:val="22"/>
          <w:lang w:val="ka-GE"/>
        </w:rPr>
        <w:t xml:space="preserve"> და სამი დოქტორანტის</w:t>
      </w:r>
      <w:r w:rsidRPr="00671D2B">
        <w:rPr>
          <w:rFonts w:ascii="Sylfaen" w:hAnsi="Sylfaen" w:cs="Sylfaen"/>
          <w:sz w:val="22"/>
          <w:szCs w:val="22"/>
        </w:rPr>
        <w:t xml:space="preserve"> სტაჟირების დაფინანსებას.</w:t>
      </w:r>
    </w:p>
    <w:p w:rsidR="007344E4" w:rsidRPr="00671D2B" w:rsidRDefault="007344E4" w:rsidP="009F62C2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>2. მაგისტრანტისათვის დაფინანსებული სტაჟირების ხანგრძლივობა უნდა შეესაბამებოდეს საქართველოს უმაღლეს საგანმანათლებლო დაწესებულებაში მისი სამაგისტრო პროგრამის კურიკულუმს</w:t>
      </w:r>
      <w:r w:rsidR="000F418C" w:rsidRPr="00671D2B">
        <w:rPr>
          <w:rFonts w:ascii="Sylfaen" w:hAnsi="Sylfaen" w:cs="Sylfaen"/>
          <w:sz w:val="22"/>
          <w:szCs w:val="22"/>
          <w:lang w:val="ka-GE"/>
        </w:rPr>
        <w:t>.</w:t>
      </w:r>
    </w:p>
    <w:p w:rsidR="00727FBB" w:rsidRPr="00671D2B" w:rsidRDefault="00727FBB" w:rsidP="009F62C2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Calibri"/>
          <w:sz w:val="22"/>
          <w:szCs w:val="22"/>
          <w:lang w:val="ka-GE"/>
        </w:rPr>
        <w:t>3. დოქტორანტებისთვის გრანტით დაფინანსებული სტაჟირების ხანგრძლივობა  შეიძლება იყოს</w:t>
      </w:r>
      <w:r w:rsidR="00131EAE" w:rsidRPr="00671D2B">
        <w:rPr>
          <w:rFonts w:ascii="Sylfaen" w:hAnsi="Sylfaen" w:cs="Calibri"/>
          <w:sz w:val="22"/>
          <w:szCs w:val="22"/>
          <w:lang w:val="ka-GE"/>
        </w:rPr>
        <w:t xml:space="preserve"> არაუმეტეს 3 წლისა</w:t>
      </w:r>
      <w:r w:rsidRPr="00671D2B">
        <w:rPr>
          <w:rFonts w:ascii="Sylfaen" w:hAnsi="Sylfaen" w:cs="Calibri"/>
          <w:sz w:val="22"/>
          <w:szCs w:val="22"/>
          <w:lang w:val="ka-GE"/>
        </w:rPr>
        <w:t>, მომდევნო</w:t>
      </w:r>
      <w:r w:rsidR="00131EAE" w:rsidRPr="00671D2B">
        <w:rPr>
          <w:rFonts w:ascii="Sylfaen" w:hAnsi="Sylfaen" w:cs="Calibri"/>
          <w:sz w:val="22"/>
          <w:szCs w:val="22"/>
          <w:lang w:val="ka-GE"/>
        </w:rPr>
        <w:t xml:space="preserve"> არაუმეტეს</w:t>
      </w:r>
      <w:r w:rsidRPr="00671D2B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135625" w:rsidRPr="00671D2B">
        <w:rPr>
          <w:rFonts w:ascii="Sylfaen" w:hAnsi="Sylfaen" w:cs="Calibri"/>
          <w:sz w:val="22"/>
          <w:szCs w:val="22"/>
          <w:lang w:val="ka-GE"/>
        </w:rPr>
        <w:t>6-</w:t>
      </w:r>
      <w:r w:rsidRPr="00671D2B">
        <w:rPr>
          <w:rFonts w:ascii="Sylfaen" w:hAnsi="Sylfaen" w:cs="Calibri"/>
          <w:sz w:val="22"/>
          <w:szCs w:val="22"/>
          <w:lang w:val="ka-GE"/>
        </w:rPr>
        <w:t xml:space="preserve">თვიანი გაგრძელების შესაძლებლობით. ვადის გაგრძელება შეთანხმებული უნდა იყოს ფონდსა და </w:t>
      </w: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ცენტრს</w:t>
      </w:r>
      <w:r w:rsidRPr="00671D2B">
        <w:rPr>
          <w:rFonts w:ascii="Sylfaen" w:hAnsi="Sylfaen" w:cs="Calibri"/>
          <w:sz w:val="22"/>
          <w:szCs w:val="22"/>
          <w:lang w:val="ka-GE"/>
        </w:rPr>
        <w:t xml:space="preserve"> შორის და უნდა ეფუძნებოდეს შესაბამისი უნივერსიტეტის/კვლევითი ინსტიტუტის ოფიციალურ მოთხოვნას. </w:t>
      </w:r>
      <w:r w:rsidR="00D45AF4" w:rsidRPr="00671D2B">
        <w:rPr>
          <w:rFonts w:ascii="Sylfaen" w:hAnsi="Sylfaen" w:cs="Calibri"/>
          <w:sz w:val="22"/>
          <w:szCs w:val="22"/>
          <w:lang w:val="ka-GE"/>
        </w:rPr>
        <w:t>სტაჟირების ვადის გაგრძელების შემთხვევაში</w:t>
      </w:r>
      <w:r w:rsidR="00B940B0" w:rsidRPr="00671D2B">
        <w:rPr>
          <w:rFonts w:ascii="Sylfaen" w:hAnsi="Sylfaen" w:cs="Calibri"/>
          <w:sz w:val="22"/>
          <w:szCs w:val="22"/>
          <w:lang w:val="ka-GE"/>
        </w:rPr>
        <w:t>,</w:t>
      </w:r>
      <w:r w:rsidR="00D45AF4" w:rsidRPr="00671D2B">
        <w:rPr>
          <w:rFonts w:ascii="Sylfaen" w:hAnsi="Sylfaen" w:cs="Calibri"/>
          <w:sz w:val="22"/>
          <w:szCs w:val="22"/>
          <w:lang w:val="ka-GE"/>
        </w:rPr>
        <w:t xml:space="preserve"> ფონდი არ გასცემს დამატებით დაფინანსებას. იულიხში/იულიხთან თანამშრომლობაში მყოფ გერმანიის უნივერსიტეტებში კლევითი სტაჟირების დრო არ უნდა იყოს წელიწადში 8 თვეზე ან/და სემესტრში 4 თვეზე ნაკლები.</w:t>
      </w:r>
    </w:p>
    <w:p w:rsidR="007344E4" w:rsidRPr="00671D2B" w:rsidRDefault="00727FBB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lastRenderedPageBreak/>
        <w:t>4</w:t>
      </w:r>
      <w:r w:rsidR="007344E4" w:rsidRPr="00671D2B">
        <w:rPr>
          <w:rFonts w:ascii="Sylfaen" w:hAnsi="Sylfaen" w:cs="Sylfaen"/>
          <w:sz w:val="22"/>
          <w:szCs w:val="22"/>
        </w:rPr>
        <w:t xml:space="preserve">. </w:t>
      </w:r>
      <w:r w:rsidR="00A1105A" w:rsidRPr="00671D2B">
        <w:rPr>
          <w:rFonts w:ascii="Sylfaen" w:hAnsi="Sylfaen" w:cs="Sylfaen"/>
          <w:sz w:val="22"/>
          <w:szCs w:val="22"/>
          <w:lang w:val="ka-GE"/>
        </w:rPr>
        <w:t>განაცხადის წარმდგენებს</w:t>
      </w:r>
      <w:r w:rsidR="007344E4" w:rsidRPr="00671D2B">
        <w:rPr>
          <w:rFonts w:ascii="Sylfaen" w:hAnsi="Sylfaen" w:cs="Sylfaen"/>
          <w:sz w:val="22"/>
          <w:szCs w:val="22"/>
        </w:rPr>
        <w:t xml:space="preserve"> ცენტრში უნდა ჰყავდეთ სტაჟირების სამეცნიერო ხელმძღვანელი.</w:t>
      </w:r>
    </w:p>
    <w:p w:rsidR="006C61B9" w:rsidRPr="00671D2B" w:rsidRDefault="00727FBB" w:rsidP="006C61B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t>5</w:t>
      </w:r>
      <w:r w:rsidR="007344E4" w:rsidRPr="00671D2B">
        <w:rPr>
          <w:rFonts w:ascii="Sylfaen" w:hAnsi="Sylfaen" w:cs="Sylfaen"/>
          <w:sz w:val="22"/>
          <w:szCs w:val="22"/>
          <w:lang w:val="ka-GE"/>
        </w:rPr>
        <w:t xml:space="preserve">. </w:t>
      </w:r>
      <w:r w:rsidR="006C61B9" w:rsidRPr="00671D2B">
        <w:rPr>
          <w:rFonts w:ascii="Sylfaen" w:hAnsi="Sylfaen" w:cs="Sylfaen"/>
          <w:sz w:val="22"/>
          <w:szCs w:val="22"/>
          <w:lang w:val="ka-GE"/>
        </w:rPr>
        <w:t xml:space="preserve">ფონდისა და </w:t>
      </w:r>
      <w:r w:rsidR="006C61B9" w:rsidRPr="00671D2B">
        <w:rPr>
          <w:rFonts w:ascii="Sylfaen" w:hAnsi="Sylfaen" w:cs="Sylfaen"/>
          <w:sz w:val="22"/>
          <w:szCs w:val="22"/>
        </w:rPr>
        <w:t>ცენტრის</w:t>
      </w:r>
      <w:r w:rsidR="006C61B9" w:rsidRPr="00671D2B">
        <w:rPr>
          <w:rFonts w:cs="Sylfaen"/>
          <w:sz w:val="22"/>
          <w:szCs w:val="22"/>
        </w:rPr>
        <w:t xml:space="preserve"> </w:t>
      </w:r>
      <w:r w:rsidR="006C61B9" w:rsidRPr="00671D2B">
        <w:rPr>
          <w:rFonts w:ascii="Sylfaen" w:hAnsi="Sylfaen" w:cs="Sylfaen"/>
          <w:sz w:val="22"/>
          <w:szCs w:val="22"/>
          <w:lang w:val="ka-GE"/>
        </w:rPr>
        <w:t xml:space="preserve">ერთობლივი დაფინანსება </w:t>
      </w:r>
      <w:r w:rsidR="006E4F7B" w:rsidRPr="00671D2B">
        <w:rPr>
          <w:rFonts w:ascii="Sylfaen" w:hAnsi="Sylfaen" w:cs="Sylfaen"/>
          <w:sz w:val="22"/>
          <w:szCs w:val="22"/>
          <w:lang w:val="ka-GE"/>
        </w:rPr>
        <w:t>გულისხმობს</w:t>
      </w:r>
      <w:r w:rsidR="006C61B9" w:rsidRPr="00671D2B">
        <w:rPr>
          <w:rFonts w:ascii="Sylfaen" w:hAnsi="Sylfaen" w:cs="Sylfaen"/>
          <w:sz w:val="22"/>
          <w:szCs w:val="22"/>
          <w:lang w:val="ka-GE"/>
        </w:rPr>
        <w:t>:</w:t>
      </w:r>
    </w:p>
    <w:p w:rsidR="00727FBB" w:rsidRPr="00671D2B" w:rsidRDefault="006C61B9" w:rsidP="005001BB">
      <w:pPr>
        <w:pStyle w:val="gen30textcont"/>
        <w:spacing w:before="0" w:after="0" w:line="276" w:lineRule="auto"/>
        <w:ind w:firstLine="360"/>
        <w:jc w:val="both"/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</w:pPr>
      <w:r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ა) მიზნობრივ საგრანტო დაფინანსებას</w:t>
      </w:r>
      <w:r w:rsidR="006E4F7B"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, რომელიც მოიცავს</w:t>
      </w:r>
      <w:r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 xml:space="preserve"> ყოველ</w:t>
      </w:r>
      <w:r w:rsidR="00506503"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თვი</w:t>
      </w:r>
      <w:r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ურ საცხოვრებელ ხარჯებს, ჯანმრთელობის, უბედური შემთხვევებისა და პერსონალური პასუხისმგებლობის დაზღვევას</w:t>
      </w:r>
      <w:r w:rsidR="006E4F7B"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 xml:space="preserve"> და მისი ოდენობა შეადგენს</w:t>
      </w:r>
      <w:r w:rsidR="00727FBB"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 xml:space="preserve"> მაგისტრანტთთათვის </w:t>
      </w:r>
      <w:r w:rsidR="006E4F7B"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 xml:space="preserve"> არაუმეტეს 900 ევროს თვეში</w:t>
      </w:r>
      <w:r w:rsidR="00727FBB"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, ხოლო დოქტორანტთათვის - არაუმეტეს 1400 ევროს თვეში;</w:t>
      </w:r>
    </w:p>
    <w:p w:rsidR="006C61B9" w:rsidRPr="00671D2B" w:rsidRDefault="006C61B9" w:rsidP="006C61B9">
      <w:pPr>
        <w:pStyle w:val="gen30textcont"/>
        <w:spacing w:before="0" w:after="0" w:line="276" w:lineRule="auto"/>
        <w:ind w:left="360"/>
        <w:jc w:val="both"/>
        <w:rPr>
          <w:color w:val="auto"/>
          <w:sz w:val="22"/>
          <w:szCs w:val="22"/>
        </w:rPr>
      </w:pPr>
      <w:r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 xml:space="preserve">ბ) სამოგზაურო </w:t>
      </w:r>
      <w:r w:rsidR="006E4F7B"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გრანტებს</w:t>
      </w:r>
      <w:r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:</w:t>
      </w:r>
    </w:p>
    <w:p w:rsidR="006C61B9" w:rsidRPr="00671D2B" w:rsidRDefault="006C61B9" w:rsidP="006C61B9">
      <w:pPr>
        <w:pStyle w:val="gen30textcont"/>
        <w:spacing w:before="0" w:after="0" w:line="276" w:lineRule="auto"/>
        <w:ind w:left="720"/>
        <w:jc w:val="both"/>
        <w:rPr>
          <w:color w:val="auto"/>
          <w:sz w:val="22"/>
          <w:szCs w:val="22"/>
        </w:rPr>
      </w:pPr>
      <w:r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ბ</w:t>
      </w:r>
      <w:r w:rsidR="006E4F7B"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.ა</w:t>
      </w:r>
      <w:r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) ევროკავშირის ფარგლებში წელიწადში ერთ მოგზაურობას სამაგისტრო თემასთან მჭიდროდ დაკავშირებულ სამეცნიერო ღონისძიებაზე/აქტივობაზე დასასწრებად;</w:t>
      </w:r>
    </w:p>
    <w:p w:rsidR="006C61B9" w:rsidRPr="00671D2B" w:rsidRDefault="006C61B9" w:rsidP="006C61B9">
      <w:pPr>
        <w:pStyle w:val="gen30textcont"/>
        <w:spacing w:before="0" w:after="0" w:line="276" w:lineRule="auto"/>
        <w:ind w:left="720"/>
        <w:jc w:val="both"/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</w:pPr>
      <w:r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ბ</w:t>
      </w:r>
      <w:r w:rsidR="006E4F7B"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.ბ</w:t>
      </w:r>
      <w:r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) წელიწადში მაქსიმუმ ორ ორმხრივ მგზავრობას საქართველოსა და გერმანიას შორის (ეკონომკლასის ბილეთით);</w:t>
      </w:r>
    </w:p>
    <w:p w:rsidR="006C61B9" w:rsidRPr="00671D2B" w:rsidRDefault="006C61B9" w:rsidP="005001BB">
      <w:pPr>
        <w:pStyle w:val="gen30textcont"/>
        <w:numPr>
          <w:ilvl w:val="0"/>
          <w:numId w:val="6"/>
        </w:numPr>
        <w:spacing w:before="0" w:after="0" w:line="276" w:lineRule="auto"/>
        <w:ind w:left="0" w:firstLine="720"/>
        <w:jc w:val="both"/>
        <w:rPr>
          <w:rStyle w:val="Absatz-Standardschriftart"/>
          <w:color w:val="auto"/>
          <w:sz w:val="22"/>
          <w:szCs w:val="22"/>
        </w:rPr>
      </w:pPr>
      <w:r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 xml:space="preserve">ყოველთვიური </w:t>
      </w:r>
      <w:r w:rsidR="00BD01AE"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 xml:space="preserve">მიზნობრივი საგრანტო დაფინანსების </w:t>
      </w:r>
      <w:r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50% ფარავს ცენტრი და 50%-ს - ფონდი;</w:t>
      </w:r>
    </w:p>
    <w:p w:rsidR="006C61B9" w:rsidRPr="00671D2B" w:rsidRDefault="006C61B9" w:rsidP="005001BB">
      <w:pPr>
        <w:pStyle w:val="gen30textcont"/>
        <w:numPr>
          <w:ilvl w:val="0"/>
          <w:numId w:val="6"/>
        </w:numPr>
        <w:spacing w:before="0" w:after="0" w:line="276" w:lineRule="auto"/>
        <w:ind w:left="0" w:firstLine="720"/>
        <w:jc w:val="both"/>
        <w:rPr>
          <w:rStyle w:val="Absatz-Standardschriftart"/>
          <w:color w:val="auto"/>
          <w:sz w:val="22"/>
          <w:szCs w:val="22"/>
        </w:rPr>
      </w:pPr>
      <w:r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სამოგზაურო გრანტებს, რომელიც გულისმხობს ევროკავშირის  ფარგლებში მგზავრობას, გასცემს ცენტრი;</w:t>
      </w:r>
    </w:p>
    <w:p w:rsidR="006C61B9" w:rsidRPr="00671D2B" w:rsidRDefault="006C61B9" w:rsidP="005001BB">
      <w:pPr>
        <w:pStyle w:val="gen30textcont"/>
        <w:numPr>
          <w:ilvl w:val="0"/>
          <w:numId w:val="6"/>
        </w:numPr>
        <w:spacing w:before="0" w:after="0" w:line="276" w:lineRule="auto"/>
        <w:ind w:left="0" w:firstLine="720"/>
        <w:jc w:val="both"/>
        <w:rPr>
          <w:rStyle w:val="Absatz-Standardschriftart"/>
          <w:color w:val="auto"/>
          <w:sz w:val="22"/>
          <w:szCs w:val="22"/>
        </w:rPr>
      </w:pPr>
      <w:r w:rsidRPr="00671D2B">
        <w:rPr>
          <w:rStyle w:val="Absatz-Standardschriftart"/>
          <w:rFonts w:ascii="Sylfaen" w:hAnsi="Sylfaen" w:cs="Calibri"/>
          <w:color w:val="auto"/>
          <w:sz w:val="22"/>
          <w:szCs w:val="22"/>
          <w:lang w:val="ka-GE"/>
        </w:rPr>
        <w:t>საქართველო-გერმანიას შორის მგზავრობას აფინანსებს ფონდი.</w:t>
      </w:r>
    </w:p>
    <w:p w:rsidR="007344E4" w:rsidRPr="00671D2B" w:rsidRDefault="007344E4" w:rsidP="005001BB">
      <w:pPr>
        <w:pStyle w:val="gen30textcont"/>
        <w:numPr>
          <w:ilvl w:val="0"/>
          <w:numId w:val="6"/>
        </w:numPr>
        <w:spacing w:before="0" w:after="0" w:line="276" w:lineRule="auto"/>
        <w:ind w:left="0" w:firstLine="720"/>
        <w:jc w:val="both"/>
        <w:rPr>
          <w:color w:val="auto"/>
          <w:sz w:val="22"/>
          <w:szCs w:val="22"/>
        </w:rPr>
      </w:pPr>
      <w:r w:rsidRPr="00671D2B">
        <w:rPr>
          <w:rFonts w:ascii="Sylfaen" w:hAnsi="Sylfaen" w:cs="Sylfaen"/>
          <w:color w:val="auto"/>
          <w:sz w:val="22"/>
          <w:szCs w:val="22"/>
        </w:rPr>
        <w:t xml:space="preserve">ფონდი საგრანტო </w:t>
      </w:r>
      <w:r w:rsidR="006E4F7B" w:rsidRPr="00671D2B">
        <w:rPr>
          <w:rFonts w:ascii="Sylfaen" w:hAnsi="Sylfaen" w:cs="Sylfaen"/>
          <w:color w:val="auto"/>
          <w:sz w:val="22"/>
          <w:szCs w:val="22"/>
        </w:rPr>
        <w:t>დაფინანსები</w:t>
      </w:r>
      <w:r w:rsidRPr="00671D2B">
        <w:rPr>
          <w:rFonts w:ascii="Sylfaen" w:hAnsi="Sylfaen" w:cs="Sylfaen"/>
          <w:color w:val="auto"/>
          <w:sz w:val="22"/>
          <w:szCs w:val="22"/>
        </w:rPr>
        <w:t>ს</w:t>
      </w:r>
      <w:r w:rsidR="006E4F7B" w:rsidRPr="00671D2B">
        <w:rPr>
          <w:rFonts w:ascii="Sylfaen" w:hAnsi="Sylfaen" w:cs="Sylfaen"/>
          <w:color w:val="auto"/>
          <w:sz w:val="22"/>
          <w:szCs w:val="22"/>
          <w:lang w:val="ka-GE"/>
        </w:rPr>
        <w:t xml:space="preserve"> გადარიცხვას</w:t>
      </w:r>
      <w:r w:rsidRPr="00671D2B">
        <w:rPr>
          <w:rFonts w:ascii="Sylfaen" w:hAnsi="Sylfaen" w:cs="Sylfaen"/>
          <w:color w:val="auto"/>
          <w:sz w:val="22"/>
          <w:szCs w:val="22"/>
        </w:rPr>
        <w:t xml:space="preserve"> უზრუნველყოფს</w:t>
      </w:r>
      <w:r w:rsidR="007164B0" w:rsidRPr="00671D2B">
        <w:rPr>
          <w:rFonts w:ascii="Sylfaen" w:hAnsi="Sylfaen" w:cs="Sylfaen"/>
          <w:color w:val="auto"/>
          <w:sz w:val="22"/>
          <w:szCs w:val="22"/>
          <w:lang w:val="ka-GE"/>
        </w:rPr>
        <w:t xml:space="preserve"> ტრანშების სახით</w:t>
      </w:r>
      <w:r w:rsidR="00727849" w:rsidRPr="00671D2B">
        <w:rPr>
          <w:rFonts w:ascii="Sylfaen" w:hAnsi="Sylfaen" w:cs="Sylfaen"/>
          <w:color w:val="auto"/>
          <w:sz w:val="22"/>
          <w:szCs w:val="22"/>
          <w:lang w:val="ka-GE"/>
        </w:rPr>
        <w:t xml:space="preserve"> არაუმეტეს ორი ტრანშისა</w:t>
      </w:r>
      <w:r w:rsidR="00E53AE8" w:rsidRPr="00671D2B">
        <w:rPr>
          <w:rFonts w:ascii="Sylfaen" w:hAnsi="Sylfaen" w:cs="Sylfaen"/>
          <w:color w:val="auto"/>
          <w:sz w:val="22"/>
          <w:szCs w:val="22"/>
          <w:lang w:val="ka-GE"/>
        </w:rPr>
        <w:t xml:space="preserve"> საანგარიშო</w:t>
      </w:r>
      <w:r w:rsidRPr="00671D2B">
        <w:rPr>
          <w:rFonts w:ascii="Sylfaen" w:hAnsi="Sylfaen" w:cs="Sylfaen"/>
          <w:color w:val="auto"/>
          <w:sz w:val="22"/>
          <w:szCs w:val="22"/>
        </w:rPr>
        <w:t xml:space="preserve"> </w:t>
      </w:r>
      <w:r w:rsidR="00C24833" w:rsidRPr="00671D2B">
        <w:rPr>
          <w:rFonts w:ascii="Sylfaen" w:hAnsi="Sylfaen" w:cs="Sylfaen"/>
          <w:color w:val="auto"/>
          <w:sz w:val="22"/>
          <w:szCs w:val="22"/>
          <w:lang w:val="ka-GE"/>
        </w:rPr>
        <w:t xml:space="preserve">წელიწადში. </w:t>
      </w:r>
      <w:r w:rsidR="00727849" w:rsidRPr="00671D2B">
        <w:rPr>
          <w:rFonts w:ascii="Sylfaen" w:hAnsi="Sylfaen" w:cs="Sylfaen"/>
          <w:color w:val="auto"/>
          <w:sz w:val="22"/>
          <w:szCs w:val="22"/>
          <w:lang w:val="ka-GE"/>
        </w:rPr>
        <w:t xml:space="preserve">პირველი ტრანშის გადარიცხვის შემდგომ </w:t>
      </w:r>
      <w:r w:rsidR="00C24833" w:rsidRPr="00671D2B">
        <w:rPr>
          <w:rFonts w:ascii="Sylfaen" w:hAnsi="Sylfaen" w:cs="Sylfaen"/>
          <w:color w:val="auto"/>
          <w:sz w:val="22"/>
          <w:szCs w:val="22"/>
          <w:lang w:val="ka-GE"/>
        </w:rPr>
        <w:t>ყოველი შემდეგი ტრანშის გადასარიცხად მაგისტრანტმა</w:t>
      </w:r>
      <w:r w:rsidR="00727FBB" w:rsidRPr="00671D2B">
        <w:rPr>
          <w:rFonts w:ascii="Sylfaen" w:hAnsi="Sylfaen" w:cs="Sylfaen"/>
          <w:color w:val="auto"/>
          <w:sz w:val="22"/>
          <w:szCs w:val="22"/>
          <w:lang w:val="ka-GE"/>
        </w:rPr>
        <w:t>/დოქტორანტმა</w:t>
      </w:r>
      <w:r w:rsidR="00C24833" w:rsidRPr="00671D2B">
        <w:rPr>
          <w:rFonts w:ascii="Sylfaen" w:hAnsi="Sylfaen" w:cs="Sylfaen"/>
          <w:color w:val="auto"/>
          <w:sz w:val="22"/>
          <w:szCs w:val="22"/>
          <w:lang w:val="ka-GE"/>
        </w:rPr>
        <w:t xml:space="preserve"> ფონდში უნდა წარმოადგინოს წინა ტრანშის შესაბამისი სრული  პროგრამული, ფინანსური ანგარიში და დასკვნა იულიხის ცენტრის მიმწვევ ინსტიტუტში გრანტის მიმღების აკადემიური თანახელმძღვანელისგან. </w:t>
      </w:r>
    </w:p>
    <w:p w:rsidR="007344E4" w:rsidRPr="00671D2B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</w:p>
    <w:p w:rsidR="007344E4" w:rsidRPr="00671D2B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22"/>
          <w:szCs w:val="22"/>
        </w:rPr>
      </w:pPr>
      <w:r w:rsidRPr="00671D2B">
        <w:rPr>
          <w:rFonts w:ascii="Sylfaen" w:hAnsi="Sylfaen" w:cs="Sylfaen"/>
          <w:b/>
          <w:bCs/>
          <w:sz w:val="22"/>
          <w:szCs w:val="22"/>
        </w:rPr>
        <w:t xml:space="preserve">მუხლი 5. </w:t>
      </w:r>
      <w:r w:rsidR="00245C05" w:rsidRPr="00671D2B">
        <w:rPr>
          <w:rFonts w:ascii="Sylfaen" w:hAnsi="Sylfaen" w:cs="Sylfaen"/>
          <w:b/>
          <w:bCs/>
          <w:sz w:val="22"/>
          <w:szCs w:val="22"/>
          <w:lang w:val="ka-GE"/>
        </w:rPr>
        <w:t>პროგრამაში მონაწილეობისთვის განაცხადის</w:t>
      </w:r>
      <w:r w:rsidRPr="00671D2B">
        <w:rPr>
          <w:rFonts w:ascii="Sylfaen" w:hAnsi="Sylfaen" w:cs="Sylfaen"/>
          <w:b/>
          <w:bCs/>
          <w:sz w:val="22"/>
          <w:szCs w:val="22"/>
        </w:rPr>
        <w:t xml:space="preserve"> წარდგენა</w:t>
      </w:r>
    </w:p>
    <w:p w:rsidR="00927989" w:rsidRPr="00671D2B" w:rsidRDefault="00245C05" w:rsidP="00245C0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t>1</w:t>
      </w:r>
      <w:r w:rsidR="009D2F89" w:rsidRPr="00671D2B">
        <w:rPr>
          <w:rFonts w:ascii="Sylfaen" w:hAnsi="Sylfaen" w:cs="Sylfaen"/>
          <w:sz w:val="22"/>
          <w:szCs w:val="22"/>
          <w:lang w:val="ka-GE"/>
        </w:rPr>
        <w:t>.</w:t>
      </w:r>
      <w:r w:rsidRPr="00671D2B">
        <w:rPr>
          <w:rFonts w:ascii="Sylfaen" w:hAnsi="Sylfaen" w:cs="Sylfaen"/>
          <w:sz w:val="22"/>
          <w:szCs w:val="22"/>
          <w:lang w:val="ka-GE"/>
        </w:rPr>
        <w:tab/>
      </w:r>
      <w:r w:rsidR="00D8509E" w:rsidRPr="00671D2B">
        <w:rPr>
          <w:rFonts w:ascii="Sylfaen" w:hAnsi="Sylfaen" w:cs="Sylfaen"/>
          <w:sz w:val="22"/>
          <w:szCs w:val="22"/>
          <w:lang w:val="ka-GE"/>
        </w:rPr>
        <w:t xml:space="preserve">საქართველოს უნივერსიტეტების კონსორციუმის წევრებსა და ცენტრის ურთიერთშეთანხმების საფუძველზე წარდგენილმა პროგრამაში მონაწილე კანდიდატებმა </w:t>
      </w:r>
      <w:r w:rsidR="00927989" w:rsidRPr="00671D2B">
        <w:rPr>
          <w:rFonts w:ascii="Sylfaen" w:hAnsi="Sylfaen" w:cs="Sylfaen"/>
          <w:sz w:val="22"/>
          <w:szCs w:val="22"/>
          <w:lang w:val="ka-GE"/>
        </w:rPr>
        <w:t>ფონდში უნდა წარმოადგინონ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 შევსებული განაცხადი ელექტრონულად</w:t>
      </w:r>
      <w:r w:rsidR="00C51B60" w:rsidRPr="00671D2B">
        <w:rPr>
          <w:rFonts w:ascii="Sylfaen" w:hAnsi="Sylfaen" w:cs="Sylfaen"/>
          <w:sz w:val="22"/>
          <w:szCs w:val="22"/>
          <w:lang w:val="ka-GE"/>
        </w:rPr>
        <w:t xml:space="preserve"> (შემდეგ ელ. ფოსტის მისამართზე </w:t>
      </w:r>
      <w:hyperlink r:id="rId8" w:history="1">
        <w:r w:rsidR="00563F4E" w:rsidRPr="00671D2B">
          <w:rPr>
            <w:rStyle w:val="Hyperlink"/>
            <w:rFonts w:ascii="Sylfaen" w:hAnsi="Sylfaen" w:cs="Sylfaen"/>
            <w:sz w:val="22"/>
            <w:szCs w:val="22"/>
            <w:lang w:val="de-DE"/>
          </w:rPr>
          <w:t>juelich</w:t>
        </w:r>
        <w:r w:rsidR="00563F4E" w:rsidRPr="00671D2B">
          <w:rPr>
            <w:rStyle w:val="Hyperlink"/>
            <w:rFonts w:ascii="Sylfaen" w:hAnsi="Sylfaen" w:cs="Sylfaen"/>
            <w:sz w:val="22"/>
            <w:szCs w:val="22"/>
          </w:rPr>
          <w:t>@rustaveli.org.ge</w:t>
        </w:r>
      </w:hyperlink>
      <w:r w:rsidR="00C51B60" w:rsidRPr="00671D2B">
        <w:rPr>
          <w:rFonts w:ascii="Sylfaen" w:hAnsi="Sylfaen" w:cs="Sylfaen"/>
          <w:sz w:val="22"/>
          <w:szCs w:val="22"/>
        </w:rPr>
        <w:t xml:space="preserve"> )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 და ნაბეჭდი სახით, ინგლისურ და ქართულ ენებზე</w:t>
      </w:r>
      <w:r w:rsidR="005001BB" w:rsidRPr="00671D2B">
        <w:rPr>
          <w:rFonts w:ascii="Sylfaen" w:hAnsi="Sylfaen" w:cs="Sylfaen"/>
          <w:sz w:val="22"/>
          <w:szCs w:val="22"/>
          <w:lang w:val="ka-GE"/>
        </w:rPr>
        <w:t>:</w:t>
      </w:r>
      <w:r w:rsidR="00C51B60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927989" w:rsidRPr="00671D2B" w:rsidRDefault="005001BB" w:rsidP="00245C0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671D2B">
        <w:rPr>
          <w:rFonts w:ascii="Sylfaen" w:hAnsi="Sylfaen" w:cs="Sylfaen"/>
          <w:b/>
          <w:sz w:val="22"/>
          <w:szCs w:val="22"/>
          <w:lang w:val="ka-GE"/>
        </w:rPr>
        <w:t xml:space="preserve">ა) </w:t>
      </w:r>
      <w:r w:rsidR="00927989" w:rsidRPr="00671D2B">
        <w:rPr>
          <w:rFonts w:ascii="Sylfaen" w:hAnsi="Sylfaen" w:cs="Sylfaen"/>
          <w:b/>
          <w:sz w:val="22"/>
          <w:szCs w:val="22"/>
          <w:lang w:val="ka-GE"/>
        </w:rPr>
        <w:t xml:space="preserve">მაგისტრანტებმა - </w:t>
      </w:r>
      <w:r w:rsidR="00EB268F" w:rsidRPr="00AE47D8">
        <w:rPr>
          <w:rFonts w:ascii="Sylfaen" w:hAnsi="Sylfaen" w:cs="Sylfaen"/>
          <w:b/>
          <w:sz w:val="22"/>
          <w:szCs w:val="22"/>
          <w:lang w:val="ka-GE"/>
        </w:rPr>
        <w:t>2017</w:t>
      </w:r>
      <w:r w:rsidR="00927989" w:rsidRPr="00AE47D8">
        <w:rPr>
          <w:rFonts w:ascii="Sylfaen" w:hAnsi="Sylfaen" w:cs="Sylfaen"/>
          <w:b/>
          <w:sz w:val="22"/>
          <w:szCs w:val="22"/>
          <w:lang w:val="ka-GE"/>
        </w:rPr>
        <w:t xml:space="preserve"> წლის</w:t>
      </w:r>
      <w:r w:rsidR="0092684A" w:rsidRPr="00AE47D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EB268F" w:rsidRPr="00AE47D8">
        <w:rPr>
          <w:rFonts w:ascii="Sylfaen" w:hAnsi="Sylfaen" w:cs="Sylfaen"/>
          <w:b/>
          <w:sz w:val="22"/>
          <w:szCs w:val="22"/>
          <w:lang w:val="ka-GE"/>
        </w:rPr>
        <w:t>15 სექტემბრის</w:t>
      </w:r>
      <w:r w:rsidR="00C51B60" w:rsidRPr="00AE47D8">
        <w:rPr>
          <w:rFonts w:ascii="Sylfaen" w:hAnsi="Sylfaen" w:cs="Sylfaen"/>
          <w:b/>
          <w:sz w:val="22"/>
          <w:szCs w:val="22"/>
          <w:lang w:val="ka-GE"/>
        </w:rPr>
        <w:t xml:space="preserve"> 17.00 სთ-ის</w:t>
      </w:r>
      <w:r w:rsidR="00C51B60" w:rsidRPr="00671D2B">
        <w:rPr>
          <w:rFonts w:ascii="Sylfaen" w:hAnsi="Sylfaen" w:cs="Sylfaen"/>
          <w:b/>
          <w:sz w:val="22"/>
          <w:szCs w:val="22"/>
          <w:lang w:val="ka-GE"/>
        </w:rPr>
        <w:t xml:space="preserve"> ჩათვლით</w:t>
      </w:r>
      <w:r w:rsidR="00245C05" w:rsidRPr="00671D2B">
        <w:rPr>
          <w:rFonts w:ascii="Sylfaen" w:hAnsi="Sylfaen" w:cs="Sylfaen"/>
          <w:b/>
          <w:sz w:val="22"/>
          <w:szCs w:val="22"/>
          <w:lang w:val="ka-GE"/>
        </w:rPr>
        <w:t xml:space="preserve">. </w:t>
      </w:r>
    </w:p>
    <w:p w:rsidR="00245C05" w:rsidRPr="00671D2B" w:rsidRDefault="005001BB" w:rsidP="00245C0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671D2B">
        <w:rPr>
          <w:rFonts w:ascii="Sylfaen" w:hAnsi="Sylfaen" w:cs="Sylfaen"/>
          <w:b/>
          <w:sz w:val="22"/>
          <w:szCs w:val="22"/>
          <w:lang w:val="ka-GE"/>
        </w:rPr>
        <w:t xml:space="preserve">ბ) </w:t>
      </w:r>
      <w:r w:rsidR="00927989" w:rsidRPr="00671D2B">
        <w:rPr>
          <w:rFonts w:ascii="Sylfaen" w:hAnsi="Sylfaen" w:cs="Sylfaen"/>
          <w:b/>
          <w:sz w:val="22"/>
          <w:szCs w:val="22"/>
          <w:lang w:val="ka-GE"/>
        </w:rPr>
        <w:t xml:space="preserve">დოქტორანტებმა - </w:t>
      </w:r>
      <w:r w:rsidR="00245C05" w:rsidRPr="00671D2B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EB268F" w:rsidRPr="00AE47D8">
        <w:rPr>
          <w:rFonts w:ascii="Sylfaen" w:hAnsi="Sylfaen" w:cs="Sylfaen"/>
          <w:b/>
          <w:sz w:val="22"/>
          <w:szCs w:val="22"/>
          <w:lang w:val="ka-GE"/>
        </w:rPr>
        <w:t>2017</w:t>
      </w:r>
      <w:r w:rsidR="00927989" w:rsidRPr="00AE47D8">
        <w:rPr>
          <w:rFonts w:ascii="Sylfaen" w:hAnsi="Sylfaen" w:cs="Sylfaen"/>
          <w:b/>
          <w:sz w:val="22"/>
          <w:szCs w:val="22"/>
          <w:lang w:val="ka-GE"/>
        </w:rPr>
        <w:t xml:space="preserve"> წლის </w:t>
      </w:r>
      <w:r w:rsidR="00EB268F" w:rsidRPr="00AE47D8">
        <w:rPr>
          <w:rFonts w:ascii="Sylfaen" w:hAnsi="Sylfaen" w:cs="Sylfaen"/>
          <w:b/>
          <w:sz w:val="22"/>
          <w:szCs w:val="22"/>
          <w:lang w:val="ka-GE"/>
        </w:rPr>
        <w:t>31</w:t>
      </w:r>
      <w:r w:rsidR="00927989" w:rsidRPr="00AE47D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D8509E" w:rsidRPr="00AE47D8">
        <w:rPr>
          <w:rFonts w:ascii="Sylfaen" w:hAnsi="Sylfaen" w:cs="Sylfaen"/>
          <w:b/>
          <w:sz w:val="22"/>
          <w:szCs w:val="22"/>
          <w:lang w:val="ka-GE"/>
        </w:rPr>
        <w:t>ოქტომბრ</w:t>
      </w:r>
      <w:r w:rsidR="00927989" w:rsidRPr="00AE47D8">
        <w:rPr>
          <w:rFonts w:ascii="Sylfaen" w:hAnsi="Sylfaen" w:cs="Sylfaen"/>
          <w:b/>
          <w:sz w:val="22"/>
          <w:szCs w:val="22"/>
          <w:lang w:val="ka-GE"/>
        </w:rPr>
        <w:t>ის 17.00 სთ-ის</w:t>
      </w:r>
      <w:r w:rsidR="00927989" w:rsidRPr="00671D2B">
        <w:rPr>
          <w:rFonts w:ascii="Sylfaen" w:hAnsi="Sylfaen" w:cs="Sylfaen"/>
          <w:b/>
          <w:sz w:val="22"/>
          <w:szCs w:val="22"/>
          <w:lang w:val="ka-GE"/>
        </w:rPr>
        <w:t xml:space="preserve"> ჩათვლით.</w:t>
      </w:r>
    </w:p>
    <w:p w:rsidR="00245C05" w:rsidRPr="00671D2B" w:rsidRDefault="00245C05" w:rsidP="00245C0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t>2</w:t>
      </w:r>
      <w:r w:rsidR="009D2F89" w:rsidRPr="00671D2B">
        <w:rPr>
          <w:rFonts w:ascii="Sylfaen" w:hAnsi="Sylfaen" w:cs="Sylfaen"/>
          <w:sz w:val="22"/>
          <w:szCs w:val="22"/>
          <w:lang w:val="ka-GE"/>
        </w:rPr>
        <w:t>.</w:t>
      </w:r>
      <w:r w:rsidRPr="00671D2B">
        <w:rPr>
          <w:rFonts w:ascii="Sylfaen" w:hAnsi="Sylfaen" w:cs="Sylfaen"/>
          <w:sz w:val="22"/>
          <w:szCs w:val="22"/>
          <w:lang w:val="ka-GE"/>
        </w:rPr>
        <w:tab/>
        <w:t>განაცხადი უნდა შეიცავდეს შემდეგ დოკუმენტაციას:</w:t>
      </w:r>
    </w:p>
    <w:p w:rsidR="00245C05" w:rsidRPr="00671D2B" w:rsidRDefault="00245C05" w:rsidP="00245C0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t xml:space="preserve">ა) შევსებულ განაცხადის ფორმას - </w:t>
      </w:r>
      <w:r w:rsidRPr="00671D2B">
        <w:rPr>
          <w:rFonts w:ascii="Sylfaen" w:hAnsi="Sylfaen" w:cs="Sylfaen"/>
          <w:b/>
          <w:sz w:val="22"/>
          <w:szCs w:val="22"/>
          <w:lang w:val="ka-GE"/>
        </w:rPr>
        <w:t>თავფურცელს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 (ქართულად და ინგლისურად</w:t>
      </w:r>
      <w:r w:rsidR="00C51B60" w:rsidRPr="00671D2B">
        <w:rPr>
          <w:rFonts w:ascii="Sylfaen" w:hAnsi="Sylfaen" w:cs="Sylfaen"/>
          <w:sz w:val="22"/>
          <w:szCs w:val="22"/>
          <w:lang w:val="ka-GE"/>
        </w:rPr>
        <w:t xml:space="preserve">; </w:t>
      </w:r>
      <w:r w:rsidR="008C41AC" w:rsidRPr="00671D2B">
        <w:rPr>
          <w:rFonts w:ascii="Sylfaen" w:hAnsi="Sylfaen" w:cs="Sylfaen"/>
          <w:b/>
          <w:sz w:val="22"/>
          <w:szCs w:val="22"/>
          <w:lang w:val="ka-GE"/>
        </w:rPr>
        <w:t xml:space="preserve">ამ ბრძანების </w:t>
      </w:r>
      <w:r w:rsidR="00C51B60" w:rsidRPr="00671D2B">
        <w:rPr>
          <w:rFonts w:ascii="Sylfaen" w:hAnsi="Sylfaen" w:cs="Sylfaen"/>
          <w:b/>
          <w:sz w:val="22"/>
          <w:szCs w:val="22"/>
          <w:lang w:val="ka-GE"/>
        </w:rPr>
        <w:t xml:space="preserve">დანართი </w:t>
      </w:r>
      <w:r w:rsidR="00DE0521" w:rsidRPr="00671D2B">
        <w:rPr>
          <w:rFonts w:ascii="Sylfaen" w:hAnsi="Sylfaen" w:cs="Sylfaen"/>
          <w:b/>
          <w:sz w:val="22"/>
          <w:szCs w:val="22"/>
          <w:lang w:val="ka-GE"/>
        </w:rPr>
        <w:t>3</w:t>
      </w:r>
      <w:r w:rsidRPr="00671D2B">
        <w:rPr>
          <w:rFonts w:ascii="Sylfaen" w:hAnsi="Sylfaen" w:cs="Sylfaen"/>
          <w:sz w:val="22"/>
          <w:szCs w:val="22"/>
          <w:lang w:val="ka-GE"/>
        </w:rPr>
        <w:t>)</w:t>
      </w:r>
      <w:r w:rsidR="00D8509E" w:rsidRPr="00671D2B">
        <w:rPr>
          <w:rStyle w:val="FootnoteReference"/>
          <w:rFonts w:ascii="Sylfaen" w:hAnsi="Sylfaen"/>
          <w:sz w:val="22"/>
          <w:szCs w:val="22"/>
          <w:lang w:val="ka-GE"/>
        </w:rPr>
        <w:footnoteReference w:id="2"/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; </w:t>
      </w:r>
    </w:p>
    <w:p w:rsidR="0084733C" w:rsidRPr="00671D2B" w:rsidRDefault="00245C05" w:rsidP="00245C0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t xml:space="preserve">ბ) ცენტრის მიმწვევ ინსტიტუტში გრანტის მაძიებლის ხელმძღვანელის (დაწესებულების/იურიდიული პირის) უფლებამოსილი პირის მხრიდან </w:t>
      </w:r>
      <w:r w:rsidR="005900E9" w:rsidRPr="00671D2B">
        <w:rPr>
          <w:rFonts w:ascii="Sylfaen" w:hAnsi="Sylfaen" w:cs="Sylfaen"/>
          <w:sz w:val="22"/>
          <w:szCs w:val="22"/>
          <w:lang w:val="ka-GE"/>
        </w:rPr>
        <w:t>გაცემულ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 ოფიციალურ </w:t>
      </w:r>
      <w:r w:rsidRPr="00671D2B">
        <w:rPr>
          <w:rFonts w:ascii="Sylfaen" w:hAnsi="Sylfaen" w:cs="Sylfaen"/>
          <w:b/>
          <w:sz w:val="22"/>
          <w:szCs w:val="22"/>
          <w:lang w:val="ka-GE"/>
        </w:rPr>
        <w:t>მოწვევის წერილს</w:t>
      </w:r>
      <w:r w:rsidR="005900E9" w:rsidRPr="00671D2B">
        <w:rPr>
          <w:rStyle w:val="FootnoteReference"/>
          <w:rFonts w:ascii="Sylfaen" w:hAnsi="Sylfaen" w:cs="Sylfaen"/>
          <w:b/>
          <w:sz w:val="22"/>
          <w:szCs w:val="22"/>
          <w:lang w:val="ka-GE"/>
        </w:rPr>
        <w:footnoteReference w:id="3"/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D3620F" w:rsidRPr="00671D2B">
        <w:rPr>
          <w:rFonts w:ascii="Sylfaen" w:hAnsi="Sylfaen" w:cs="Sylfaen"/>
          <w:sz w:val="22"/>
          <w:szCs w:val="22"/>
          <w:lang w:val="ka-GE"/>
        </w:rPr>
        <w:t xml:space="preserve">დასკანირებული </w:t>
      </w:r>
      <w:r w:rsidRPr="00671D2B">
        <w:rPr>
          <w:rFonts w:ascii="Sylfaen" w:hAnsi="Sylfaen" w:cs="Sylfaen"/>
          <w:sz w:val="22"/>
          <w:szCs w:val="22"/>
          <w:lang w:val="ka-GE"/>
        </w:rPr>
        <w:t>ინგლისური ვერსია</w:t>
      </w:r>
      <w:r w:rsidR="0084733C" w:rsidRPr="00671D2B">
        <w:rPr>
          <w:rFonts w:ascii="Sylfaen" w:hAnsi="Sylfaen" w:cs="Sylfaen"/>
          <w:sz w:val="22"/>
          <w:szCs w:val="22"/>
          <w:lang w:val="ka-GE"/>
        </w:rPr>
        <w:t xml:space="preserve"> და ქართული თარგმანი დამოწმებული თარჯიმანთა ბიუროს მიერ</w:t>
      </w:r>
      <w:r w:rsidRPr="00671D2B">
        <w:rPr>
          <w:rFonts w:ascii="Sylfaen" w:hAnsi="Sylfaen" w:cs="Sylfaen"/>
          <w:sz w:val="22"/>
          <w:szCs w:val="22"/>
          <w:lang w:val="ka-GE"/>
        </w:rPr>
        <w:t>)</w:t>
      </w:r>
      <w:r w:rsidR="00D3620F" w:rsidRPr="00671D2B">
        <w:rPr>
          <w:rFonts w:ascii="Sylfaen" w:hAnsi="Sylfaen" w:cs="Sylfaen"/>
          <w:sz w:val="22"/>
          <w:szCs w:val="22"/>
          <w:lang w:val="ka-GE"/>
        </w:rPr>
        <w:t>. წერილის ორიგინალი წარმოდგენილი უნდა იქნეს დაფინანსებულ მაგისტრანტთან</w:t>
      </w:r>
      <w:r w:rsidR="00927989" w:rsidRPr="00671D2B">
        <w:rPr>
          <w:rFonts w:ascii="Sylfaen" w:hAnsi="Sylfaen" w:cs="Sylfaen"/>
          <w:sz w:val="22"/>
          <w:szCs w:val="22"/>
          <w:lang w:val="ka-GE"/>
        </w:rPr>
        <w:t>/დოქტორამტთან</w:t>
      </w:r>
      <w:r w:rsidR="00D3620F" w:rsidRPr="00671D2B">
        <w:rPr>
          <w:rFonts w:ascii="Sylfaen" w:hAnsi="Sylfaen" w:cs="Sylfaen"/>
          <w:sz w:val="22"/>
          <w:szCs w:val="22"/>
          <w:lang w:val="ka-GE"/>
        </w:rPr>
        <w:t xml:space="preserve"> ხელშეკრულების გაფორმებისას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; </w:t>
      </w:r>
    </w:p>
    <w:p w:rsidR="00245C05" w:rsidRPr="00671D2B" w:rsidRDefault="00245C05" w:rsidP="00245C0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t xml:space="preserve">გ) </w:t>
      </w:r>
      <w:r w:rsidRPr="00671D2B">
        <w:rPr>
          <w:rFonts w:ascii="Sylfaen" w:hAnsi="Sylfaen" w:cs="Sylfaen"/>
          <w:b/>
          <w:sz w:val="22"/>
          <w:szCs w:val="22"/>
          <w:lang w:val="ka-GE"/>
        </w:rPr>
        <w:t>სარეკომენდაციო წერილს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 საქართველოდან გამგზავნ უნივერსიტეტში ხელმძღვანელისგან </w:t>
      </w:r>
      <w:r w:rsidR="0084733C" w:rsidRPr="00671D2B">
        <w:rPr>
          <w:rFonts w:ascii="Sylfaen" w:hAnsi="Sylfaen" w:cs="Sylfaen"/>
          <w:sz w:val="22"/>
          <w:szCs w:val="22"/>
          <w:lang w:val="ka-GE"/>
        </w:rPr>
        <w:t>(ინგლისური</w:t>
      </w:r>
      <w:r w:rsidR="00D43514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4733C" w:rsidRPr="00671D2B">
        <w:rPr>
          <w:rFonts w:ascii="Sylfaen" w:hAnsi="Sylfaen" w:cs="Sylfaen"/>
          <w:sz w:val="22"/>
          <w:szCs w:val="22"/>
          <w:lang w:val="ka-GE"/>
        </w:rPr>
        <w:t>და ქართული</w:t>
      </w:r>
      <w:r w:rsidR="00D43514" w:rsidRPr="00671D2B">
        <w:rPr>
          <w:rFonts w:ascii="Sylfaen" w:hAnsi="Sylfaen" w:cs="Sylfaen"/>
          <w:sz w:val="22"/>
          <w:szCs w:val="22"/>
          <w:lang w:val="ka-GE"/>
        </w:rPr>
        <w:t xml:space="preserve"> ვერსიები, ხელმოწერილი ხელმძღვანელის მიერ)</w:t>
      </w:r>
      <w:r w:rsidR="0084733C" w:rsidRPr="00671D2B">
        <w:rPr>
          <w:rFonts w:ascii="Sylfaen" w:hAnsi="Sylfaen" w:cs="Sylfaen"/>
          <w:sz w:val="22"/>
          <w:szCs w:val="22"/>
          <w:lang w:val="ka-GE"/>
        </w:rPr>
        <w:t>;</w:t>
      </w:r>
    </w:p>
    <w:p w:rsidR="0084733C" w:rsidRPr="00671D2B" w:rsidRDefault="00245C05" w:rsidP="00245C0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t>დ) განმცხადებლის ყველაზე მაღალი სამეცნიერო ხ</w:t>
      </w:r>
      <w:r w:rsidR="0084733C" w:rsidRPr="00671D2B">
        <w:rPr>
          <w:rFonts w:ascii="Sylfaen" w:hAnsi="Sylfaen" w:cs="Sylfaen"/>
          <w:sz w:val="22"/>
          <w:szCs w:val="22"/>
          <w:lang w:val="ka-GE"/>
        </w:rPr>
        <w:t>არისხის</w:t>
      </w:r>
      <w:r w:rsidR="00D43514" w:rsidRPr="00671D2B">
        <w:rPr>
          <w:rFonts w:ascii="Sylfaen" w:hAnsi="Sylfaen" w:cs="Sylfaen"/>
          <w:sz w:val="22"/>
          <w:szCs w:val="22"/>
          <w:lang w:val="ka-GE"/>
        </w:rPr>
        <w:t xml:space="preserve"> (მაგ. ბაკალავრის, მაგისტრის)</w:t>
      </w:r>
      <w:r w:rsidR="0084733C" w:rsidRPr="00671D2B">
        <w:rPr>
          <w:rFonts w:ascii="Sylfaen" w:hAnsi="Sylfaen" w:cs="Sylfaen"/>
          <w:sz w:val="22"/>
          <w:szCs w:val="22"/>
          <w:lang w:val="ka-GE"/>
        </w:rPr>
        <w:t xml:space="preserve"> დამადასტურებელ დოკუმენტის </w:t>
      </w:r>
      <w:r w:rsidR="00C92D33" w:rsidRPr="00671D2B">
        <w:rPr>
          <w:rFonts w:ascii="Sylfaen" w:hAnsi="Sylfaen" w:cs="Sylfaen"/>
          <w:sz w:val="22"/>
          <w:szCs w:val="22"/>
          <w:lang w:val="ka-GE"/>
        </w:rPr>
        <w:t>ასლს</w:t>
      </w:r>
      <w:r w:rsidR="0084733C" w:rsidRPr="00671D2B">
        <w:rPr>
          <w:rFonts w:ascii="Sylfaen" w:hAnsi="Sylfaen" w:cs="Sylfaen"/>
          <w:sz w:val="22"/>
          <w:szCs w:val="22"/>
          <w:lang w:val="ka-GE"/>
        </w:rPr>
        <w:t xml:space="preserve"> (ქართულად და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4733C" w:rsidRPr="00671D2B">
        <w:rPr>
          <w:rFonts w:ascii="Sylfaen" w:hAnsi="Sylfaen" w:cs="Sylfaen"/>
          <w:sz w:val="22"/>
          <w:szCs w:val="22"/>
          <w:lang w:val="ka-GE"/>
        </w:rPr>
        <w:t xml:space="preserve">თარგმანი </w:t>
      </w:r>
      <w:r w:rsidRPr="00671D2B">
        <w:rPr>
          <w:rFonts w:ascii="Sylfaen" w:hAnsi="Sylfaen" w:cs="Sylfaen"/>
          <w:sz w:val="22"/>
          <w:szCs w:val="22"/>
          <w:lang w:val="ka-GE"/>
        </w:rPr>
        <w:t>ინგლისურად, ან გერმანულად</w:t>
      </w:r>
      <w:r w:rsidR="0003353E" w:rsidRPr="00671D2B">
        <w:rPr>
          <w:rFonts w:ascii="Sylfaen" w:hAnsi="Sylfaen" w:cs="Sylfaen"/>
          <w:sz w:val="22"/>
          <w:szCs w:val="22"/>
          <w:lang w:val="ka-GE"/>
        </w:rPr>
        <w:t>)</w:t>
      </w:r>
      <w:r w:rsidR="0003353E" w:rsidRPr="00671D2B">
        <w:rPr>
          <w:rStyle w:val="FootnoteReference"/>
          <w:rFonts w:ascii="Sylfaen" w:hAnsi="Sylfaen" w:cs="Sylfaen"/>
          <w:sz w:val="22"/>
          <w:szCs w:val="22"/>
          <w:lang w:val="ka-GE"/>
        </w:rPr>
        <w:footnoteReference w:id="4"/>
      </w:r>
      <w:r w:rsidRPr="00671D2B">
        <w:rPr>
          <w:rFonts w:ascii="Sylfaen" w:hAnsi="Sylfaen" w:cs="Sylfaen"/>
          <w:sz w:val="22"/>
          <w:szCs w:val="22"/>
          <w:lang w:val="ka-GE"/>
        </w:rPr>
        <w:t>;</w:t>
      </w:r>
      <w:r w:rsidR="00E26E35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245C05" w:rsidRPr="00671D2B" w:rsidRDefault="00245C05" w:rsidP="00245C0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lastRenderedPageBreak/>
        <w:t>ე) გერმანული და/ან ინგლისური ენის ფლობის დამადასტურებელ სერთიფიკატს, ან შესაბამისი ცოდნის დამადასტურებელ დოკუმენტს (ინგლისურად, ან გერმანულად</w:t>
      </w:r>
      <w:r w:rsidR="0084733C" w:rsidRPr="00671D2B">
        <w:rPr>
          <w:rFonts w:ascii="Sylfaen" w:hAnsi="Sylfaen" w:cs="Sylfaen"/>
          <w:sz w:val="22"/>
          <w:szCs w:val="22"/>
          <w:lang w:val="ka-GE"/>
        </w:rPr>
        <w:t xml:space="preserve"> და ქართული თარგმანი</w:t>
      </w:r>
      <w:r w:rsidR="00E26E35" w:rsidRPr="00671D2B">
        <w:rPr>
          <w:rFonts w:ascii="Sylfaen" w:hAnsi="Sylfaen" w:cs="Sylfaen"/>
          <w:sz w:val="22"/>
          <w:szCs w:val="22"/>
          <w:lang w:val="ka-GE"/>
        </w:rPr>
        <w:t>)</w:t>
      </w:r>
      <w:r w:rsidR="0003353E" w:rsidRPr="00671D2B">
        <w:rPr>
          <w:rStyle w:val="FootnoteReference"/>
          <w:rFonts w:ascii="Sylfaen" w:hAnsi="Sylfaen" w:cs="Sylfaen"/>
          <w:sz w:val="22"/>
          <w:szCs w:val="22"/>
          <w:lang w:val="ka-GE"/>
        </w:rPr>
        <w:footnoteReference w:id="5"/>
      </w:r>
      <w:r w:rsidRPr="00671D2B">
        <w:rPr>
          <w:rFonts w:ascii="Sylfaen" w:hAnsi="Sylfaen" w:cs="Sylfaen"/>
          <w:sz w:val="22"/>
          <w:szCs w:val="22"/>
          <w:lang w:val="ka-GE"/>
        </w:rPr>
        <w:t>;</w:t>
      </w:r>
      <w:r w:rsidR="00E26E35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50115" w:rsidRPr="00671D2B">
        <w:rPr>
          <w:rFonts w:ascii="Sylfaen" w:hAnsi="Sylfaen" w:cs="Sylfaen"/>
          <w:sz w:val="22"/>
          <w:szCs w:val="22"/>
          <w:lang w:val="ka-GE"/>
        </w:rPr>
        <w:t xml:space="preserve">საერთაშორისო სერთიფიკათის შემთხვევაში საჭიროა თარჯიმანთა ბიუროს მიერ დამოწმებული ქართული თარგმანის წარმოდგენა; </w:t>
      </w:r>
    </w:p>
    <w:p w:rsidR="00245C05" w:rsidRPr="00671D2B" w:rsidRDefault="00245C05" w:rsidP="00245C0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t xml:space="preserve">ვ) </w:t>
      </w:r>
      <w:r w:rsidR="00BF1E35" w:rsidRPr="00671D2B">
        <w:rPr>
          <w:rFonts w:ascii="Sylfaen" w:hAnsi="Sylfaen" w:cs="Sylfaen"/>
          <w:sz w:val="22"/>
          <w:szCs w:val="22"/>
          <w:lang w:val="ka-GE"/>
        </w:rPr>
        <w:t>გრანტის მაძიებლის CV</w:t>
      </w:r>
      <w:r w:rsidR="00E26E35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71D2B">
        <w:rPr>
          <w:rFonts w:ascii="Sylfaen" w:hAnsi="Sylfaen" w:cs="Sylfaen"/>
          <w:sz w:val="22"/>
          <w:szCs w:val="22"/>
          <w:lang w:val="ka-GE"/>
        </w:rPr>
        <w:t>ტაბულარულ ფორმაში (CV</w:t>
      </w:r>
      <w:r w:rsidR="00E26E35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71D2B">
        <w:rPr>
          <w:rFonts w:ascii="Sylfaen" w:hAnsi="Sylfaen" w:cs="Sylfaen"/>
          <w:sz w:val="22"/>
          <w:szCs w:val="22"/>
          <w:lang w:val="ka-GE"/>
        </w:rPr>
        <w:t>in Tabular form ინგლისურად</w:t>
      </w:r>
      <w:r w:rsidR="00D50115" w:rsidRPr="00671D2B">
        <w:rPr>
          <w:rFonts w:ascii="Sylfaen" w:hAnsi="Sylfaen" w:cs="Sylfaen"/>
          <w:sz w:val="22"/>
          <w:szCs w:val="22"/>
          <w:lang w:val="ka-GE"/>
        </w:rPr>
        <w:t xml:space="preserve"> და ქართულად</w:t>
      </w:r>
      <w:r w:rsidR="00C51B60" w:rsidRPr="00671D2B">
        <w:rPr>
          <w:rFonts w:ascii="Sylfaen" w:hAnsi="Sylfaen" w:cs="Sylfaen"/>
          <w:sz w:val="22"/>
          <w:szCs w:val="22"/>
          <w:lang w:val="ka-GE"/>
        </w:rPr>
        <w:t xml:space="preserve">; </w:t>
      </w:r>
      <w:r w:rsidR="008C41AC" w:rsidRPr="00671D2B">
        <w:rPr>
          <w:rFonts w:ascii="Sylfaen" w:hAnsi="Sylfaen" w:cs="Sylfaen"/>
          <w:b/>
          <w:sz w:val="22"/>
          <w:szCs w:val="22"/>
          <w:lang w:val="ka-GE"/>
        </w:rPr>
        <w:t>ამ ბრძანების</w:t>
      </w:r>
      <w:r w:rsidR="008C41AC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51B60" w:rsidRPr="00671D2B">
        <w:rPr>
          <w:rFonts w:ascii="Sylfaen" w:hAnsi="Sylfaen" w:cs="Sylfaen"/>
          <w:b/>
          <w:sz w:val="22"/>
          <w:szCs w:val="22"/>
          <w:lang w:val="ka-GE"/>
        </w:rPr>
        <w:t xml:space="preserve">დანართი </w:t>
      </w:r>
      <w:r w:rsidR="00DE0521" w:rsidRPr="00671D2B">
        <w:rPr>
          <w:rFonts w:ascii="Sylfaen" w:hAnsi="Sylfaen" w:cs="Sylfaen"/>
          <w:b/>
          <w:sz w:val="22"/>
          <w:szCs w:val="22"/>
          <w:lang w:val="ka-GE"/>
        </w:rPr>
        <w:t>4</w:t>
      </w:r>
      <w:r w:rsidRPr="00671D2B">
        <w:rPr>
          <w:rFonts w:ascii="Sylfaen" w:hAnsi="Sylfaen" w:cs="Sylfaen"/>
          <w:sz w:val="22"/>
          <w:szCs w:val="22"/>
          <w:lang w:val="ka-GE"/>
        </w:rPr>
        <w:t>);</w:t>
      </w:r>
      <w:r w:rsidR="00661F39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245C05" w:rsidRPr="00671D2B" w:rsidRDefault="00245C05" w:rsidP="00245C0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t xml:space="preserve">ზ) ნაშრომების სიას, სათაურების, თანაავტორების, გამოქვეყნების ადგილის, თარიღისა და სხვა საჭირო დეტალების მითითებით. (ასეთის </w:t>
      </w:r>
      <w:r w:rsidR="003E78CC" w:rsidRPr="00671D2B">
        <w:rPr>
          <w:rFonts w:ascii="Sylfaen" w:hAnsi="Sylfaen" w:cs="Sylfaen"/>
          <w:sz w:val="22"/>
          <w:szCs w:val="22"/>
          <w:lang w:val="ka-GE"/>
        </w:rPr>
        <w:t>არსებობის შემთხვევაში</w:t>
      </w:r>
      <w:r w:rsidR="00D50115" w:rsidRPr="00671D2B">
        <w:rPr>
          <w:rFonts w:ascii="Sylfaen" w:hAnsi="Sylfaen" w:cs="Sylfaen"/>
          <w:sz w:val="22"/>
          <w:szCs w:val="22"/>
          <w:lang w:val="ka-GE"/>
        </w:rPr>
        <w:t>);</w:t>
      </w:r>
    </w:p>
    <w:p w:rsidR="00D50115" w:rsidRPr="00671D2B" w:rsidRDefault="00D50115" w:rsidP="00245C0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t>თ) კვლევის გეგმას (1 – 2 გვერდი</w:t>
      </w:r>
      <w:r w:rsidR="00245C05" w:rsidRPr="00671D2B">
        <w:rPr>
          <w:rFonts w:ascii="Sylfaen" w:hAnsi="Sylfaen" w:cs="Sylfaen"/>
          <w:sz w:val="22"/>
          <w:szCs w:val="22"/>
          <w:lang w:val="ka-GE"/>
        </w:rPr>
        <w:t>),</w:t>
      </w:r>
      <w:r w:rsidR="00661F39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45C05" w:rsidRPr="00671D2B">
        <w:rPr>
          <w:rFonts w:ascii="Sylfaen" w:hAnsi="Sylfaen" w:cs="Sylfaen"/>
          <w:sz w:val="22"/>
          <w:szCs w:val="22"/>
          <w:lang w:val="ka-GE"/>
        </w:rPr>
        <w:t xml:space="preserve">რომელიც შეთანხმებულია ცენტრის მიმწვევ </w:t>
      </w:r>
      <w:r w:rsidR="00661F39" w:rsidRPr="00671D2B">
        <w:rPr>
          <w:rFonts w:ascii="Sylfaen" w:hAnsi="Sylfaen" w:cs="Sylfaen"/>
          <w:sz w:val="22"/>
          <w:szCs w:val="22"/>
          <w:lang w:val="ka-GE"/>
        </w:rPr>
        <w:t>ინსტიტუტთან</w:t>
      </w:r>
      <w:r w:rsidR="00245C05" w:rsidRPr="00671D2B">
        <w:rPr>
          <w:rFonts w:ascii="Sylfaen" w:hAnsi="Sylfaen" w:cs="Sylfaen"/>
          <w:sz w:val="22"/>
          <w:szCs w:val="22"/>
          <w:lang w:val="ka-GE"/>
        </w:rPr>
        <w:t xml:space="preserve"> და რომელიც დაბეჭდილია ცენტრის ოფიციალურ</w:t>
      </w:r>
      <w:r w:rsidR="00661F39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45C05" w:rsidRPr="00671D2B">
        <w:rPr>
          <w:rFonts w:ascii="Sylfaen" w:hAnsi="Sylfaen" w:cs="Sylfaen"/>
          <w:sz w:val="22"/>
          <w:szCs w:val="22"/>
          <w:lang w:val="ka-GE"/>
        </w:rPr>
        <w:t>ლოგოიან ფურცელზე და ხელმოწერილია</w:t>
      </w:r>
      <w:r w:rsidR="00661F39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45C05" w:rsidRPr="00671D2B">
        <w:rPr>
          <w:rFonts w:ascii="Sylfaen" w:hAnsi="Sylfaen" w:cs="Sylfaen"/>
          <w:sz w:val="22"/>
          <w:szCs w:val="22"/>
          <w:lang w:val="ka-GE"/>
        </w:rPr>
        <w:t>აკადემიური ხელმძღვანელის მიერ იულიხის</w:t>
      </w:r>
      <w:r w:rsidR="00661F39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45C05" w:rsidRPr="00671D2B">
        <w:rPr>
          <w:rFonts w:ascii="Sylfaen" w:hAnsi="Sylfaen" w:cs="Sylfaen"/>
          <w:sz w:val="22"/>
          <w:szCs w:val="22"/>
          <w:lang w:val="ka-GE"/>
        </w:rPr>
        <w:t>ცენტრიდა</w:t>
      </w:r>
      <w:r w:rsidRPr="00671D2B">
        <w:rPr>
          <w:rFonts w:ascii="Sylfaen" w:hAnsi="Sylfaen" w:cs="Sylfaen"/>
          <w:sz w:val="22"/>
          <w:szCs w:val="22"/>
          <w:lang w:val="ka-GE"/>
        </w:rPr>
        <w:t>ნ (</w:t>
      </w:r>
      <w:r w:rsidR="00D3620F" w:rsidRPr="00671D2B">
        <w:rPr>
          <w:rFonts w:ascii="Sylfaen" w:hAnsi="Sylfaen" w:cs="Sylfaen"/>
          <w:sz w:val="22"/>
          <w:szCs w:val="22"/>
          <w:lang w:val="ka-GE"/>
        </w:rPr>
        <w:t>დასკანირებული ინგლისური ვერსია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 და ქართული</w:t>
      </w:r>
      <w:r w:rsidR="00245C05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71D2B">
        <w:rPr>
          <w:rFonts w:ascii="Sylfaen" w:hAnsi="Sylfaen" w:cs="Sylfaen"/>
          <w:sz w:val="22"/>
          <w:szCs w:val="22"/>
          <w:lang w:val="ka-GE"/>
        </w:rPr>
        <w:t>თარგმანი</w:t>
      </w:r>
      <w:r w:rsidR="00D43514" w:rsidRPr="00671D2B">
        <w:rPr>
          <w:rFonts w:ascii="Sylfaen" w:hAnsi="Sylfaen" w:cs="Sylfaen"/>
          <w:sz w:val="22"/>
          <w:szCs w:val="22"/>
          <w:lang w:val="ka-GE"/>
        </w:rPr>
        <w:t xml:space="preserve"> დამოწმებული თარჯიმანთა ბიუროს მიერ</w:t>
      </w:r>
      <w:r w:rsidRPr="00671D2B">
        <w:rPr>
          <w:rFonts w:ascii="Sylfaen" w:hAnsi="Sylfaen" w:cs="Sylfaen"/>
          <w:sz w:val="22"/>
          <w:szCs w:val="22"/>
          <w:lang w:val="ka-GE"/>
        </w:rPr>
        <w:t>)</w:t>
      </w:r>
      <w:r w:rsidR="00D3620F" w:rsidRPr="00671D2B">
        <w:rPr>
          <w:rFonts w:ascii="Sylfaen" w:hAnsi="Sylfaen" w:cs="Sylfaen"/>
          <w:sz w:val="22"/>
          <w:szCs w:val="22"/>
          <w:lang w:val="ka-GE"/>
        </w:rPr>
        <w:t>. წერილის ორიგინალი წარმოდგენილი უნდა იქნეს დაფინანსებულ მაგისტრანტთან</w:t>
      </w:r>
      <w:r w:rsidR="00927989" w:rsidRPr="00671D2B">
        <w:rPr>
          <w:rFonts w:ascii="Sylfaen" w:hAnsi="Sylfaen" w:cs="Sylfaen"/>
          <w:sz w:val="22"/>
          <w:szCs w:val="22"/>
          <w:lang w:val="ka-GE"/>
        </w:rPr>
        <w:t>/დოქტორანტთან</w:t>
      </w:r>
      <w:r w:rsidR="00D3620F" w:rsidRPr="00671D2B">
        <w:rPr>
          <w:rFonts w:ascii="Sylfaen" w:hAnsi="Sylfaen" w:cs="Sylfaen"/>
          <w:sz w:val="22"/>
          <w:szCs w:val="22"/>
          <w:lang w:val="ka-GE"/>
        </w:rPr>
        <w:t xml:space="preserve"> ხელშეკრულების გაფორმებისას</w:t>
      </w:r>
      <w:r w:rsidRPr="00671D2B">
        <w:rPr>
          <w:rFonts w:ascii="Sylfaen" w:hAnsi="Sylfaen" w:cs="Sylfaen"/>
          <w:sz w:val="22"/>
          <w:szCs w:val="22"/>
          <w:lang w:val="ka-GE"/>
        </w:rPr>
        <w:t>;</w:t>
      </w:r>
    </w:p>
    <w:p w:rsidR="00FE6F38" w:rsidRPr="00671D2B" w:rsidRDefault="00FE6F38" w:rsidP="00245C0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Style w:val="Absatz-Standardschriftart"/>
          <w:rFonts w:ascii="Sylfaen" w:hAnsi="Sylfaen" w:cs="Calibri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t>ი) ბიუჯეტის ფორმას</w:t>
      </w:r>
      <w:r w:rsidR="008C41AC" w:rsidRPr="00671D2B">
        <w:rPr>
          <w:rFonts w:ascii="Sylfaen" w:hAnsi="Sylfaen" w:cs="Sylfaen"/>
          <w:sz w:val="22"/>
          <w:szCs w:val="22"/>
          <w:lang w:val="ka-GE"/>
        </w:rPr>
        <w:t xml:space="preserve"> მაგისტრანტთათვის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BA3B34" w:rsidRPr="00671D2B">
        <w:rPr>
          <w:rFonts w:ascii="Sylfaen" w:hAnsi="Sylfaen" w:cs="Sylfaen"/>
          <w:sz w:val="22"/>
          <w:szCs w:val="22"/>
          <w:lang w:val="ka-GE"/>
        </w:rPr>
        <w:t xml:space="preserve">ქართულად და ინგლისურად, </w:t>
      </w:r>
      <w:r w:rsidR="008C41AC" w:rsidRPr="00671D2B">
        <w:rPr>
          <w:rFonts w:ascii="Sylfaen" w:hAnsi="Sylfaen" w:cs="Sylfaen"/>
          <w:b/>
          <w:sz w:val="22"/>
          <w:szCs w:val="22"/>
          <w:lang w:val="ka-GE"/>
        </w:rPr>
        <w:t>ამ ბრძანების</w:t>
      </w:r>
      <w:r w:rsidR="008C41AC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71D2B">
        <w:rPr>
          <w:rFonts w:ascii="Sylfaen" w:hAnsi="Sylfaen" w:cs="Sylfaen"/>
          <w:b/>
          <w:sz w:val="22"/>
          <w:szCs w:val="22"/>
          <w:lang w:val="ka-GE"/>
        </w:rPr>
        <w:t xml:space="preserve">დანართი </w:t>
      </w:r>
      <w:r w:rsidR="00DE0521" w:rsidRPr="00671D2B">
        <w:rPr>
          <w:rFonts w:ascii="Sylfaen" w:hAnsi="Sylfaen" w:cs="Sylfaen"/>
          <w:b/>
          <w:sz w:val="22"/>
          <w:szCs w:val="22"/>
          <w:lang w:val="ka-GE"/>
        </w:rPr>
        <w:t>5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); </w:t>
      </w:r>
      <w:r w:rsidR="003825E5" w:rsidRPr="00671D2B">
        <w:rPr>
          <w:rFonts w:ascii="Sylfaen" w:hAnsi="Sylfaen" w:cs="Sylfaen"/>
          <w:sz w:val="22"/>
          <w:szCs w:val="22"/>
          <w:lang w:val="ka-GE"/>
        </w:rPr>
        <w:t xml:space="preserve">ბიუჯეტი უნდა მოიცავდეს </w:t>
      </w:r>
      <w:r w:rsidR="003825E5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მიზნობრივი საგრანტო დაფინანსების (ყოველთვიური გრანტის) 50%-ს</w:t>
      </w: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, და წელიწადში მაქსიმუმ ორ ორმხრივ მგზავრობას საქართველოსა და გერმანიას შორის;</w:t>
      </w:r>
    </w:p>
    <w:p w:rsidR="008C41AC" w:rsidRPr="00671D2B" w:rsidRDefault="008C41AC" w:rsidP="00245C0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Style w:val="Absatz-Standardschriftart"/>
          <w:rFonts w:ascii="Sylfaen" w:hAnsi="Sylfaen" w:cs="Calibri"/>
          <w:sz w:val="22"/>
          <w:szCs w:val="22"/>
          <w:lang w:val="ka-GE"/>
        </w:rPr>
      </w:pP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კ) 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ბიუჯეტის ფორმას დოქტორანტთათვის (ქართულად და ინგლისურად, </w:t>
      </w:r>
      <w:r w:rsidRPr="00671D2B">
        <w:rPr>
          <w:rFonts w:ascii="Sylfaen" w:hAnsi="Sylfaen" w:cs="Sylfaen"/>
          <w:b/>
          <w:sz w:val="22"/>
          <w:szCs w:val="22"/>
          <w:lang w:val="ka-GE"/>
        </w:rPr>
        <w:t>ამ ბრძანების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71D2B">
        <w:rPr>
          <w:rFonts w:ascii="Sylfaen" w:hAnsi="Sylfaen" w:cs="Sylfaen"/>
          <w:b/>
          <w:sz w:val="22"/>
          <w:szCs w:val="22"/>
          <w:lang w:val="ka-GE"/>
        </w:rPr>
        <w:t>დანართი 6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); </w:t>
      </w:r>
      <w:r w:rsidR="003825E5" w:rsidRPr="00671D2B">
        <w:rPr>
          <w:rFonts w:ascii="Sylfaen" w:hAnsi="Sylfaen" w:cs="Sylfaen"/>
          <w:sz w:val="22"/>
          <w:szCs w:val="22"/>
          <w:lang w:val="ka-GE"/>
        </w:rPr>
        <w:t>ბიუჯეტი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 უნდა მოიცავდეს </w:t>
      </w: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მიზნობრივ</w:t>
      </w:r>
      <w:r w:rsidR="003825E5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ი</w:t>
      </w: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საგრანტო დაფინანსების (ყოველთვიური გრანტის) 50%-ს, და წელიწადში მაქსიმუმ ორ ორმხრივ მგზავრობას საქართველოსა და გერმანიას შორის;</w:t>
      </w:r>
    </w:p>
    <w:p w:rsidR="00DE0521" w:rsidRPr="00671D2B" w:rsidRDefault="000F0E0E" w:rsidP="00DE052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ლ</w:t>
      </w:r>
      <w:r w:rsidR="00753A4C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) </w:t>
      </w:r>
      <w:r w:rsidR="00AB7EBD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გრანტის მაძიებლის</w:t>
      </w:r>
      <w:r w:rsidR="00753A4C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მაგისტრატურაში</w:t>
      </w: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/დოქტორანტურაში</w:t>
      </w:r>
      <w:r w:rsidR="00753A4C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სწავლის დამადასტურებელი ცნობა, გაცემული საქართველოს მხრიდან წარმდგენი უნივერსიტეტის მიერ (ქართულად და ინგლისური თარგმანი </w:t>
      </w:r>
      <w:r w:rsidR="00753A4C" w:rsidRPr="00671D2B">
        <w:rPr>
          <w:rFonts w:ascii="Sylfaen" w:hAnsi="Sylfaen" w:cs="Sylfaen"/>
          <w:sz w:val="22"/>
          <w:szCs w:val="22"/>
          <w:lang w:val="ka-GE"/>
        </w:rPr>
        <w:t>დამოწმებული თარჯიმანთა ბიუროს მიერ)</w:t>
      </w:r>
      <w:r w:rsidR="00DE0521" w:rsidRPr="00671D2B">
        <w:rPr>
          <w:rFonts w:ascii="Sylfaen" w:hAnsi="Sylfaen" w:cs="Sylfaen"/>
          <w:sz w:val="22"/>
          <w:szCs w:val="22"/>
          <w:lang w:val="ka-GE"/>
        </w:rPr>
        <w:t>;</w:t>
      </w:r>
    </w:p>
    <w:p w:rsidR="00597F36" w:rsidRPr="00671D2B" w:rsidRDefault="000F0E0E" w:rsidP="00DE052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Style w:val="Absatz-Standardschriftart"/>
          <w:rFonts w:ascii="Sylfaen" w:hAnsi="Sylfaen" w:cs="Calibri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t>მ</w:t>
      </w:r>
      <w:r w:rsidR="00597F36" w:rsidRPr="00671D2B">
        <w:rPr>
          <w:rFonts w:ascii="Sylfaen" w:hAnsi="Sylfaen" w:cs="Sylfaen"/>
          <w:sz w:val="22"/>
          <w:szCs w:val="22"/>
          <w:lang w:val="ka-GE"/>
        </w:rPr>
        <w:t xml:space="preserve">) </w:t>
      </w:r>
      <w:r w:rsidR="00597F36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გრანტის მაძიებლის პირადო</w:t>
      </w:r>
      <w:r w:rsidR="00E44B9D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ბის მოწმობის დასკანირებული ასლი;</w:t>
      </w:r>
    </w:p>
    <w:p w:rsidR="0092684A" w:rsidRPr="00671D2B" w:rsidRDefault="00E44B9D" w:rsidP="00E44B9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Style w:val="Absatz-Standardschriftart"/>
          <w:rFonts w:ascii="Sylfaen" w:hAnsi="Sylfaen" w:cs="Calibri"/>
          <w:sz w:val="22"/>
          <w:szCs w:val="22"/>
          <w:lang w:val="ka-GE"/>
        </w:rPr>
      </w:pP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ნ) </w:t>
      </w:r>
      <w:r w:rsidR="0092684A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პირადი </w:t>
      </w: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მიზნობრივი </w:t>
      </w:r>
      <w:r w:rsidR="0092684A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ანგარიშის </w:t>
      </w:r>
      <w:r w:rsidR="00FA75DD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ნომერი, რომელზეც არ დაირიცხება ბანკის მიერ სარგებელი. </w:t>
      </w:r>
    </w:p>
    <w:p w:rsidR="00833CA7" w:rsidRPr="00671D2B" w:rsidRDefault="00833CA7" w:rsidP="00833CA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Style w:val="Absatz-Standardschriftart"/>
          <w:rFonts w:ascii="Sylfaen" w:hAnsi="Sylfaen" w:cs="Calibri"/>
          <w:b/>
          <w:sz w:val="22"/>
          <w:szCs w:val="22"/>
          <w:lang w:val="ka-GE"/>
        </w:rPr>
      </w:pPr>
      <w:r w:rsidRPr="00671D2B">
        <w:rPr>
          <w:rStyle w:val="Absatz-Standardschriftart"/>
          <w:rFonts w:ascii="Sylfaen" w:hAnsi="Sylfaen" w:cs="Calibri"/>
          <w:b/>
          <w:sz w:val="22"/>
          <w:szCs w:val="22"/>
          <w:lang w:val="ka-GE"/>
        </w:rPr>
        <w:t>ფონდის კანცელარიაში</w:t>
      </w:r>
      <w:r w:rsidR="0092684A" w:rsidRPr="00671D2B">
        <w:rPr>
          <w:rStyle w:val="Absatz-Standardschriftart"/>
          <w:rFonts w:ascii="Sylfaen" w:hAnsi="Sylfaen" w:cs="Calibri"/>
          <w:b/>
          <w:sz w:val="22"/>
          <w:szCs w:val="22"/>
          <w:lang w:val="ka-GE"/>
        </w:rPr>
        <w:t xml:space="preserve"> გრანტის მაძიებლის მიერ ხელმოწერილ პროგრამაში მონაწილეობის შესახებ განცხადებასთან (</w:t>
      </w:r>
      <w:r w:rsidR="0092684A" w:rsidRPr="00671D2B">
        <w:rPr>
          <w:rFonts w:ascii="Sylfaen" w:hAnsi="Sylfaen" w:cs="Sylfaen"/>
          <w:b/>
          <w:sz w:val="22"/>
          <w:szCs w:val="22"/>
          <w:lang w:val="ka-GE"/>
        </w:rPr>
        <w:t>ამ ბრძანების დანართი 7</w:t>
      </w:r>
      <w:r w:rsidR="0092684A" w:rsidRPr="00671D2B">
        <w:rPr>
          <w:rStyle w:val="Absatz-Standardschriftart"/>
          <w:rFonts w:ascii="Sylfaen" w:hAnsi="Sylfaen" w:cs="Calibri"/>
          <w:b/>
          <w:sz w:val="22"/>
          <w:szCs w:val="22"/>
          <w:lang w:val="ka-GE"/>
        </w:rPr>
        <w:t>) ერთად წადგენილი უნდა იყოს ელ.ფოსტაზე გაგზავნილი ყველა</w:t>
      </w:r>
      <w:r w:rsidRPr="00671D2B">
        <w:rPr>
          <w:rStyle w:val="Absatz-Standardschriftart"/>
          <w:rFonts w:ascii="Sylfaen" w:hAnsi="Sylfaen" w:cs="Calibri"/>
          <w:b/>
          <w:sz w:val="22"/>
          <w:szCs w:val="22"/>
          <w:lang w:val="ka-GE"/>
        </w:rPr>
        <w:t xml:space="preserve"> დოკუმენტი</w:t>
      </w:r>
      <w:r w:rsidR="0092684A" w:rsidRPr="00671D2B">
        <w:rPr>
          <w:rStyle w:val="Absatz-Standardschriftart"/>
          <w:rFonts w:ascii="Sylfaen" w:hAnsi="Sylfaen" w:cs="Calibri"/>
          <w:b/>
          <w:sz w:val="22"/>
          <w:szCs w:val="22"/>
          <w:lang w:val="ka-GE"/>
        </w:rPr>
        <w:t xml:space="preserve"> </w:t>
      </w:r>
      <w:r w:rsidR="0092684A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(წინამდებარე დანართ 1-ის, მე-5 მუხლის, მე-2 პუნქტის, ა), ბ), გ), დ), ე), ვ), ზ)-ასეთის არსებობის შემთხვევაში, თ)</w:t>
      </w:r>
      <w:r w:rsidR="00645598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, ი) ან კ), ლ), მ)</w:t>
      </w:r>
      <w:r w:rsidR="00F923BE">
        <w:rPr>
          <w:rStyle w:val="Absatz-Standardschriftart"/>
          <w:rFonts w:ascii="Sylfaen" w:hAnsi="Sylfaen" w:cs="Calibri"/>
          <w:sz w:val="22"/>
          <w:szCs w:val="22"/>
          <w:lang w:val="ka-GE"/>
        </w:rPr>
        <w:t>, ნ)</w:t>
      </w:r>
      <w:r w:rsidR="00645598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ქვეპუნქტებში მითითებული საბუთები)</w:t>
      </w:r>
      <w:r w:rsidR="00442837" w:rsidRPr="00671D2B">
        <w:rPr>
          <w:rStyle w:val="Absatz-Standardschriftart"/>
          <w:rFonts w:ascii="Sylfaen" w:hAnsi="Sylfaen" w:cs="Calibri"/>
          <w:b/>
          <w:sz w:val="22"/>
          <w:szCs w:val="22"/>
          <w:lang w:val="ka-GE"/>
        </w:rPr>
        <w:t>.</w:t>
      </w:r>
    </w:p>
    <w:p w:rsidR="0092684A" w:rsidRPr="00671D2B" w:rsidRDefault="0092684A" w:rsidP="0092684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671D2B">
        <w:rPr>
          <w:rFonts w:ascii="Sylfaen" w:hAnsi="Sylfaen" w:cs="Sylfaen"/>
          <w:b/>
          <w:sz w:val="22"/>
          <w:szCs w:val="22"/>
          <w:lang w:val="ka-GE"/>
        </w:rPr>
        <w:t xml:space="preserve">ა) მაგისტრანტების მიერ - </w:t>
      </w:r>
      <w:r w:rsidR="002B014C" w:rsidRPr="002B014C">
        <w:rPr>
          <w:rFonts w:ascii="Sylfaen" w:hAnsi="Sylfaen" w:cs="Sylfaen"/>
          <w:b/>
          <w:sz w:val="22"/>
          <w:szCs w:val="22"/>
          <w:lang w:val="ka-GE"/>
        </w:rPr>
        <w:t>2017</w:t>
      </w:r>
      <w:r w:rsidRPr="002B014C">
        <w:rPr>
          <w:rFonts w:ascii="Sylfaen" w:hAnsi="Sylfaen" w:cs="Sylfaen"/>
          <w:b/>
          <w:sz w:val="22"/>
          <w:szCs w:val="22"/>
          <w:lang w:val="ka-GE"/>
        </w:rPr>
        <w:t xml:space="preserve"> წლის </w:t>
      </w:r>
      <w:r w:rsidR="002B014C" w:rsidRPr="002B014C">
        <w:rPr>
          <w:rFonts w:ascii="Sylfaen" w:hAnsi="Sylfaen" w:cs="Sylfaen"/>
          <w:b/>
          <w:sz w:val="22"/>
          <w:szCs w:val="22"/>
          <w:lang w:val="ka-GE"/>
        </w:rPr>
        <w:t>20</w:t>
      </w:r>
      <w:r w:rsidR="0039135C" w:rsidRPr="002B014C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2B014C" w:rsidRPr="002B014C">
        <w:rPr>
          <w:rFonts w:ascii="Sylfaen" w:hAnsi="Sylfaen" w:cs="Sylfaen"/>
          <w:b/>
          <w:sz w:val="22"/>
          <w:szCs w:val="22"/>
          <w:lang w:val="ka-GE"/>
        </w:rPr>
        <w:t>სექტემბრის</w:t>
      </w:r>
      <w:r w:rsidRPr="002B014C">
        <w:rPr>
          <w:rFonts w:ascii="Sylfaen" w:hAnsi="Sylfaen" w:cs="Sylfaen"/>
          <w:b/>
          <w:sz w:val="22"/>
          <w:szCs w:val="22"/>
          <w:lang w:val="ka-GE"/>
        </w:rPr>
        <w:t xml:space="preserve"> 17.00 სთ</w:t>
      </w:r>
      <w:r w:rsidRPr="00671D2B">
        <w:rPr>
          <w:rFonts w:ascii="Sylfaen" w:hAnsi="Sylfaen" w:cs="Sylfaen"/>
          <w:b/>
          <w:sz w:val="22"/>
          <w:szCs w:val="22"/>
          <w:lang w:val="ka-GE"/>
        </w:rPr>
        <w:t xml:space="preserve">-ის ჩათვლით. </w:t>
      </w:r>
    </w:p>
    <w:p w:rsidR="0092684A" w:rsidRPr="00671D2B" w:rsidRDefault="0092684A" w:rsidP="0092684A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72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671D2B">
        <w:rPr>
          <w:rFonts w:ascii="Sylfaen" w:hAnsi="Sylfaen" w:cs="Sylfaen"/>
          <w:b/>
          <w:sz w:val="22"/>
          <w:szCs w:val="22"/>
          <w:lang w:val="ka-GE"/>
        </w:rPr>
        <w:t xml:space="preserve">ბ) დოქტორანტების მიერ -  </w:t>
      </w:r>
      <w:r w:rsidR="002B014C" w:rsidRPr="002B014C">
        <w:rPr>
          <w:rFonts w:ascii="Sylfaen" w:hAnsi="Sylfaen" w:cs="Sylfaen"/>
          <w:b/>
          <w:sz w:val="22"/>
          <w:szCs w:val="22"/>
          <w:lang w:val="ka-GE"/>
        </w:rPr>
        <w:t>2017 წლის 3</w:t>
      </w:r>
      <w:r w:rsidRPr="002B014C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2B014C" w:rsidRPr="002B014C">
        <w:rPr>
          <w:rFonts w:ascii="Sylfaen" w:hAnsi="Sylfaen" w:cs="Sylfaen"/>
          <w:b/>
          <w:sz w:val="22"/>
          <w:szCs w:val="22"/>
          <w:lang w:val="ka-GE"/>
        </w:rPr>
        <w:t>ნოემბრის</w:t>
      </w:r>
      <w:r w:rsidRPr="002B014C">
        <w:rPr>
          <w:rFonts w:ascii="Sylfaen" w:hAnsi="Sylfaen" w:cs="Sylfaen"/>
          <w:b/>
          <w:sz w:val="22"/>
          <w:szCs w:val="22"/>
          <w:lang w:val="ka-GE"/>
        </w:rPr>
        <w:t xml:space="preserve"> 17.00</w:t>
      </w:r>
      <w:r w:rsidRPr="00671D2B">
        <w:rPr>
          <w:rFonts w:ascii="Sylfaen" w:hAnsi="Sylfaen" w:cs="Sylfaen"/>
          <w:b/>
          <w:sz w:val="22"/>
          <w:szCs w:val="22"/>
          <w:lang w:val="ka-GE"/>
        </w:rPr>
        <w:t xml:space="preserve"> სთ-ის ჩათვლით</w:t>
      </w:r>
      <w:r w:rsidR="00FA75DD" w:rsidRPr="00671D2B">
        <w:rPr>
          <w:rFonts w:ascii="Sylfaen" w:hAnsi="Sylfaen" w:cs="Sylfaen"/>
          <w:b/>
          <w:sz w:val="22"/>
          <w:szCs w:val="22"/>
          <w:lang w:val="ka-GE"/>
        </w:rPr>
        <w:t>.</w:t>
      </w:r>
    </w:p>
    <w:p w:rsidR="00245C05" w:rsidRPr="00671D2B" w:rsidRDefault="00245C05" w:rsidP="00245C0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t>3</w:t>
      </w:r>
      <w:r w:rsidR="009D2F89" w:rsidRPr="00671D2B">
        <w:rPr>
          <w:rFonts w:ascii="Sylfaen" w:hAnsi="Sylfaen" w:cs="Sylfaen"/>
          <w:sz w:val="22"/>
          <w:szCs w:val="22"/>
          <w:lang w:val="ka-GE"/>
        </w:rPr>
        <w:t xml:space="preserve">. </w:t>
      </w:r>
      <w:r w:rsidRPr="00671D2B">
        <w:rPr>
          <w:rFonts w:ascii="Sylfaen" w:hAnsi="Sylfaen" w:cs="Sylfaen"/>
          <w:sz w:val="22"/>
          <w:szCs w:val="22"/>
          <w:lang w:val="ka-GE"/>
        </w:rPr>
        <w:tab/>
      </w:r>
      <w:r w:rsidR="00727849" w:rsidRPr="00671D2B">
        <w:rPr>
          <w:rFonts w:ascii="Sylfaen" w:hAnsi="Sylfaen" w:cs="Sylfaen"/>
          <w:sz w:val="22"/>
          <w:szCs w:val="22"/>
          <w:lang w:val="ka-GE"/>
        </w:rPr>
        <w:t>ფონდის მიერ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27849" w:rsidRPr="00671D2B">
        <w:rPr>
          <w:rFonts w:ascii="Sylfaen" w:hAnsi="Sylfaen" w:cs="Sylfaen"/>
          <w:sz w:val="22"/>
          <w:szCs w:val="22"/>
          <w:lang w:val="ka-GE"/>
        </w:rPr>
        <w:t>განიხილება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 მხოლოდ სრულყოფილი განაცხადი. არასრულყოფილი განაცხადი არ განიხილება.</w:t>
      </w:r>
    </w:p>
    <w:p w:rsidR="00245C05" w:rsidRPr="00671D2B" w:rsidRDefault="00245C05" w:rsidP="00245C0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t>4</w:t>
      </w:r>
      <w:r w:rsidR="009D2F89" w:rsidRPr="00671D2B">
        <w:rPr>
          <w:rFonts w:ascii="Sylfaen" w:hAnsi="Sylfaen" w:cs="Sylfaen"/>
          <w:sz w:val="22"/>
          <w:szCs w:val="22"/>
          <w:lang w:val="ka-GE"/>
        </w:rPr>
        <w:t>.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71D2B">
        <w:rPr>
          <w:rFonts w:ascii="Sylfaen" w:hAnsi="Sylfaen" w:cs="Sylfaen"/>
          <w:sz w:val="22"/>
          <w:szCs w:val="22"/>
        </w:rPr>
        <w:t xml:space="preserve">ფონდი უფლებამოსილია ნებისმიერ ეტაპზე მოხსნას განაცხადები, რომლებიც არ შეესაბამება </w:t>
      </w:r>
      <w:r w:rsidR="00FE6F38" w:rsidRPr="00671D2B">
        <w:rPr>
          <w:rFonts w:ascii="Sylfaen" w:hAnsi="Sylfaen" w:cs="Sylfaen"/>
          <w:sz w:val="22"/>
          <w:szCs w:val="22"/>
          <w:lang w:val="ka-GE"/>
        </w:rPr>
        <w:t>პროგრამის</w:t>
      </w:r>
      <w:r w:rsidRPr="00671D2B">
        <w:rPr>
          <w:rFonts w:ascii="Sylfaen" w:hAnsi="Sylfaen" w:cs="Sylfaen"/>
          <w:sz w:val="22"/>
          <w:szCs w:val="22"/>
        </w:rPr>
        <w:t xml:space="preserve"> მიზნებისათვის დადგენილ მოთხოვნებს, არასრულყოფილია ან შეიცავს ყალბ ინფორმაციას.</w:t>
      </w:r>
    </w:p>
    <w:p w:rsidR="00597F36" w:rsidRPr="00671D2B" w:rsidRDefault="00245C05" w:rsidP="00597F3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t>5</w:t>
      </w:r>
      <w:r w:rsidR="009D2F89" w:rsidRPr="00671D2B">
        <w:rPr>
          <w:rFonts w:ascii="Sylfaen" w:hAnsi="Sylfaen" w:cs="Sylfaen"/>
          <w:sz w:val="22"/>
          <w:szCs w:val="22"/>
          <w:lang w:val="ka-GE"/>
        </w:rPr>
        <w:t>.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71D2B">
        <w:rPr>
          <w:rFonts w:ascii="Sylfaen" w:hAnsi="Sylfaen" w:cs="Sylfaen"/>
          <w:sz w:val="22"/>
          <w:szCs w:val="22"/>
        </w:rPr>
        <w:t xml:space="preserve">ფონდი არ ანაზღაურებს </w:t>
      </w:r>
      <w:r w:rsidR="00FE6F38" w:rsidRPr="00671D2B">
        <w:rPr>
          <w:rFonts w:ascii="Sylfaen" w:hAnsi="Sylfaen" w:cs="Sylfaen"/>
          <w:sz w:val="22"/>
          <w:szCs w:val="22"/>
          <w:lang w:val="ka-GE"/>
        </w:rPr>
        <w:t xml:space="preserve">პროგრამის </w:t>
      </w:r>
      <w:r w:rsidRPr="00671D2B">
        <w:rPr>
          <w:rFonts w:ascii="Sylfaen" w:hAnsi="Sylfaen" w:cs="Sylfaen"/>
          <w:sz w:val="22"/>
          <w:szCs w:val="22"/>
        </w:rPr>
        <w:t>განაცხადების მომზადებისა და წარდგენისათვის გაწეულ ხარჯებს.</w:t>
      </w:r>
    </w:p>
    <w:p w:rsidR="007344E4" w:rsidRPr="00671D2B" w:rsidRDefault="007344E4" w:rsidP="00245C0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sz w:val="22"/>
          <w:szCs w:val="22"/>
          <w:lang w:val="ka-GE"/>
        </w:rPr>
      </w:pPr>
    </w:p>
    <w:p w:rsidR="007344E4" w:rsidRPr="00671D2B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22"/>
          <w:szCs w:val="22"/>
        </w:rPr>
      </w:pPr>
      <w:r w:rsidRPr="00671D2B">
        <w:rPr>
          <w:rFonts w:ascii="Sylfaen" w:hAnsi="Sylfaen" w:cs="Sylfaen"/>
          <w:b/>
          <w:bCs/>
          <w:sz w:val="22"/>
          <w:szCs w:val="22"/>
        </w:rPr>
        <w:t xml:space="preserve">მუხლი 6. </w:t>
      </w:r>
      <w:r w:rsidR="00C43436" w:rsidRPr="00671D2B">
        <w:rPr>
          <w:rFonts w:ascii="Sylfaen" w:hAnsi="Sylfaen" w:cs="Sylfaen"/>
          <w:b/>
          <w:bCs/>
          <w:sz w:val="22"/>
          <w:szCs w:val="22"/>
          <w:lang w:val="ka-GE"/>
        </w:rPr>
        <w:t>პროგრამის განხორციელების</w:t>
      </w:r>
      <w:r w:rsidRPr="00671D2B">
        <w:rPr>
          <w:rFonts w:ascii="Sylfaen" w:hAnsi="Sylfaen" w:cs="Sylfaen"/>
          <w:b/>
          <w:bCs/>
          <w:sz w:val="22"/>
          <w:szCs w:val="22"/>
        </w:rPr>
        <w:t xml:space="preserve"> ეტაპები</w:t>
      </w:r>
    </w:p>
    <w:p w:rsidR="007344E4" w:rsidRPr="00671D2B" w:rsidRDefault="00C4343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  <w:lang w:val="ka-GE"/>
        </w:rPr>
        <w:t>პროგრამის განხორციელების</w:t>
      </w:r>
      <w:r w:rsidR="007344E4" w:rsidRPr="00671D2B">
        <w:rPr>
          <w:rFonts w:ascii="Sylfaen" w:hAnsi="Sylfaen" w:cs="Sylfaen"/>
          <w:sz w:val="22"/>
          <w:szCs w:val="22"/>
        </w:rPr>
        <w:t xml:space="preserve"> ძირითადი ეტაპებია:</w:t>
      </w:r>
    </w:p>
    <w:p w:rsidR="007344E4" w:rsidRPr="00671D2B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 xml:space="preserve">ა) </w:t>
      </w:r>
      <w:r w:rsidR="000F1B31" w:rsidRPr="00671D2B">
        <w:rPr>
          <w:rFonts w:ascii="Sylfaen" w:hAnsi="Sylfaen" w:cs="Sylfaen"/>
          <w:sz w:val="22"/>
          <w:szCs w:val="22"/>
          <w:lang w:val="ka-GE"/>
        </w:rPr>
        <w:t>პროგრამაში მონაწილეობის გამოცხადება;</w:t>
      </w:r>
    </w:p>
    <w:p w:rsidR="00927989" w:rsidRPr="00671D2B" w:rsidRDefault="007344E4" w:rsidP="0092798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 xml:space="preserve">ბ) </w:t>
      </w:r>
      <w:r w:rsidR="000F1B31" w:rsidRPr="00671D2B">
        <w:rPr>
          <w:rFonts w:ascii="Sylfaen" w:hAnsi="Sylfaen" w:cs="Sylfaen"/>
          <w:sz w:val="22"/>
          <w:szCs w:val="22"/>
        </w:rPr>
        <w:t xml:space="preserve">ცენტრსა და ფონდს შორის ურთიერთშეთანხმებით განსაზღვრული რაოდენობის </w:t>
      </w:r>
      <w:r w:rsidR="009F62C2" w:rsidRPr="00671D2B">
        <w:rPr>
          <w:rFonts w:ascii="Sylfaen" w:hAnsi="Sylfaen" w:cs="Sylfaen"/>
          <w:sz w:val="22"/>
          <w:szCs w:val="22"/>
          <w:lang w:val="ka-GE"/>
        </w:rPr>
        <w:t>მაგისტრანტების</w:t>
      </w:r>
      <w:r w:rsidR="00927989" w:rsidRPr="00671D2B">
        <w:rPr>
          <w:rFonts w:ascii="Sylfaen" w:hAnsi="Sylfaen" w:cs="Sylfaen"/>
          <w:sz w:val="22"/>
          <w:szCs w:val="22"/>
          <w:lang w:val="ka-GE"/>
        </w:rPr>
        <w:t>/დოქტორანტების</w:t>
      </w:r>
      <w:r w:rsidR="009F62C2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E6F38" w:rsidRPr="00671D2B">
        <w:rPr>
          <w:rFonts w:ascii="Sylfaen" w:hAnsi="Sylfaen" w:cs="Sylfaen"/>
          <w:sz w:val="22"/>
          <w:szCs w:val="22"/>
          <w:lang w:val="ka-GE"/>
        </w:rPr>
        <w:t xml:space="preserve">განაცხადების საქართველოს უნივერსიტეტების კონსორციუმის (თსუ, სტუ, ისუ) მხარდაჭერით/წარდგინებით </w:t>
      </w:r>
      <w:r w:rsidR="000F1B31" w:rsidRPr="00671D2B">
        <w:rPr>
          <w:rFonts w:ascii="Sylfaen" w:hAnsi="Sylfaen" w:cs="Sylfaen"/>
          <w:sz w:val="22"/>
          <w:szCs w:val="22"/>
        </w:rPr>
        <w:t>განაცხადების</w:t>
      </w:r>
      <w:r w:rsidRPr="00671D2B">
        <w:rPr>
          <w:rFonts w:ascii="Sylfaen" w:hAnsi="Sylfaen" w:cs="Sylfaen"/>
          <w:sz w:val="22"/>
          <w:szCs w:val="22"/>
        </w:rPr>
        <w:t xml:space="preserve"> ფონდში წარმოდგენა</w:t>
      </w:r>
      <w:r w:rsidR="000F1B31" w:rsidRPr="00671D2B">
        <w:rPr>
          <w:rFonts w:ascii="Sylfaen" w:hAnsi="Sylfaen" w:cs="Sylfaen"/>
          <w:sz w:val="22"/>
          <w:szCs w:val="22"/>
        </w:rPr>
        <w:t>;</w:t>
      </w:r>
    </w:p>
    <w:p w:rsidR="00927989" w:rsidRPr="00671D2B" w:rsidRDefault="007344E4" w:rsidP="0092798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Style w:val="Absatz-Standardschriftart"/>
          <w:rFonts w:ascii="Sylfaen" w:hAnsi="Sylfaen" w:cs="Calibri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</w:rPr>
        <w:t>გ) </w:t>
      </w:r>
      <w:r w:rsidR="009D2F89" w:rsidRPr="00671D2B">
        <w:rPr>
          <w:rFonts w:ascii="Sylfaen" w:hAnsi="Sylfaen"/>
          <w:sz w:val="22"/>
          <w:szCs w:val="22"/>
          <w:lang w:val="ka-GE"/>
        </w:rPr>
        <w:t xml:space="preserve">ტექნიკური მახასიათებლების მიხედვით შემოსული დოკუმენტაციის პაკეტის შესაბამისობის დადგენა ამ დებულების </w:t>
      </w:r>
      <w:r w:rsidR="00727849" w:rsidRPr="00671D2B">
        <w:rPr>
          <w:rFonts w:ascii="Sylfaen" w:hAnsi="Sylfaen"/>
          <w:sz w:val="22"/>
          <w:szCs w:val="22"/>
          <w:lang w:val="ka-GE"/>
        </w:rPr>
        <w:t>მე-5 მუხლი</w:t>
      </w:r>
      <w:r w:rsidR="009D2F89" w:rsidRPr="00671D2B">
        <w:rPr>
          <w:rFonts w:ascii="Sylfaen" w:hAnsi="Sylfaen"/>
          <w:sz w:val="22"/>
          <w:szCs w:val="22"/>
          <w:lang w:val="ka-GE"/>
        </w:rPr>
        <w:t xml:space="preserve">ს, </w:t>
      </w:r>
      <w:r w:rsidR="00727849" w:rsidRPr="00671D2B">
        <w:rPr>
          <w:rFonts w:ascii="Sylfaen" w:hAnsi="Sylfaen"/>
          <w:sz w:val="22"/>
          <w:szCs w:val="22"/>
          <w:lang w:val="ka-GE"/>
        </w:rPr>
        <w:t>მე-2 პუნქტ</w:t>
      </w:r>
      <w:r w:rsidR="009D2F89" w:rsidRPr="00671D2B">
        <w:rPr>
          <w:rFonts w:ascii="Sylfaen" w:hAnsi="Sylfaen"/>
          <w:sz w:val="22"/>
          <w:szCs w:val="22"/>
          <w:lang w:val="ka-GE"/>
        </w:rPr>
        <w:t xml:space="preserve">ში მოთხოვნილი საბუთების </w:t>
      </w:r>
      <w:r w:rsidR="00727849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ჩამონათვალთან;</w:t>
      </w:r>
    </w:p>
    <w:p w:rsidR="000F0E0E" w:rsidRPr="00671D2B" w:rsidRDefault="000F0E0E" w:rsidP="0092798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Style w:val="Absatz-Standardschriftart"/>
          <w:rFonts w:ascii="Sylfaen" w:hAnsi="Sylfaen" w:cs="Calibri"/>
          <w:sz w:val="22"/>
          <w:szCs w:val="22"/>
          <w:lang w:val="ka-GE"/>
        </w:rPr>
      </w:pP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lastRenderedPageBreak/>
        <w:t>დ) ტექნიკური ხარვეზის აღმოჩენის შემთხვევაში, ფონდი სთხოვს განმცხადებელს 5 დღის ვადაში წარმოადგინოს შესაბამისი დოკუმენტი.</w:t>
      </w:r>
    </w:p>
    <w:p w:rsidR="000F0E0E" w:rsidRPr="00671D2B" w:rsidRDefault="000F0E0E" w:rsidP="0092798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Style w:val="Absatz-Standardschriftart"/>
          <w:rFonts w:ascii="Sylfaen" w:hAnsi="Sylfaen" w:cs="Calibri"/>
          <w:sz w:val="22"/>
          <w:szCs w:val="22"/>
          <w:lang w:val="ka-GE"/>
        </w:rPr>
      </w:pP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ე) შემოსული განაცხადების სიების შედგენა </w:t>
      </w:r>
      <w:r w:rsidRPr="00671D2B">
        <w:rPr>
          <w:rFonts w:ascii="Sylfaen" w:hAnsi="Sylfaen" w:cs="Sylfaen"/>
          <w:sz w:val="22"/>
          <w:szCs w:val="22"/>
          <w:lang w:val="ka-GE"/>
        </w:rPr>
        <w:t>მაგისტრანტებისთვის და დოქტორანტებისთვის, მათ მიერ საკონკურსო დოკუმენტაციის წარმოდგენის ბოლო ვადების შესაბამისად</w:t>
      </w: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, რომელშიც შედის წინამდებარე დებულების მე-5 მუხლის, პირველ პუნქტში მითითებული საქართველოს უნივერსიტეტების კონსორციუმის წევრ(ებ)ის მიერ წარდგენილი კანდიდატურე</w:t>
      </w:r>
      <w:r w:rsidR="00A4142E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ბი (მაქსიმუმ 3 მაგისტ</w:t>
      </w: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რანტი</w:t>
      </w:r>
      <w:r w:rsidR="00A4142E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, მაქსიმუმ 3 დოქტორანტი</w:t>
      </w: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) და  დამტკიცება ფონდის გენერალური დირექტორის მიერ;</w:t>
      </w:r>
    </w:p>
    <w:p w:rsidR="00A4142E" w:rsidRPr="00671D2B" w:rsidRDefault="00A4142E" w:rsidP="0092798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Style w:val="Absatz-Standardschriftart"/>
          <w:rFonts w:ascii="Sylfaen" w:hAnsi="Sylfaen" w:cs="Calibri"/>
          <w:sz w:val="22"/>
          <w:szCs w:val="22"/>
          <w:lang w:val="ka-GE"/>
        </w:rPr>
      </w:pP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ვ) დამტკიცებული სიებისა და განაცხადების/დოკუმენტაციის სრული პაკეტის (ინგლისურ ენაზე) ელ. ფოსტით გაგზავნა ცენტრში განსახილველად და დასამტკიცებლად ორ </w:t>
      </w:r>
      <w:r w:rsidR="00FA75DD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ნაწილად</w:t>
      </w: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- </w:t>
      </w:r>
      <w:r w:rsidRPr="00671D2B">
        <w:rPr>
          <w:rFonts w:ascii="Sylfaen" w:hAnsi="Sylfaen" w:cs="Sylfaen"/>
          <w:sz w:val="22"/>
          <w:szCs w:val="22"/>
          <w:lang w:val="ka-GE"/>
        </w:rPr>
        <w:t>ცალკე მაგისტრანტების</w:t>
      </w:r>
      <w:r w:rsidR="00FA75DD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71D2B">
        <w:rPr>
          <w:rFonts w:ascii="Sylfaen" w:hAnsi="Sylfaen" w:cs="Sylfaen"/>
          <w:sz w:val="22"/>
          <w:szCs w:val="22"/>
          <w:lang w:val="ka-GE"/>
        </w:rPr>
        <w:t>და და ცალკე დოქტორანტების, მათ მიერ საკონკურსო დოკუმენტაციის წარმოდგენის ბოლო ვადების შესაბამისად</w:t>
      </w: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;</w:t>
      </w:r>
    </w:p>
    <w:p w:rsidR="00A4142E" w:rsidRPr="00671D2B" w:rsidRDefault="00A4142E" w:rsidP="00A4142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Style w:val="Absatz-Standardschriftart"/>
          <w:rFonts w:ascii="Sylfaen" w:hAnsi="Sylfaen" w:cs="Calibri"/>
          <w:sz w:val="22"/>
          <w:szCs w:val="22"/>
          <w:lang w:val="ka-GE"/>
        </w:rPr>
      </w:pP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ზ) ცენტრის მიერ საბოლოო გადაწყვეტილების მიღება განაცხადების დამტკიცებაზე;</w:t>
      </w:r>
    </w:p>
    <w:p w:rsidR="000F0E0E" w:rsidRPr="00671D2B" w:rsidRDefault="00A4142E" w:rsidP="00A4142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Style w:val="Absatz-Standardschriftart"/>
          <w:rFonts w:ascii="Sylfaen" w:hAnsi="Sylfaen" w:cs="Calibri"/>
          <w:sz w:val="22"/>
          <w:szCs w:val="22"/>
          <w:lang w:val="ka-GE"/>
        </w:rPr>
      </w:pP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თ) ცენტრის მხრიდან მოწოდებული დამტკიცებული დოკუმენტების საფუძველზე ფონდის მიერ საგრანტო ხელშეკრულებების გაფორმება მაგისტრანტებთან/დოქტორანტებთან და დაფინანსება, რაც მოიცავს ფონდის მხრივ მიზნობრივ საგრანტო დაფინანსების (ყოველთვიური გრანტის) ბიუჯეტის 50%-ს, და წელიწადში მაქსიმუმ ორ ორმხრივ მგზავრობას საქართველოსა და გერმანიას შორის.</w:t>
      </w:r>
    </w:p>
    <w:p w:rsidR="006739B5" w:rsidRPr="00671D2B" w:rsidRDefault="00022F03" w:rsidP="006739B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201</w:t>
      </w:r>
      <w:r>
        <w:rPr>
          <w:rFonts w:ascii="Sylfaen" w:hAnsi="Sylfaen"/>
          <w:b/>
          <w:sz w:val="20"/>
          <w:szCs w:val="20"/>
        </w:rPr>
        <w:t>7</w:t>
      </w:r>
      <w:r w:rsidRPr="00DE0521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>
        <w:rPr>
          <w:rFonts w:ascii="Sylfaen" w:hAnsi="Sylfaen"/>
          <w:b/>
          <w:sz w:val="20"/>
          <w:szCs w:val="20"/>
        </w:rPr>
        <w:t xml:space="preserve">15 </w:t>
      </w:r>
      <w:r>
        <w:rPr>
          <w:rFonts w:ascii="Sylfaen" w:hAnsi="Sylfaen"/>
          <w:b/>
          <w:sz w:val="20"/>
          <w:szCs w:val="20"/>
          <w:lang w:val="ka-GE"/>
        </w:rPr>
        <w:t>ივნისის</w:t>
      </w:r>
      <w:r w:rsidRPr="00DE0521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E0521">
        <w:rPr>
          <w:rFonts w:ascii="Sylfaen" w:hAnsi="Sylfaen"/>
          <w:b/>
          <w:sz w:val="20"/>
          <w:szCs w:val="20"/>
        </w:rPr>
        <w:t>№</w:t>
      </w:r>
      <w:r>
        <w:rPr>
          <w:rFonts w:ascii="Sylfaen" w:hAnsi="Sylfaen"/>
          <w:b/>
          <w:sz w:val="20"/>
          <w:szCs w:val="20"/>
          <w:lang w:val="ka-GE"/>
        </w:rPr>
        <w:t>71</w:t>
      </w:r>
      <w:r w:rsidRPr="00DE0521">
        <w:rPr>
          <w:rFonts w:ascii="Sylfaen" w:hAnsi="Sylfaen"/>
          <w:b/>
          <w:sz w:val="20"/>
          <w:szCs w:val="20"/>
          <w:lang w:val="ka-GE"/>
        </w:rPr>
        <w:t xml:space="preserve">  ბრძანებით</w:t>
      </w:r>
      <w:bookmarkStart w:id="1" w:name="_GoBack"/>
      <w:bookmarkEnd w:id="1"/>
    </w:p>
    <w:p w:rsidR="007344E4" w:rsidRPr="00671D2B" w:rsidRDefault="007344E4" w:rsidP="006739B5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709"/>
        <w:jc w:val="both"/>
        <w:rPr>
          <w:rFonts w:ascii="Sylfaen" w:hAnsi="Sylfaen" w:cs="Sylfaen"/>
          <w:b/>
          <w:bCs/>
          <w:sz w:val="22"/>
          <w:szCs w:val="22"/>
        </w:rPr>
      </w:pPr>
      <w:r w:rsidRPr="00671D2B">
        <w:rPr>
          <w:rFonts w:ascii="Sylfaen" w:hAnsi="Sylfaen" w:cs="Sylfaen"/>
          <w:b/>
          <w:bCs/>
          <w:sz w:val="22"/>
          <w:szCs w:val="22"/>
        </w:rPr>
        <w:t>მუხლი</w:t>
      </w:r>
      <w:r w:rsidR="00FD5AC2" w:rsidRPr="00671D2B">
        <w:rPr>
          <w:rFonts w:ascii="Sylfaen" w:hAnsi="Sylfaen" w:cs="Sylfaen"/>
          <w:b/>
          <w:bCs/>
          <w:sz w:val="22"/>
          <w:szCs w:val="22"/>
        </w:rPr>
        <w:t xml:space="preserve"> </w:t>
      </w:r>
      <w:r w:rsidR="00FD5AC2" w:rsidRPr="00671D2B">
        <w:rPr>
          <w:rFonts w:ascii="Sylfaen" w:hAnsi="Sylfaen" w:cs="Sylfaen"/>
          <w:b/>
          <w:bCs/>
          <w:sz w:val="22"/>
          <w:szCs w:val="22"/>
          <w:lang w:val="ka-GE"/>
        </w:rPr>
        <w:t>7</w:t>
      </w:r>
      <w:r w:rsidRPr="00671D2B">
        <w:rPr>
          <w:rFonts w:ascii="Sylfaen" w:hAnsi="Sylfaen" w:cs="Sylfaen"/>
          <w:b/>
          <w:bCs/>
          <w:sz w:val="22"/>
          <w:szCs w:val="22"/>
        </w:rPr>
        <w:t>. საგრანტო ხელშეკრულება</w:t>
      </w:r>
    </w:p>
    <w:p w:rsidR="007344E4" w:rsidRPr="00671D2B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 xml:space="preserve">ფონდი უზრუნველყოფს საგრანტო ხელშეკრულებების გაფორმებას </w:t>
      </w:r>
      <w:r w:rsidR="00BA3B34" w:rsidRPr="00671D2B">
        <w:rPr>
          <w:rFonts w:ascii="Sylfaen" w:hAnsi="Sylfaen" w:cs="Sylfaen"/>
          <w:sz w:val="22"/>
          <w:szCs w:val="22"/>
          <w:lang w:val="ka-GE"/>
        </w:rPr>
        <w:t xml:space="preserve">იულიხის </w:t>
      </w:r>
      <w:r w:rsidR="006739B5" w:rsidRPr="00671D2B">
        <w:rPr>
          <w:rFonts w:ascii="Sylfaen" w:hAnsi="Sylfaen" w:cs="Sylfaen"/>
          <w:sz w:val="22"/>
          <w:szCs w:val="22"/>
          <w:lang w:val="ka-GE"/>
        </w:rPr>
        <w:t>ცენტრის მიერ შერჩეულ</w:t>
      </w:r>
      <w:r w:rsidR="003404A6" w:rsidRPr="00671D2B">
        <w:rPr>
          <w:rFonts w:ascii="Sylfaen" w:hAnsi="Sylfaen" w:cs="Sylfaen"/>
          <w:sz w:val="22"/>
          <w:szCs w:val="22"/>
          <w:lang w:val="ka-GE"/>
        </w:rPr>
        <w:t xml:space="preserve"> და დამტკიცებულ</w:t>
      </w:r>
      <w:r w:rsidR="006739B5"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D5AC2" w:rsidRPr="00671D2B">
        <w:rPr>
          <w:rFonts w:ascii="Sylfaen" w:hAnsi="Sylfaen" w:cs="Sylfaen"/>
          <w:sz w:val="22"/>
          <w:szCs w:val="22"/>
          <w:lang w:val="ka-GE"/>
        </w:rPr>
        <w:t>მონაწილეებთან</w:t>
      </w:r>
      <w:r w:rsidRPr="00671D2B">
        <w:rPr>
          <w:rFonts w:ascii="Sylfaen" w:hAnsi="Sylfaen" w:cs="Sylfaen"/>
          <w:sz w:val="22"/>
          <w:szCs w:val="22"/>
        </w:rPr>
        <w:t>.</w:t>
      </w:r>
    </w:p>
    <w:p w:rsidR="007344E4" w:rsidRPr="00671D2B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</w:p>
    <w:p w:rsidR="007344E4" w:rsidRPr="00671D2B" w:rsidRDefault="007344E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22"/>
          <w:szCs w:val="22"/>
        </w:rPr>
      </w:pPr>
      <w:r w:rsidRPr="00671D2B">
        <w:rPr>
          <w:rFonts w:ascii="Sylfaen" w:hAnsi="Sylfaen" w:cs="Sylfaen"/>
          <w:b/>
          <w:bCs/>
          <w:sz w:val="22"/>
          <w:szCs w:val="22"/>
        </w:rPr>
        <w:t xml:space="preserve">მუხლი </w:t>
      </w:r>
      <w:r w:rsidR="00FD5AC2" w:rsidRPr="00671D2B">
        <w:rPr>
          <w:rFonts w:ascii="Sylfaen" w:hAnsi="Sylfaen" w:cs="Sylfaen"/>
          <w:b/>
          <w:bCs/>
          <w:sz w:val="22"/>
          <w:szCs w:val="22"/>
          <w:lang w:val="ka-GE"/>
        </w:rPr>
        <w:t>8</w:t>
      </w:r>
      <w:r w:rsidRPr="00671D2B">
        <w:rPr>
          <w:rFonts w:ascii="Sylfaen" w:hAnsi="Sylfaen" w:cs="Sylfaen"/>
          <w:b/>
          <w:bCs/>
          <w:sz w:val="22"/>
          <w:szCs w:val="22"/>
        </w:rPr>
        <w:t>. კვლევის შესრულების მონიტორინგი</w:t>
      </w:r>
    </w:p>
    <w:p w:rsidR="00A4142E" w:rsidRPr="00671D2B" w:rsidRDefault="00A4142E" w:rsidP="00A4142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</w:rPr>
        <w:t>1. ფონდი ახორციელებს პროექტის შესრულების მონიტორინგს მის მიერ დადგენილი პერიოდულობით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, რომელიც განისაზღვრება გრანტის მიმღებთან ფონდის მიერ გაფორმებულ საგრანტო ხელშეკრულებაში;  </w:t>
      </w:r>
      <w:r w:rsidRPr="00671D2B">
        <w:rPr>
          <w:rFonts w:ascii="Sylfaen" w:hAnsi="Sylfaen" w:cs="Sylfaen"/>
          <w:sz w:val="22"/>
          <w:szCs w:val="22"/>
        </w:rPr>
        <w:t>პროექტის მონიტორინგი მოიცავს ფინანსურ და პროგრამულ ნაწილს.</w:t>
      </w:r>
    </w:p>
    <w:p w:rsidR="00A4142E" w:rsidRPr="00671D2B" w:rsidRDefault="00A4142E" w:rsidP="00A4142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Style w:val="Absatz-Standardschriftart"/>
          <w:rFonts w:ascii="Sylfaen" w:hAnsi="Sylfaen" w:cs="Calibri"/>
          <w:sz w:val="22"/>
          <w:szCs w:val="22"/>
          <w:lang w:val="ka-GE"/>
        </w:rPr>
      </w:pP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გრანტის მიმღები ვალდებულია საანგარიშო პერიოდის დასრულებიდან 21 დღის ვადაში ფონდში წარმოადგინოს პროგრამის განხორციელების ანგარიში ფონდის მიერ დადგენილი ფორმების შესაბამისად</w:t>
      </w:r>
      <w:r w:rsidR="00506503"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 ინგლისურ და ქართულ ენებზე</w:t>
      </w: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.</w:t>
      </w:r>
    </w:p>
    <w:p w:rsidR="00A4142E" w:rsidRPr="00671D2B" w:rsidRDefault="00A4142E" w:rsidP="00A4142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Style w:val="Absatz-Standardschriftart"/>
          <w:rFonts w:ascii="Sylfaen" w:hAnsi="Sylfaen" w:cs="Calibri"/>
          <w:sz w:val="22"/>
          <w:szCs w:val="22"/>
          <w:lang w:val="ka-GE"/>
        </w:rPr>
      </w:pP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 xml:space="preserve">აღნიშნულ ანგარიშთან ერთად, გრანტის მიმღებმა ამავე პერიოდში უნდა წარმოადგინოს ცენტრის მიმწვევ ინსტიტუტში მისი აკადემიური ხელმძღვანელის შეფასება დოქტორანტის მიერ პროგრამის ფარგლებში განხორციელებული საქმიანობის შესახებ (ინგლისურ ენაზე და ქართული თარგმანი </w:t>
      </w:r>
      <w:r w:rsidRPr="00671D2B">
        <w:rPr>
          <w:rFonts w:ascii="Sylfaen" w:hAnsi="Sylfaen" w:cs="Sylfaen"/>
          <w:sz w:val="22"/>
          <w:szCs w:val="22"/>
          <w:lang w:val="ka-GE"/>
        </w:rPr>
        <w:t>დამოწმებული თარჯიმანთა ბიუროს მიერ</w:t>
      </w:r>
      <w:r w:rsidRPr="00671D2B">
        <w:rPr>
          <w:rStyle w:val="Absatz-Standardschriftart"/>
          <w:rFonts w:ascii="Sylfaen" w:hAnsi="Sylfaen" w:cs="Calibri"/>
          <w:sz w:val="22"/>
          <w:szCs w:val="22"/>
          <w:lang w:val="ka-GE"/>
        </w:rPr>
        <w:t>).</w:t>
      </w:r>
    </w:p>
    <w:p w:rsidR="00A4142E" w:rsidRPr="00671D2B" w:rsidRDefault="00A4142E" w:rsidP="00A4142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>2. ფინანსური მონიტორინგი გულისხმობს საგრანტო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71D2B">
        <w:rPr>
          <w:rFonts w:ascii="Sylfaen" w:hAnsi="Sylfaen" w:cs="Sylfaen"/>
          <w:sz w:val="22"/>
          <w:szCs w:val="22"/>
        </w:rPr>
        <w:t>ხელშეკრულების ფარგლებში ფონდის მიერ გადარიცხული თანხების ხარჯვის შესაბამისობის დადგენას ამავე ხელშეკრულებით გათვალისწინებულ ხარჯთაღრიცხვასთან.</w:t>
      </w:r>
    </w:p>
    <w:p w:rsidR="00A4142E" w:rsidRPr="00671D2B" w:rsidRDefault="00A4142E" w:rsidP="00A4142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>3. ფინანსური მონიტორინგის დროს ფონდი:</w:t>
      </w:r>
    </w:p>
    <w:p w:rsidR="00A4142E" w:rsidRPr="00671D2B" w:rsidRDefault="00A4142E" w:rsidP="00A4142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>ა) ახორციელებს საგრანტო ხელშეკრულების ფინანსურ კონტროლს ფონდის მიერ დამტკიცებული ანგარიშის ფორმების შესაბამისად წარმოდგენილი დოკუმენტაციის განხილვის საფუძველზე, რაზეც ადგენს შესაბამის განხილვის აქტს.</w:t>
      </w:r>
    </w:p>
    <w:p w:rsidR="00A4142E" w:rsidRPr="00671D2B" w:rsidRDefault="00A4142E" w:rsidP="00A4142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671D2B">
        <w:rPr>
          <w:rFonts w:ascii="Sylfaen" w:hAnsi="Sylfaen" w:cs="Sylfaen"/>
          <w:sz w:val="22"/>
          <w:szCs w:val="22"/>
        </w:rPr>
        <w:t xml:space="preserve">ბ) ეყრდნობა </w:t>
      </w:r>
      <w:r w:rsidRPr="00671D2B">
        <w:rPr>
          <w:rFonts w:ascii="Sylfaen" w:hAnsi="Sylfaen" w:cs="Sylfaen"/>
          <w:sz w:val="22"/>
          <w:szCs w:val="22"/>
          <w:lang w:val="ka-GE"/>
        </w:rPr>
        <w:t>დოქტო</w:t>
      </w:r>
      <w:r w:rsidRPr="00671D2B">
        <w:rPr>
          <w:rFonts w:ascii="Sylfaen" w:hAnsi="Sylfaen" w:cs="Sylfaen"/>
          <w:sz w:val="22"/>
          <w:szCs w:val="22"/>
        </w:rPr>
        <w:t>რანტის მიერ წარმოდგენილ საგრანტო სახსრების ხარჯვის დამადასტურებელ დოკუმენტაციას</w:t>
      </w:r>
      <w:r w:rsidRPr="00671D2B">
        <w:rPr>
          <w:rFonts w:ascii="Sylfaen" w:hAnsi="Sylfaen" w:cs="Sylfaen"/>
          <w:sz w:val="22"/>
          <w:szCs w:val="22"/>
          <w:lang w:val="ka-GE"/>
        </w:rPr>
        <w:t>.</w:t>
      </w:r>
    </w:p>
    <w:p w:rsidR="00A4142E" w:rsidRPr="00671D2B" w:rsidRDefault="00A4142E" w:rsidP="00A4142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>გ) დოქტორანტის მიერ წარმოდგენილ</w:t>
      </w:r>
      <w:r w:rsidR="00380198" w:rsidRPr="00671D2B">
        <w:rPr>
          <w:rFonts w:ascii="Sylfaen" w:hAnsi="Sylfaen" w:cs="Sylfaen"/>
          <w:sz w:val="22"/>
          <w:szCs w:val="22"/>
          <w:lang w:val="ka-GE"/>
        </w:rPr>
        <w:t xml:space="preserve">   </w:t>
      </w:r>
      <w:r w:rsidRPr="00671D2B">
        <w:rPr>
          <w:rFonts w:ascii="Sylfaen" w:hAnsi="Sylfaen" w:cs="Sylfaen"/>
          <w:sz w:val="22"/>
          <w:szCs w:val="22"/>
        </w:rPr>
        <w:t xml:space="preserve"> ანგარიშზე ადგენს განხილვის აქტს, რომელშიც აისახება საანგარიშო პერიოდში ავანსის სახით გადარიცხული თანხის ხარჯვის შესაბამისობა საგრანტო ხელშეკრულებით გათვალისწინებულ ხარჯთაღრიცხვასთან.</w:t>
      </w:r>
    </w:p>
    <w:p w:rsidR="00A4142E" w:rsidRPr="00671D2B" w:rsidRDefault="00A4142E" w:rsidP="00A4142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>4. ფინანსური მონიტორინგისას:</w:t>
      </w:r>
    </w:p>
    <w:p w:rsidR="00A4142E" w:rsidRPr="00671D2B" w:rsidRDefault="00A4142E" w:rsidP="00A4142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lastRenderedPageBreak/>
        <w:t>ა) მიზნობრივ ხარჯად ჩაითვლება – საგრანტო ხელშეკრულების ხარჯთაღრიცხვის ძირითადი ხარჯვითი კატეგორიის ფარგლებში განხორციელებული ხარჯი, თუ იგი მიეკუთვნება ამ ხარჯვით კატეგორიას;</w:t>
      </w:r>
    </w:p>
    <w:p w:rsidR="00A4142E" w:rsidRPr="00671D2B" w:rsidRDefault="00A4142E" w:rsidP="00A4142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>ბ) არამიზნობრივ ხარჯად ჩაითვლება – საგრანტო ხელშეკრულების ხარჯთაღრიცხვით გაუთვალისწინებელი ხარჯი. აღნიშნული ხარჯი ექვემდებარება მიზნობრივ საგრანტო ანგარიშზე დაბრუნებას;</w:t>
      </w:r>
    </w:p>
    <w:p w:rsidR="00A4142E" w:rsidRPr="00671D2B" w:rsidRDefault="00A4142E" w:rsidP="00A4142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>გ) ნაშთად ჩაითვლება – საანგარიშო პერიოდში გაუხარჯავი რესურსი, რომელიც შესაძლოა გაიხარჯოს მომდევნო საანგარიშო პერიოდებში.</w:t>
      </w:r>
    </w:p>
    <w:p w:rsidR="00A4142E" w:rsidRPr="00671D2B" w:rsidRDefault="00A4142E" w:rsidP="00A4142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 xml:space="preserve">4. პროგრამული მონიტორინგი გულისხმობს </w:t>
      </w:r>
      <w:r w:rsidRPr="00671D2B">
        <w:rPr>
          <w:rFonts w:ascii="Sylfaen" w:hAnsi="Sylfaen" w:cs="Sylfaen"/>
          <w:sz w:val="22"/>
          <w:szCs w:val="22"/>
          <w:lang w:val="ka-GE"/>
        </w:rPr>
        <w:t>დოქტო</w:t>
      </w:r>
      <w:r w:rsidRPr="00671D2B">
        <w:rPr>
          <w:rFonts w:ascii="Sylfaen" w:hAnsi="Sylfaen" w:cs="Sylfaen"/>
          <w:sz w:val="22"/>
          <w:szCs w:val="22"/>
        </w:rPr>
        <w:t xml:space="preserve">რანტის მიერ ხელშეკრულებით გათვალისწინებული ამოცანების შესრულების დამადასტურებელი დოკუმენტაციის შემოწმებას. პროგრამული მონიტორინგის განხორციელებისას ფონდი ეყრდნობა </w:t>
      </w:r>
      <w:r w:rsidRPr="00671D2B">
        <w:rPr>
          <w:rFonts w:ascii="Sylfaen" w:hAnsi="Sylfaen" w:cs="Sylfaen"/>
          <w:sz w:val="22"/>
          <w:szCs w:val="22"/>
          <w:lang w:val="ka-GE"/>
        </w:rPr>
        <w:t>დოქტო</w:t>
      </w:r>
      <w:r w:rsidRPr="00671D2B">
        <w:rPr>
          <w:rFonts w:ascii="Sylfaen" w:hAnsi="Sylfaen" w:cs="Sylfaen"/>
          <w:sz w:val="22"/>
          <w:szCs w:val="22"/>
        </w:rPr>
        <w:t xml:space="preserve">რანტის მიერ წარმოდგენილ დოკუმენტებს. პროგრამული მონიტორინგის განსახორციელებლად </w:t>
      </w:r>
      <w:r w:rsidRPr="00671D2B">
        <w:rPr>
          <w:rFonts w:ascii="Sylfaen" w:hAnsi="Sylfaen" w:cs="Sylfaen"/>
          <w:sz w:val="22"/>
          <w:szCs w:val="22"/>
          <w:lang w:val="ka-GE"/>
        </w:rPr>
        <w:t>დოქტო</w:t>
      </w:r>
      <w:r w:rsidRPr="00671D2B">
        <w:rPr>
          <w:rFonts w:ascii="Sylfaen" w:hAnsi="Sylfaen" w:cs="Sylfaen"/>
          <w:sz w:val="22"/>
          <w:szCs w:val="22"/>
        </w:rPr>
        <w:t>რანტი ფონდს წარმოუდგენს მიმღები კვლევითი ინსტიტუტიდან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 კვლევითი</w:t>
      </w:r>
      <w:r w:rsidRPr="00671D2B">
        <w:rPr>
          <w:rFonts w:ascii="Sylfaen" w:hAnsi="Sylfaen" w:cs="Sylfaen"/>
          <w:sz w:val="22"/>
          <w:szCs w:val="22"/>
        </w:rPr>
        <w:t xml:space="preserve"> სტაჟირების </w:t>
      </w:r>
      <w:r w:rsidRPr="00671D2B">
        <w:rPr>
          <w:rFonts w:ascii="Sylfaen" w:hAnsi="Sylfaen" w:cs="Sylfaen"/>
          <w:sz w:val="22"/>
          <w:szCs w:val="22"/>
          <w:lang w:val="ka-GE"/>
        </w:rPr>
        <w:t>აკადემიური</w:t>
      </w:r>
      <w:r w:rsidRPr="00671D2B">
        <w:rPr>
          <w:rFonts w:ascii="Sylfaen" w:hAnsi="Sylfaen" w:cs="Sylfaen"/>
          <w:sz w:val="22"/>
          <w:szCs w:val="22"/>
        </w:rPr>
        <w:t xml:space="preserve"> ხელმძღვანელის ოფიციალურ წერილს 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კვლევითი </w:t>
      </w:r>
      <w:r w:rsidRPr="00671D2B">
        <w:rPr>
          <w:rFonts w:ascii="Sylfaen" w:hAnsi="Sylfaen" w:cs="Sylfaen"/>
          <w:sz w:val="22"/>
          <w:szCs w:val="22"/>
        </w:rPr>
        <w:t xml:space="preserve">სტაჟირების პერიოდში ჩატარებული კვლევის შესახებ. </w:t>
      </w:r>
    </w:p>
    <w:p w:rsidR="007344E4" w:rsidRPr="00A4142E" w:rsidRDefault="00A4142E" w:rsidP="00A4142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sz w:val="22"/>
          <w:szCs w:val="22"/>
        </w:rPr>
      </w:pPr>
      <w:r w:rsidRPr="00671D2B">
        <w:rPr>
          <w:rFonts w:ascii="Sylfaen" w:hAnsi="Sylfaen" w:cs="Sylfaen"/>
          <w:sz w:val="22"/>
          <w:szCs w:val="22"/>
        </w:rPr>
        <w:t xml:space="preserve">5. გრანტის </w:t>
      </w:r>
      <w:r w:rsidRPr="00671D2B">
        <w:rPr>
          <w:rFonts w:ascii="Sylfaen" w:hAnsi="Sylfaen" w:cs="Sylfaen"/>
          <w:sz w:val="22"/>
          <w:szCs w:val="22"/>
          <w:lang w:val="ka-GE"/>
        </w:rPr>
        <w:t xml:space="preserve">გამცემს აქვს უფლება </w:t>
      </w:r>
      <w:r w:rsidRPr="00671D2B">
        <w:rPr>
          <w:rFonts w:ascii="Sylfaen" w:hAnsi="Sylfaen" w:cs="Sylfaen"/>
          <w:sz w:val="22"/>
          <w:szCs w:val="22"/>
        </w:rPr>
        <w:t>შეაფასოს დასრულებული საგრანტო პროექტის სამეცნიერო ღირებულება და საგრანტო პროექტის ფარგლებში მიღებულ</w:t>
      </w:r>
      <w:r w:rsidRPr="00671D2B">
        <w:rPr>
          <w:rFonts w:ascii="Sylfaen" w:hAnsi="Sylfaen" w:cs="Sylfaen"/>
          <w:sz w:val="22"/>
          <w:szCs w:val="22"/>
          <w:lang w:val="ka-GE"/>
        </w:rPr>
        <w:t>ი</w:t>
      </w:r>
      <w:r w:rsidRPr="00671D2B">
        <w:rPr>
          <w:rFonts w:ascii="Sylfaen" w:hAnsi="Sylfaen" w:cs="Sylfaen"/>
          <w:sz w:val="22"/>
          <w:szCs w:val="22"/>
        </w:rPr>
        <w:t xml:space="preserve"> შედეგ</w:t>
      </w:r>
      <w:r w:rsidRPr="00A4142E">
        <w:rPr>
          <w:rFonts w:ascii="Sylfaen" w:hAnsi="Sylfaen" w:cs="Sylfaen"/>
          <w:sz w:val="22"/>
          <w:szCs w:val="22"/>
        </w:rPr>
        <w:t>ი.</w:t>
      </w:r>
    </w:p>
    <w:sectPr w:rsidR="007344E4" w:rsidRPr="00A4142E" w:rsidSect="00022F03">
      <w:footerReference w:type="default" r:id="rId9"/>
      <w:pgSz w:w="12240" w:h="15840"/>
      <w:pgMar w:top="540" w:right="810" w:bottom="360" w:left="1138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3C" w:rsidRDefault="0056643C" w:rsidP="00245C05">
      <w:r>
        <w:separator/>
      </w:r>
    </w:p>
  </w:endnote>
  <w:endnote w:type="continuationSeparator" w:id="0">
    <w:p w:rsidR="0056643C" w:rsidRDefault="0056643C" w:rsidP="0024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eraturuly-WB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4A" w:rsidRDefault="009268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2F03">
      <w:rPr>
        <w:noProof/>
      </w:rPr>
      <w:t>5</w:t>
    </w:r>
    <w:r>
      <w:fldChar w:fldCharType="end"/>
    </w:r>
  </w:p>
  <w:p w:rsidR="0092684A" w:rsidRDefault="00926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3C" w:rsidRDefault="0056643C" w:rsidP="00245C05">
      <w:r>
        <w:separator/>
      </w:r>
    </w:p>
  </w:footnote>
  <w:footnote w:type="continuationSeparator" w:id="0">
    <w:p w:rsidR="0056643C" w:rsidRDefault="0056643C" w:rsidP="00245C05">
      <w:r>
        <w:continuationSeparator/>
      </w:r>
    </w:p>
  </w:footnote>
  <w:footnote w:id="1">
    <w:p w:rsidR="00D45AF4" w:rsidRPr="00D45AF4" w:rsidRDefault="00D45AF4">
      <w:pPr>
        <w:pStyle w:val="FootnoteText"/>
        <w:rPr>
          <w:rFonts w:ascii="Sylfaen" w:hAnsi="Sylfaen"/>
          <w:lang w:val="ka-GE"/>
        </w:rPr>
      </w:pPr>
      <w:r w:rsidRPr="00671D2B">
        <w:rPr>
          <w:rStyle w:val="FootnoteReference"/>
        </w:rPr>
        <w:footnoteRef/>
      </w:r>
      <w:r w:rsidRPr="00671D2B">
        <w:t xml:space="preserve"> </w:t>
      </w:r>
      <w:r w:rsidR="00131EAE" w:rsidRPr="00671D2B">
        <w:rPr>
          <w:rFonts w:ascii="Sylfaen" w:hAnsi="Sylfaen"/>
          <w:lang w:val="ka-GE"/>
        </w:rPr>
        <w:t>რადგან იულიხი არის კვლევითი ცენტრი და არა უნივერსიტეტი, იულიხის მიერ დასაქმებული ყველა პროფესორი დამატებით უნდა მოღვაწეობდეს რომელიმე გერმანულ უნივერსიტეტში. შესაბამისად, მაგისტრანტებმა/დოქტორანტებმა შესაძლებელია სტაჟირება გაიარონ მათი ხელმძვანელის უნივერსიტეტში. დოქტორის ორმაგი ხარისხის მი</w:t>
      </w:r>
      <w:r w:rsidR="00FB728C" w:rsidRPr="00671D2B">
        <w:rPr>
          <w:rFonts w:ascii="Sylfaen" w:hAnsi="Sylfaen"/>
          <w:lang w:val="ka-GE"/>
        </w:rPr>
        <w:t>საღებად, „კოტუტელის“ პროცედურის</w:t>
      </w:r>
      <w:r w:rsidR="00131EAE" w:rsidRPr="00671D2B">
        <w:rPr>
          <w:rFonts w:ascii="Sylfaen" w:hAnsi="Sylfaen"/>
          <w:lang w:val="ka-GE"/>
        </w:rPr>
        <w:t xml:space="preserve"> ფარგლებში, სტუდენტები ვალდებული არიან,  ჩაირიცხონ მათი ხელმძღვანელის უნივერსიტეტში. „კოტუტელის“ პროცედურის მიხედვით, საქართველოს პარტნიორმა უნივერსიტეტმა, დამატებით, უნდა დადოს კონტრაქტი ამ კონკრეტულ უნივერსიტეტთან.</w:t>
      </w:r>
    </w:p>
  </w:footnote>
  <w:footnote w:id="2">
    <w:p w:rsidR="001C2236" w:rsidRPr="00671D2B" w:rsidRDefault="009268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1D2B">
        <w:rPr>
          <w:rStyle w:val="StrongEmphasis"/>
          <w:rFonts w:ascii="Sylfaen" w:hAnsi="Sylfaen" w:cs="Sylfaen"/>
          <w:b w:val="0"/>
          <w:bCs/>
          <w:sz w:val="18"/>
        </w:rPr>
        <w:t>დანართ</w:t>
      </w:r>
      <w:r w:rsidRPr="00671D2B">
        <w:rPr>
          <w:rStyle w:val="StrongEmphasis"/>
          <w:rFonts w:cs="Calibri"/>
          <w:b w:val="0"/>
          <w:bCs/>
          <w:sz w:val="18"/>
        </w:rPr>
        <w:t xml:space="preserve"> 3-</w:t>
      </w:r>
      <w:r w:rsidRPr="00671D2B">
        <w:rPr>
          <w:rStyle w:val="StrongEmphasis"/>
          <w:rFonts w:ascii="Sylfaen" w:hAnsi="Sylfaen" w:cs="Sylfaen"/>
          <w:b w:val="0"/>
          <w:bCs/>
          <w:sz w:val="18"/>
        </w:rPr>
        <w:t>ში</w:t>
      </w:r>
      <w:r w:rsidRPr="00671D2B">
        <w:rPr>
          <w:rStyle w:val="StrongEmphasis"/>
          <w:rFonts w:cs="Calibri"/>
          <w:b w:val="0"/>
          <w:bCs/>
          <w:sz w:val="18"/>
        </w:rPr>
        <w:t xml:space="preserve"> </w:t>
      </w:r>
      <w:r w:rsidRPr="00671D2B">
        <w:rPr>
          <w:rStyle w:val="StrongEmphasis"/>
          <w:rFonts w:ascii="Sylfaen" w:hAnsi="Sylfaen" w:cs="Sylfaen"/>
          <w:b w:val="0"/>
          <w:bCs/>
          <w:sz w:val="18"/>
        </w:rPr>
        <w:t>მოკლე</w:t>
      </w:r>
      <w:r w:rsidRPr="00671D2B">
        <w:rPr>
          <w:rStyle w:val="StrongEmphasis"/>
          <w:rFonts w:cs="Calibri"/>
          <w:b w:val="0"/>
          <w:bCs/>
          <w:sz w:val="18"/>
        </w:rPr>
        <w:t xml:space="preserve"> </w:t>
      </w:r>
      <w:r w:rsidRPr="00671D2B">
        <w:rPr>
          <w:rStyle w:val="StrongEmphasis"/>
          <w:rFonts w:ascii="Sylfaen" w:hAnsi="Sylfaen" w:cs="Sylfaen"/>
          <w:b w:val="0"/>
          <w:bCs/>
          <w:sz w:val="18"/>
        </w:rPr>
        <w:t>რეზიუმეს</w:t>
      </w:r>
      <w:r w:rsidRPr="00671D2B">
        <w:rPr>
          <w:rStyle w:val="StrongEmphasis"/>
          <w:rFonts w:cs="Calibri"/>
          <w:b w:val="0"/>
          <w:bCs/>
          <w:sz w:val="18"/>
        </w:rPr>
        <w:t xml:space="preserve"> </w:t>
      </w:r>
      <w:r w:rsidRPr="00671D2B">
        <w:rPr>
          <w:rStyle w:val="StrongEmphasis"/>
          <w:rFonts w:ascii="Sylfaen" w:hAnsi="Sylfaen" w:cs="Sylfaen"/>
          <w:b w:val="0"/>
          <w:bCs/>
          <w:sz w:val="18"/>
        </w:rPr>
        <w:t>ავსებს</w:t>
      </w:r>
      <w:r w:rsidRPr="00671D2B">
        <w:rPr>
          <w:rStyle w:val="StrongEmphasis"/>
          <w:rFonts w:cs="Calibri"/>
          <w:b w:val="0"/>
          <w:bCs/>
          <w:sz w:val="18"/>
        </w:rPr>
        <w:t xml:space="preserve"> </w:t>
      </w:r>
      <w:r w:rsidRPr="00671D2B">
        <w:rPr>
          <w:rStyle w:val="StrongEmphasis"/>
          <w:rFonts w:ascii="Sylfaen" w:hAnsi="Sylfaen" w:cs="Sylfaen"/>
          <w:b w:val="0"/>
          <w:bCs/>
          <w:sz w:val="18"/>
        </w:rPr>
        <w:t>მხოლოდ</w:t>
      </w:r>
      <w:r w:rsidRPr="00671D2B">
        <w:rPr>
          <w:rStyle w:val="StrongEmphasis"/>
          <w:rFonts w:cs="Calibri"/>
          <w:b w:val="0"/>
          <w:bCs/>
          <w:sz w:val="18"/>
        </w:rPr>
        <w:t xml:space="preserve"> </w:t>
      </w:r>
      <w:r w:rsidRPr="00671D2B">
        <w:rPr>
          <w:rStyle w:val="StrongEmphasis"/>
          <w:rFonts w:ascii="Sylfaen" w:hAnsi="Sylfaen" w:cs="Sylfaen"/>
          <w:b w:val="0"/>
          <w:bCs/>
          <w:sz w:val="18"/>
        </w:rPr>
        <w:t>დოქტორანტი</w:t>
      </w:r>
      <w:r w:rsidRPr="00671D2B">
        <w:rPr>
          <w:rStyle w:val="StrongEmphasis"/>
          <w:rFonts w:ascii="Sylfaen" w:hAnsi="Sylfaen" w:cs="Sylfaen"/>
          <w:b w:val="0"/>
          <w:bCs/>
          <w:sz w:val="18"/>
          <w:lang w:val="ka-GE"/>
        </w:rPr>
        <w:t xml:space="preserve"> (მაგისტრანტს რეზიუმეს წარმოდგენა არ მოეთხოვება)</w:t>
      </w:r>
      <w:r w:rsidRPr="00671D2B">
        <w:rPr>
          <w:rStyle w:val="StrongEmphasis"/>
          <w:rFonts w:cs="Calibri"/>
          <w:b w:val="0"/>
          <w:bCs/>
          <w:sz w:val="18"/>
        </w:rPr>
        <w:t>.</w:t>
      </w:r>
    </w:p>
  </w:footnote>
  <w:footnote w:id="3">
    <w:p w:rsidR="001C2236" w:rsidRDefault="0092684A">
      <w:pPr>
        <w:pStyle w:val="FootnoteText"/>
      </w:pPr>
      <w:r w:rsidRPr="00671D2B">
        <w:rPr>
          <w:rStyle w:val="StrongEmphasis"/>
          <w:rFonts w:ascii="Sylfaen" w:hAnsi="Sylfaen" w:cs="Calibri"/>
          <w:b w:val="0"/>
          <w:bCs/>
          <w:sz w:val="18"/>
          <w:lang w:val="ka-GE"/>
        </w:rPr>
        <w:footnoteRef/>
      </w:r>
      <w:r w:rsidRPr="00671D2B">
        <w:rPr>
          <w:rStyle w:val="StrongEmphasis"/>
          <w:rFonts w:ascii="Sylfaen" w:hAnsi="Sylfaen" w:cs="Calibri"/>
          <w:b w:val="0"/>
          <w:bCs/>
          <w:sz w:val="18"/>
          <w:lang w:val="ka-GE"/>
        </w:rPr>
        <w:t xml:space="preserve"> </w:t>
      </w:r>
      <w:r w:rsidRPr="00671D2B">
        <w:rPr>
          <w:rStyle w:val="StrongEmphasis"/>
          <w:rFonts w:ascii="Sylfaen" w:hAnsi="Sylfaen" w:cs="Sylfaen"/>
          <w:b w:val="0"/>
          <w:bCs/>
          <w:sz w:val="18"/>
        </w:rPr>
        <w:t>ცენტრის</w:t>
      </w:r>
      <w:r w:rsidRPr="00671D2B">
        <w:rPr>
          <w:rStyle w:val="StrongEmphasis"/>
          <w:b w:val="0"/>
          <w:bCs/>
          <w:sz w:val="18"/>
        </w:rPr>
        <w:t xml:space="preserve"> </w:t>
      </w:r>
      <w:r w:rsidRPr="00671D2B">
        <w:rPr>
          <w:rStyle w:val="StrongEmphasis"/>
          <w:rFonts w:ascii="Sylfaen" w:hAnsi="Sylfaen" w:cs="Sylfaen"/>
          <w:b w:val="0"/>
          <w:bCs/>
          <w:sz w:val="18"/>
        </w:rPr>
        <w:t>ინსტიტუტ</w:t>
      </w:r>
      <w:r w:rsidRPr="00671D2B">
        <w:rPr>
          <w:rStyle w:val="StrongEmphasis"/>
          <w:rFonts w:ascii="Sylfaen" w:hAnsi="Sylfaen" w:cs="Calibri"/>
          <w:b w:val="0"/>
          <w:bCs/>
          <w:sz w:val="18"/>
          <w:lang w:val="ka-GE"/>
        </w:rPr>
        <w:t>ში მომუშავე მეცნიერის მიერ ხელმოწერილი მოწვევა (მეცნიერ-ხელმძღვანელობაზე თანხმობა) წარმოდგენილი უნდა იყოს იულიხის ოფიციალურ შტამპიან ქაღალდზე (მისამართის, ტელეფონის, ფაქსისა და ელექტრონული ფოსტის მითითებით). მოწვევა ნათლად</w:t>
      </w:r>
      <w:r w:rsidRPr="005900E9">
        <w:rPr>
          <w:rStyle w:val="StrongEmphasis"/>
          <w:rFonts w:ascii="Sylfaen" w:hAnsi="Sylfaen" w:cs="Calibri"/>
          <w:b w:val="0"/>
          <w:bCs/>
          <w:sz w:val="18"/>
          <w:lang w:val="ka-GE"/>
        </w:rPr>
        <w:t xml:space="preserve"> უნდა განსაზღვავდეს დაგეგმილი კვლევითი სტაჟირების ვადებს. მოწვევის წარდგენა დასაშვებია ელექტრონული ფოსტით და ფაქსით.</w:t>
      </w:r>
    </w:p>
  </w:footnote>
  <w:footnote w:id="4">
    <w:p w:rsidR="001C2236" w:rsidRDefault="009268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353E">
        <w:rPr>
          <w:rStyle w:val="StrongEmphasis"/>
          <w:rFonts w:ascii="Sylfaen" w:hAnsi="Sylfaen" w:cs="Calibri"/>
          <w:b w:val="0"/>
          <w:bCs/>
          <w:sz w:val="18"/>
          <w:lang w:val="ka-GE"/>
        </w:rPr>
        <w:t>საკვალიფიკაციო სერტიფიკატების, დიპლომისა და მაგისტრის სერტიფიკატებისთვის საჭიროა გერმანული ან ინგლისური თარგმანის წარდგენა, რომელიც დამოწმებულია უნივერსიტეტის ადმინისტრაციის მიერ.</w:t>
      </w:r>
    </w:p>
  </w:footnote>
  <w:footnote w:id="5">
    <w:p w:rsidR="001C2236" w:rsidRDefault="009268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sz w:val="18"/>
          <w:lang w:val="ka-GE"/>
        </w:rPr>
        <w:t>ინგლისური ან გერმანული ენის ცოდნის დამადასტურებელი საბუთი შეიძლება გაცემული იყოს უნივერსიტეტის ადმინისტრაციის მიერ.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gansakutrebulinacilixm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cs="Times New Roman"/>
      </w:rPr>
    </w:lvl>
  </w:abstractNum>
  <w:abstractNum w:abstractNumId="1" w15:restartNumberingAfterBreak="0">
    <w:nsid w:val="20D42E99"/>
    <w:multiLevelType w:val="multilevel"/>
    <w:tmpl w:val="BB38090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FD36AEC"/>
    <w:multiLevelType w:val="hybridMultilevel"/>
    <w:tmpl w:val="CCD0F3E0"/>
    <w:lvl w:ilvl="0" w:tplc="6F64DA82">
      <w:start w:val="5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B81EB8"/>
    <w:multiLevelType w:val="multilevel"/>
    <w:tmpl w:val="4CACE940"/>
    <w:lvl w:ilvl="0">
      <w:start w:val="2"/>
      <w:numFmt w:val="decimal"/>
      <w:lvlText w:val="%1"/>
      <w:lvlJc w:val="left"/>
      <w:pPr>
        <w:ind w:left="480" w:hanging="480"/>
      </w:pPr>
      <w:rPr>
        <w:rFonts w:ascii="Sylfaen" w:hAnsi="Sylfaen" w:cs="Calibri"/>
        <w:sz w:val="22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Sylfaen" w:hAnsi="Sylfaen" w:cs="Calibri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cs="Calibri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cs="Calibri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cs="Calibri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cs="Calibri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cs="Calibri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cs="Calibri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cs="Calibri"/>
        <w:sz w:val="22"/>
      </w:rPr>
    </w:lvl>
  </w:abstractNum>
  <w:abstractNum w:abstractNumId="4" w15:restartNumberingAfterBreak="0">
    <w:nsid w:val="75383507"/>
    <w:multiLevelType w:val="hybridMultilevel"/>
    <w:tmpl w:val="F6C68D88"/>
    <w:lvl w:ilvl="0" w:tplc="7B56F914">
      <w:start w:val="6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7E446A"/>
    <w:multiLevelType w:val="multilevel"/>
    <w:tmpl w:val="B46AEE6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E4"/>
    <w:rsid w:val="00022F03"/>
    <w:rsid w:val="0003353E"/>
    <w:rsid w:val="000346CB"/>
    <w:rsid w:val="00040444"/>
    <w:rsid w:val="00062E58"/>
    <w:rsid w:val="00076D57"/>
    <w:rsid w:val="00077016"/>
    <w:rsid w:val="00097887"/>
    <w:rsid w:val="000A2652"/>
    <w:rsid w:val="000C2EC1"/>
    <w:rsid w:val="000D1616"/>
    <w:rsid w:val="000F0E0E"/>
    <w:rsid w:val="000F1B31"/>
    <w:rsid w:val="000F418C"/>
    <w:rsid w:val="00131EAE"/>
    <w:rsid w:val="00135625"/>
    <w:rsid w:val="00143988"/>
    <w:rsid w:val="00155EDA"/>
    <w:rsid w:val="001764BF"/>
    <w:rsid w:val="0019549B"/>
    <w:rsid w:val="001A54FC"/>
    <w:rsid w:val="001C1A05"/>
    <w:rsid w:val="001C2236"/>
    <w:rsid w:val="001D4219"/>
    <w:rsid w:val="00212633"/>
    <w:rsid w:val="00245C05"/>
    <w:rsid w:val="00252E0C"/>
    <w:rsid w:val="00257F36"/>
    <w:rsid w:val="002B014C"/>
    <w:rsid w:val="002D2B28"/>
    <w:rsid w:val="00306C14"/>
    <w:rsid w:val="0031552C"/>
    <w:rsid w:val="00321EF8"/>
    <w:rsid w:val="00326E6B"/>
    <w:rsid w:val="0033438A"/>
    <w:rsid w:val="003365BE"/>
    <w:rsid w:val="003404A6"/>
    <w:rsid w:val="00380198"/>
    <w:rsid w:val="003825E5"/>
    <w:rsid w:val="0039135C"/>
    <w:rsid w:val="00392902"/>
    <w:rsid w:val="0039352A"/>
    <w:rsid w:val="003A74E9"/>
    <w:rsid w:val="003B3C63"/>
    <w:rsid w:val="003C288B"/>
    <w:rsid w:val="003C5B19"/>
    <w:rsid w:val="003D50C5"/>
    <w:rsid w:val="003E0BAC"/>
    <w:rsid w:val="003E2810"/>
    <w:rsid w:val="003E78CC"/>
    <w:rsid w:val="00414C2E"/>
    <w:rsid w:val="00432EA4"/>
    <w:rsid w:val="00442837"/>
    <w:rsid w:val="00442F6F"/>
    <w:rsid w:val="00443F6E"/>
    <w:rsid w:val="004D1F0D"/>
    <w:rsid w:val="004D4411"/>
    <w:rsid w:val="004F0670"/>
    <w:rsid w:val="005001BB"/>
    <w:rsid w:val="00500EBC"/>
    <w:rsid w:val="00506503"/>
    <w:rsid w:val="0054030A"/>
    <w:rsid w:val="00550337"/>
    <w:rsid w:val="00563F4E"/>
    <w:rsid w:val="0056643C"/>
    <w:rsid w:val="00570D07"/>
    <w:rsid w:val="00576B1F"/>
    <w:rsid w:val="005817E8"/>
    <w:rsid w:val="00586984"/>
    <w:rsid w:val="005900E9"/>
    <w:rsid w:val="00597F36"/>
    <w:rsid w:val="00597F63"/>
    <w:rsid w:val="005A4A52"/>
    <w:rsid w:val="005C3A36"/>
    <w:rsid w:val="005C61BB"/>
    <w:rsid w:val="005D0A1A"/>
    <w:rsid w:val="005F3351"/>
    <w:rsid w:val="00605622"/>
    <w:rsid w:val="006216B2"/>
    <w:rsid w:val="00631F2B"/>
    <w:rsid w:val="00631F8B"/>
    <w:rsid w:val="00645598"/>
    <w:rsid w:val="00661F39"/>
    <w:rsid w:val="00663922"/>
    <w:rsid w:val="00671D2B"/>
    <w:rsid w:val="006739B5"/>
    <w:rsid w:val="006A3108"/>
    <w:rsid w:val="006B0EF1"/>
    <w:rsid w:val="006B73DA"/>
    <w:rsid w:val="006C61B9"/>
    <w:rsid w:val="006D04C4"/>
    <w:rsid w:val="006E33E6"/>
    <w:rsid w:val="006E4F7B"/>
    <w:rsid w:val="006F60E2"/>
    <w:rsid w:val="007164B0"/>
    <w:rsid w:val="00727849"/>
    <w:rsid w:val="00727FBB"/>
    <w:rsid w:val="007344E4"/>
    <w:rsid w:val="00753A4C"/>
    <w:rsid w:val="0076380A"/>
    <w:rsid w:val="007814C8"/>
    <w:rsid w:val="00785702"/>
    <w:rsid w:val="007B5D9F"/>
    <w:rsid w:val="007E775B"/>
    <w:rsid w:val="00827720"/>
    <w:rsid w:val="00833CA7"/>
    <w:rsid w:val="0084733C"/>
    <w:rsid w:val="00857C88"/>
    <w:rsid w:val="00863FB3"/>
    <w:rsid w:val="00865D93"/>
    <w:rsid w:val="00883F2D"/>
    <w:rsid w:val="008939E4"/>
    <w:rsid w:val="008C41AC"/>
    <w:rsid w:val="0092684A"/>
    <w:rsid w:val="00927989"/>
    <w:rsid w:val="00930B3E"/>
    <w:rsid w:val="00932EEA"/>
    <w:rsid w:val="0093631F"/>
    <w:rsid w:val="009910DB"/>
    <w:rsid w:val="009A1A17"/>
    <w:rsid w:val="009A4177"/>
    <w:rsid w:val="009A68AD"/>
    <w:rsid w:val="009C456D"/>
    <w:rsid w:val="009D2F89"/>
    <w:rsid w:val="009D3ABA"/>
    <w:rsid w:val="009F62C2"/>
    <w:rsid w:val="00A1105A"/>
    <w:rsid w:val="00A31DC4"/>
    <w:rsid w:val="00A4142E"/>
    <w:rsid w:val="00A52DA8"/>
    <w:rsid w:val="00A54214"/>
    <w:rsid w:val="00AA041D"/>
    <w:rsid w:val="00AB7EBD"/>
    <w:rsid w:val="00AD71A6"/>
    <w:rsid w:val="00AE47D8"/>
    <w:rsid w:val="00AF3A1D"/>
    <w:rsid w:val="00B2575F"/>
    <w:rsid w:val="00B30126"/>
    <w:rsid w:val="00B34C88"/>
    <w:rsid w:val="00B40444"/>
    <w:rsid w:val="00B518A6"/>
    <w:rsid w:val="00B67434"/>
    <w:rsid w:val="00B83250"/>
    <w:rsid w:val="00B875D8"/>
    <w:rsid w:val="00B940B0"/>
    <w:rsid w:val="00BA3B34"/>
    <w:rsid w:val="00BD01AE"/>
    <w:rsid w:val="00BE1F60"/>
    <w:rsid w:val="00BF1E35"/>
    <w:rsid w:val="00BF49D1"/>
    <w:rsid w:val="00C05A77"/>
    <w:rsid w:val="00C17160"/>
    <w:rsid w:val="00C24833"/>
    <w:rsid w:val="00C30885"/>
    <w:rsid w:val="00C323B9"/>
    <w:rsid w:val="00C3427C"/>
    <w:rsid w:val="00C43436"/>
    <w:rsid w:val="00C51B60"/>
    <w:rsid w:val="00C80B47"/>
    <w:rsid w:val="00C92D33"/>
    <w:rsid w:val="00CD12D8"/>
    <w:rsid w:val="00CF511F"/>
    <w:rsid w:val="00D11DEE"/>
    <w:rsid w:val="00D3620F"/>
    <w:rsid w:val="00D41D92"/>
    <w:rsid w:val="00D43514"/>
    <w:rsid w:val="00D45AF4"/>
    <w:rsid w:val="00D46794"/>
    <w:rsid w:val="00D50115"/>
    <w:rsid w:val="00D6465C"/>
    <w:rsid w:val="00D776AD"/>
    <w:rsid w:val="00D8509E"/>
    <w:rsid w:val="00D95B07"/>
    <w:rsid w:val="00D97768"/>
    <w:rsid w:val="00DA0195"/>
    <w:rsid w:val="00DA2305"/>
    <w:rsid w:val="00DC610F"/>
    <w:rsid w:val="00DE0521"/>
    <w:rsid w:val="00DF6ADC"/>
    <w:rsid w:val="00DF764D"/>
    <w:rsid w:val="00E040C3"/>
    <w:rsid w:val="00E23E3F"/>
    <w:rsid w:val="00E26E35"/>
    <w:rsid w:val="00E44B9D"/>
    <w:rsid w:val="00E53AE8"/>
    <w:rsid w:val="00E562EE"/>
    <w:rsid w:val="00E70C95"/>
    <w:rsid w:val="00E85EF4"/>
    <w:rsid w:val="00EA2767"/>
    <w:rsid w:val="00EB1DCB"/>
    <w:rsid w:val="00EB268F"/>
    <w:rsid w:val="00ED2691"/>
    <w:rsid w:val="00ED53D3"/>
    <w:rsid w:val="00ED7605"/>
    <w:rsid w:val="00EE097F"/>
    <w:rsid w:val="00EE63A6"/>
    <w:rsid w:val="00F15101"/>
    <w:rsid w:val="00F57E08"/>
    <w:rsid w:val="00F923BE"/>
    <w:rsid w:val="00FA1034"/>
    <w:rsid w:val="00FA1A5F"/>
    <w:rsid w:val="00FA2D4F"/>
    <w:rsid w:val="00FA7095"/>
    <w:rsid w:val="00FA75DD"/>
    <w:rsid w:val="00FB4B10"/>
    <w:rsid w:val="00FB728C"/>
    <w:rsid w:val="00FC3488"/>
    <w:rsid w:val="00FD5AC2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E7B3F"/>
  <w14:defaultImageDpi w14:val="0"/>
  <w15:docId w15:val="{BB35CECE-B4BB-41E9-99CC-7E013B04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iPriority="0" w:unhideWhenUsed="1"/>
    <w:lsdException w:name="annotation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Hyperlink" w:semiHidden="1"/>
    <w:lsdException w:name="Strong" w:uiPriority="22" w:qFormat="1"/>
    <w:lsdException w:name="Emphasis" w:uiPriority="20" w:qFormat="1"/>
    <w:lsdException w:name="Plain Text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360" w:lineRule="auto"/>
      <w:jc w:val="center"/>
      <w:outlineLvl w:val="2"/>
    </w:pPr>
    <w:rPr>
      <w:rFonts w:ascii="Literaturuly-WB" w:hAnsi="Literaturuly-WB" w:cs="Literaturuly-WB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line="360" w:lineRule="auto"/>
      <w:jc w:val="both"/>
      <w:outlineLvl w:val="7"/>
    </w:pPr>
    <w:rPr>
      <w:rFonts w:ascii="Literaturuly-WB" w:hAnsi="Literaturuly-WB" w:cs="Literaturuly-WB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sz w:val="24"/>
    </w:rPr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cadNusx" w:hAnsi="AcadNusx" w:cs="AcadNusx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cadNusx" w:hAnsi="AcadNusx" w:cs="Times New Roman"/>
    </w:rPr>
  </w:style>
  <w:style w:type="paragraph" w:styleId="BodyText2">
    <w:name w:val="Body Text 2"/>
    <w:basedOn w:val="Normal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cs="Times New Roman"/>
      <w:sz w:val="16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Times New Roman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jc w:val="center"/>
    </w:pPr>
    <w:rPr>
      <w:b/>
      <w:bCs/>
      <w:sz w:val="24"/>
      <w:szCs w:val="24"/>
    </w:rPr>
  </w:style>
  <w:style w:type="paragraph" w:customStyle="1" w:styleId="sulcvlilebaxml">
    <w:name w:val="sul_cvlileba_xml"/>
    <w:basedOn w:val="sataurixml"/>
    <w:uiPriority w:val="99"/>
    <w:pPr>
      <w:jc w:val="left"/>
    </w:pPr>
    <w:rPr>
      <w:sz w:val="22"/>
      <w:szCs w:val="22"/>
    </w:rPr>
  </w:style>
  <w:style w:type="paragraph" w:customStyle="1" w:styleId="tarigixml">
    <w:name w:val="tarigi_xml"/>
    <w:basedOn w:val="abzacixml"/>
    <w:uiPriority w:val="99"/>
    <w:pPr>
      <w:spacing w:before="120" w:after="12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pPr>
      <w:spacing w:before="20" w:after="20"/>
      <w:ind w:firstLine="0"/>
      <w:jc w:val="left"/>
    </w:pPr>
    <w:rPr>
      <w:sz w:val="18"/>
      <w:szCs w:val="18"/>
    </w:rPr>
  </w:style>
  <w:style w:type="paragraph" w:customStyle="1" w:styleId="saxexml">
    <w:name w:val="saxe_xml"/>
    <w:basedOn w:val="abzacixml"/>
    <w:uiPriority w:val="99"/>
    <w:pPr>
      <w:spacing w:before="120"/>
      <w:jc w:val="center"/>
    </w:pPr>
    <w:rPr>
      <w:b/>
      <w:bCs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line="240" w:lineRule="exact"/>
      <w:ind w:left="850" w:hanging="85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satauri2">
    <w:name w:val="satauri2"/>
    <w:basedOn w:val="Normal"/>
    <w:uiPriority w:val="99"/>
    <w:pPr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line="240" w:lineRule="exact"/>
      <w:ind w:left="850" w:hanging="850"/>
    </w:pPr>
    <w:rPr>
      <w:rFonts w:ascii="Sylfaen" w:hAnsi="Sylfaen" w:cs="Sylfaen"/>
      <w:b/>
      <w:bCs/>
      <w:sz w:val="22"/>
      <w:szCs w:val="22"/>
    </w:rPr>
  </w:style>
  <w:style w:type="paragraph" w:customStyle="1" w:styleId="mimgebixml">
    <w:name w:val="mimgebi_xml"/>
    <w:basedOn w:val="Normal"/>
    <w:uiPriority w:val="99"/>
    <w:pPr>
      <w:ind w:firstLine="284"/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adgilixml">
    <w:name w:val="adgili_xml"/>
    <w:basedOn w:val="Normal"/>
    <w:uiPriority w:val="99"/>
    <w:pPr>
      <w:spacing w:before="120" w:after="120"/>
      <w:ind w:firstLine="284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abzacixml0">
    <w:name w:val="abzacixml"/>
    <w:basedOn w:val="Normal"/>
    <w:uiPriority w:val="99"/>
    <w:pPr>
      <w:spacing w:before="100" w:after="100"/>
    </w:pPr>
  </w:style>
  <w:style w:type="paragraph" w:customStyle="1" w:styleId="Standard">
    <w:name w:val="Standard"/>
    <w:rsid w:val="00BE1F60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zh-CN"/>
    </w:rPr>
  </w:style>
  <w:style w:type="character" w:customStyle="1" w:styleId="Absatz-Standardschriftart">
    <w:name w:val="Absatz-Standardschriftart"/>
    <w:rsid w:val="00BE1F60"/>
  </w:style>
  <w:style w:type="paragraph" w:customStyle="1" w:styleId="gen30textcont">
    <w:name w:val="gen30textcont"/>
    <w:basedOn w:val="Standard"/>
    <w:rsid w:val="004F0670"/>
    <w:pPr>
      <w:spacing w:before="280" w:after="280" w:line="240" w:lineRule="atLeast"/>
    </w:pPr>
    <w:rPr>
      <w:rFonts w:ascii="Arial" w:hAnsi="Arial" w:cs="Arial"/>
      <w:color w:val="000000"/>
      <w:sz w:val="17"/>
      <w:szCs w:val="17"/>
    </w:rPr>
  </w:style>
  <w:style w:type="character" w:styleId="FootnoteReference">
    <w:name w:val="footnote reference"/>
    <w:basedOn w:val="DefaultParagraphFont"/>
    <w:uiPriority w:val="99"/>
    <w:unhideWhenUsed/>
    <w:rsid w:val="005900E9"/>
    <w:rPr>
      <w:rFonts w:cs="Times New Roman"/>
      <w:vertAlign w:val="superscript"/>
    </w:rPr>
  </w:style>
  <w:style w:type="character" w:customStyle="1" w:styleId="StrongEmphasis">
    <w:name w:val="Strong Emphasis"/>
    <w:rsid w:val="005900E9"/>
    <w:rPr>
      <w:b/>
    </w:rPr>
  </w:style>
  <w:style w:type="numbering" w:customStyle="1" w:styleId="WW8Num5">
    <w:name w:val="WW8Num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elich@rustaveli.org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FB13-5D93-45D8-A0A0-D2B5A870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Bagashvili</dc:creator>
  <cp:keywords/>
  <dc:description/>
  <cp:lastModifiedBy>Ekaterine Butliashvili</cp:lastModifiedBy>
  <cp:revision>32</cp:revision>
  <cp:lastPrinted>2017-06-15T08:00:00Z</cp:lastPrinted>
  <dcterms:created xsi:type="dcterms:W3CDTF">2016-06-25T16:29:00Z</dcterms:created>
  <dcterms:modified xsi:type="dcterms:W3CDTF">2017-06-15T08:00:00Z</dcterms:modified>
</cp:coreProperties>
</file>