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BCE" w:rsidRDefault="00A54BCE" w:rsidP="008021D5">
      <w:pPr>
        <w:pStyle w:val="Heading2"/>
        <w:spacing w:before="0"/>
        <w:jc w:val="center"/>
        <w:rPr>
          <w:rFonts w:ascii="Sylfaen" w:hAnsi="Sylfaen"/>
          <w:sz w:val="24"/>
          <w:szCs w:val="24"/>
          <w:lang w:val="ka-GE"/>
        </w:rPr>
      </w:pPr>
      <w:bookmarkStart w:id="0" w:name="_Toc390272806"/>
    </w:p>
    <w:p w:rsidR="00F05730" w:rsidRPr="00F05730" w:rsidRDefault="00F05730" w:rsidP="00F057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0573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N8</w:t>
      </w:r>
    </w:p>
    <w:p w:rsidR="00F05730" w:rsidRPr="00F05730" w:rsidRDefault="00F05730" w:rsidP="00F057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0573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:rsidR="00F05730" w:rsidRPr="00F05730" w:rsidRDefault="00F05730" w:rsidP="00F057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0573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:rsidR="00F05730" w:rsidRPr="00F05730" w:rsidRDefault="00F05730" w:rsidP="00F057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0573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ფონდის გენერალური დირექტორის 2018 წლის 23 იანვრის </w:t>
      </w:r>
    </w:p>
    <w:p w:rsidR="00F05730" w:rsidRPr="00F05730" w:rsidRDefault="00F05730" w:rsidP="00F0573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F0573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N</w:t>
      </w:r>
      <w:r w:rsidRPr="00F05730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 </w:t>
      </w:r>
      <w:r w:rsidR="0054667D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11</w:t>
      </w:r>
      <w:bookmarkStart w:id="1" w:name="_GoBack"/>
      <w:bookmarkEnd w:id="1"/>
      <w:r w:rsidRPr="00F05730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   ბრძანებით</w:t>
      </w:r>
    </w:p>
    <w:p w:rsidR="00A54BCE" w:rsidRDefault="00A54BCE" w:rsidP="008021D5">
      <w:pPr>
        <w:pStyle w:val="Heading2"/>
        <w:spacing w:before="0"/>
        <w:jc w:val="center"/>
        <w:rPr>
          <w:rFonts w:ascii="Sylfaen" w:hAnsi="Sylfaen"/>
          <w:sz w:val="24"/>
          <w:szCs w:val="24"/>
          <w:lang w:val="ka-GE"/>
        </w:rPr>
      </w:pPr>
    </w:p>
    <w:p w:rsidR="00901C77" w:rsidRPr="00A54BCE" w:rsidRDefault="00901C77" w:rsidP="008021D5">
      <w:pPr>
        <w:pStyle w:val="Heading2"/>
        <w:spacing w:before="0"/>
        <w:jc w:val="center"/>
        <w:rPr>
          <w:rFonts w:ascii="Sylfaen" w:hAnsi="Sylfaen"/>
          <w:color w:val="auto"/>
          <w:sz w:val="24"/>
          <w:szCs w:val="24"/>
          <w:lang w:val="ka-GE"/>
        </w:rPr>
      </w:pPr>
      <w:r w:rsidRPr="00A54BCE">
        <w:rPr>
          <w:rFonts w:ascii="Sylfaen" w:hAnsi="Sylfaen"/>
          <w:color w:val="auto"/>
          <w:sz w:val="24"/>
          <w:szCs w:val="24"/>
          <w:lang w:val="ka-GE"/>
        </w:rPr>
        <w:t>მოსწავლე გამომგონებელთა კონკურსის ,,ლეონარდო და  ვინჩის”</w:t>
      </w:r>
    </w:p>
    <w:p w:rsidR="00A63D56" w:rsidRPr="00A54BCE" w:rsidRDefault="00A63D56" w:rsidP="008021D5">
      <w:pPr>
        <w:pStyle w:val="Heading2"/>
        <w:spacing w:before="0"/>
        <w:jc w:val="center"/>
        <w:rPr>
          <w:rFonts w:ascii="Sylfaen" w:hAnsi="Sylfaen"/>
          <w:color w:val="auto"/>
          <w:sz w:val="24"/>
          <w:szCs w:val="24"/>
          <w:lang w:val="ka-GE"/>
        </w:rPr>
      </w:pPr>
      <w:r w:rsidRPr="00A54BCE">
        <w:rPr>
          <w:rFonts w:ascii="Sylfaen" w:hAnsi="Sylfaen"/>
          <w:color w:val="auto"/>
          <w:sz w:val="24"/>
          <w:szCs w:val="24"/>
          <w:lang w:val="ka-GE"/>
        </w:rPr>
        <w:t>სამეცნიერ</w:t>
      </w:r>
      <w:r w:rsidR="00F05730">
        <w:rPr>
          <w:rFonts w:ascii="Sylfaen" w:hAnsi="Sylfaen"/>
          <w:color w:val="auto"/>
          <w:sz w:val="24"/>
          <w:szCs w:val="24"/>
          <w:lang w:val="ka-GE"/>
        </w:rPr>
        <w:t xml:space="preserve">ო მიმართულებები და </w:t>
      </w:r>
      <w:proofErr w:type="spellStart"/>
      <w:r w:rsidR="00F05730">
        <w:rPr>
          <w:rFonts w:ascii="Sylfaen" w:hAnsi="Sylfaen"/>
          <w:color w:val="auto"/>
          <w:sz w:val="24"/>
          <w:szCs w:val="24"/>
          <w:lang w:val="ka-GE"/>
        </w:rPr>
        <w:t>ქვემიმართულებებ</w:t>
      </w:r>
      <w:r w:rsidRPr="00A54BCE">
        <w:rPr>
          <w:rFonts w:ascii="Sylfaen" w:hAnsi="Sylfaen"/>
          <w:color w:val="auto"/>
          <w:sz w:val="24"/>
          <w:szCs w:val="24"/>
          <w:lang w:val="ka-GE"/>
        </w:rPr>
        <w:t>ი</w:t>
      </w:r>
      <w:proofErr w:type="spellEnd"/>
    </w:p>
    <w:p w:rsidR="00A63D56" w:rsidRPr="008021D5" w:rsidRDefault="00092F42" w:rsidP="008021D5">
      <w:pPr>
        <w:pStyle w:val="Heading2"/>
        <w:shd w:val="clear" w:color="auto" w:fill="E5DFEC" w:themeFill="accent4" w:themeFillTint="33"/>
        <w:rPr>
          <w:rFonts w:ascii="Sylfaen" w:hAnsi="Sylfaen"/>
          <w:color w:val="auto"/>
          <w:sz w:val="24"/>
          <w:szCs w:val="24"/>
          <w:lang w:val="ka-GE"/>
        </w:rPr>
      </w:pPr>
      <w:r w:rsidRPr="008021D5">
        <w:rPr>
          <w:rFonts w:ascii="Sylfaen" w:hAnsi="Sylfaen"/>
          <w:color w:val="auto"/>
          <w:sz w:val="24"/>
          <w:szCs w:val="24"/>
          <w:lang w:val="ka-GE"/>
        </w:rPr>
        <w:t xml:space="preserve">ქცევითი </w:t>
      </w:r>
      <w:r w:rsidR="00A63D56" w:rsidRPr="008021D5">
        <w:rPr>
          <w:rFonts w:ascii="Sylfaen" w:hAnsi="Sylfaen"/>
          <w:color w:val="auto"/>
          <w:sz w:val="24"/>
          <w:szCs w:val="24"/>
          <w:lang w:val="ka-GE"/>
        </w:rPr>
        <w:t xml:space="preserve"> და სოციალური მეცნიერებები </w:t>
      </w:r>
      <w:bookmarkEnd w:id="0"/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კლინიკური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ფსიქოლოგია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კოგნიტური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ფსიქოლოგია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ფიზიოლოგიური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ფსიქოლოგია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სოციოლოგია</w:t>
      </w:r>
    </w:p>
    <w:p w:rsidR="00A63D56" w:rsidRPr="008021D5" w:rsidRDefault="00A63D56" w:rsidP="008021D5">
      <w:pPr>
        <w:pStyle w:val="ListParagraph"/>
        <w:numPr>
          <w:ilvl w:val="0"/>
          <w:numId w:val="18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092F42" w:rsidRPr="008021D5" w:rsidRDefault="00092F42" w:rsidP="008021D5">
      <w:pPr>
        <w:pStyle w:val="Heading2"/>
        <w:shd w:val="clear" w:color="auto" w:fill="E5DFEC" w:themeFill="accent4" w:themeFillTint="33"/>
        <w:rPr>
          <w:rFonts w:ascii="Sylfaen" w:hAnsi="Sylfaen" w:cs="Literaturuly-WB"/>
          <w:color w:val="auto"/>
          <w:lang w:val="ka-GE"/>
        </w:rPr>
      </w:pPr>
      <w:proofErr w:type="spellStart"/>
      <w:r w:rsidRPr="008021D5">
        <w:rPr>
          <w:rFonts w:ascii="Sylfaen" w:hAnsi="Sylfaen" w:cs="Sylfaen"/>
          <w:color w:val="auto"/>
        </w:rPr>
        <w:t>ქიმია</w:t>
      </w:r>
      <w:proofErr w:type="spellEnd"/>
      <w:r w:rsidRPr="008021D5">
        <w:rPr>
          <w:rFonts w:cs="Cambria"/>
          <w:color w:val="auto"/>
        </w:rPr>
        <w:t>/</w:t>
      </w:r>
      <w:proofErr w:type="spellStart"/>
      <w:r w:rsidRPr="008021D5">
        <w:rPr>
          <w:rFonts w:ascii="Sylfaen" w:hAnsi="Sylfaen" w:cs="Sylfaen"/>
          <w:color w:val="auto"/>
        </w:rPr>
        <w:t>ბიოქიმია</w:t>
      </w:r>
      <w:proofErr w:type="spellEnd"/>
      <w:r w:rsidRPr="008021D5">
        <w:rPr>
          <w:color w:val="auto"/>
        </w:rPr>
        <w:t xml:space="preserve">/ </w:t>
      </w:r>
      <w:proofErr w:type="spellStart"/>
      <w:r w:rsidRPr="008021D5">
        <w:rPr>
          <w:rFonts w:ascii="Sylfaen" w:hAnsi="Sylfaen" w:cs="Sylfaen"/>
          <w:color w:val="auto"/>
        </w:rPr>
        <w:t>ბიოსამედიცინო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და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ჯანდაცვის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მეცნიერებები</w:t>
      </w:r>
      <w:proofErr w:type="spellEnd"/>
      <w:r w:rsidRPr="008021D5">
        <w:rPr>
          <w:rFonts w:cs="Literaturuly-WB"/>
          <w:color w:val="auto"/>
        </w:rPr>
        <w:t xml:space="preserve">  </w:t>
      </w:r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ანალიტიკური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გარემოსდაცვითი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არაორგანული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მასალათა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ორგანული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ქიმია</w:t>
      </w:r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092F42" w:rsidRPr="008021D5" w:rsidRDefault="00A63D56" w:rsidP="008021D5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ანალიტიკური</w:t>
      </w:r>
      <w:proofErr w:type="spellEnd"/>
      <w:r w:rsidRPr="008021D5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8021D5">
        <w:rPr>
          <w:rFonts w:ascii="Sylfaen" w:hAnsi="Sylfaen" w:cs="Sylfaen"/>
          <w:sz w:val="20"/>
          <w:szCs w:val="20"/>
        </w:rPr>
        <w:t>ბიოქიმია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ზოგადი</w:t>
      </w:r>
      <w:proofErr w:type="spellEnd"/>
      <w:r w:rsidRPr="008021D5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8021D5">
        <w:rPr>
          <w:rFonts w:ascii="Sylfaen" w:hAnsi="Sylfaen" w:cs="Sylfaen"/>
          <w:sz w:val="20"/>
          <w:szCs w:val="20"/>
        </w:rPr>
        <w:t>ბიოქიმია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სამედიცინო</w:t>
      </w:r>
      <w:proofErr w:type="spellEnd"/>
      <w:r w:rsidRPr="008021D5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8021D5">
        <w:rPr>
          <w:rFonts w:ascii="Sylfaen" w:hAnsi="Sylfaen" w:cs="Sylfaen"/>
          <w:sz w:val="20"/>
          <w:szCs w:val="20"/>
        </w:rPr>
        <w:t>ბიოქიმია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rFonts w:cs="Sylfaen"/>
          <w:sz w:val="20"/>
          <w:szCs w:val="20"/>
          <w:lang w:val="ka-GE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სტრუქტურული</w:t>
      </w:r>
      <w:proofErr w:type="spellEnd"/>
      <w:r w:rsidRPr="008021D5">
        <w:rPr>
          <w:rFonts w:ascii="Cambria" w:hAnsi="Cambria" w:cs="Cambria"/>
          <w:sz w:val="20"/>
          <w:szCs w:val="20"/>
        </w:rPr>
        <w:t xml:space="preserve"> </w:t>
      </w:r>
      <w:proofErr w:type="spellStart"/>
      <w:r w:rsidRPr="008021D5">
        <w:rPr>
          <w:rFonts w:ascii="Sylfaen" w:hAnsi="Sylfaen" w:cs="Sylfaen"/>
          <w:sz w:val="20"/>
          <w:szCs w:val="20"/>
        </w:rPr>
        <w:t>ბიოქიმია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19"/>
        </w:numPr>
        <w:rPr>
          <w:rFonts w:cs="Sylfaen"/>
          <w:sz w:val="20"/>
          <w:szCs w:val="20"/>
          <w:lang w:val="ka-GE"/>
        </w:rPr>
      </w:pPr>
      <w:proofErr w:type="spellStart"/>
      <w:r w:rsidRPr="008021D5">
        <w:rPr>
          <w:rFonts w:ascii="Sylfaen" w:hAnsi="Sylfaen" w:cs="Sylfaen"/>
          <w:sz w:val="20"/>
          <w:szCs w:val="20"/>
        </w:rPr>
        <w:t>სხვა</w:t>
      </w:r>
      <w:proofErr w:type="spellEnd"/>
    </w:p>
    <w:p w:rsidR="00092F42" w:rsidRPr="008021D5" w:rsidRDefault="00092F42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დაავადები</w:t>
      </w:r>
      <w:r w:rsidRPr="008021D5">
        <w:rPr>
          <w:sz w:val="20"/>
          <w:szCs w:val="20"/>
          <w:lang w:val="ka-GE"/>
        </w:rPr>
        <w:t xml:space="preserve"> </w:t>
      </w:r>
      <w:r w:rsidR="004A3747" w:rsidRPr="008021D5">
        <w:rPr>
          <w:rFonts w:ascii="Sylfaen" w:hAnsi="Sylfaen" w:cs="Sylfaen"/>
          <w:sz w:val="20"/>
          <w:szCs w:val="20"/>
          <w:lang w:val="ka-GE"/>
        </w:rPr>
        <w:t>დიაგნოსტიკა</w:t>
      </w:r>
    </w:p>
    <w:p w:rsidR="00092F42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დაავადები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მკურნალობა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წამლის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გამოცდა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განვითარება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ეპიდემიოლოგია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კვებ</w:t>
      </w:r>
      <w:r w:rsidR="00FC7136" w:rsidRPr="008021D5">
        <w:rPr>
          <w:rFonts w:ascii="Sylfaen" w:hAnsi="Sylfaen" w:cs="Sylfaen"/>
          <w:sz w:val="20"/>
          <w:szCs w:val="20"/>
          <w:lang w:val="ka-GE"/>
        </w:rPr>
        <w:t>ის პროდუქტები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ფიზიოლოგია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პათოფიზიოლოგია</w:t>
      </w:r>
    </w:p>
    <w:p w:rsidR="004A3747" w:rsidRPr="008021D5" w:rsidRDefault="004A3747" w:rsidP="008021D5">
      <w:pPr>
        <w:pStyle w:val="ListParagraph"/>
        <w:numPr>
          <w:ilvl w:val="0"/>
          <w:numId w:val="1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A63D56" w:rsidRPr="008021D5" w:rsidRDefault="00A63D56" w:rsidP="008021D5">
      <w:pPr>
        <w:pStyle w:val="Heading2"/>
        <w:shd w:val="clear" w:color="auto" w:fill="E5DFEC" w:themeFill="accent4" w:themeFillTint="33"/>
        <w:rPr>
          <w:color w:val="auto"/>
          <w:lang w:val="ka-GE"/>
        </w:rPr>
      </w:pPr>
      <w:bookmarkStart w:id="2" w:name="_Toc390272808"/>
      <w:proofErr w:type="spellStart"/>
      <w:r w:rsidRPr="008021D5">
        <w:rPr>
          <w:rFonts w:ascii="Sylfaen" w:eastAsia="Calibri" w:hAnsi="Sylfaen" w:cs="Sylfaen"/>
          <w:color w:val="auto"/>
        </w:rPr>
        <w:t>უჯრედის</w:t>
      </w:r>
      <w:proofErr w:type="spellEnd"/>
      <w:r w:rsidRPr="008021D5">
        <w:rPr>
          <w:rFonts w:eastAsia="Calibri"/>
          <w:color w:val="auto"/>
        </w:rPr>
        <w:t xml:space="preserve"> </w:t>
      </w:r>
      <w:proofErr w:type="spellStart"/>
      <w:r w:rsidRPr="008021D5">
        <w:rPr>
          <w:rFonts w:ascii="Sylfaen" w:eastAsia="Calibri" w:hAnsi="Sylfaen" w:cs="Sylfaen"/>
          <w:color w:val="auto"/>
        </w:rPr>
        <w:t>და</w:t>
      </w:r>
      <w:proofErr w:type="spellEnd"/>
      <w:r w:rsidRPr="008021D5">
        <w:rPr>
          <w:rFonts w:eastAsia="Calibri"/>
          <w:color w:val="auto"/>
        </w:rPr>
        <w:t xml:space="preserve"> </w:t>
      </w:r>
      <w:proofErr w:type="spellStart"/>
      <w:r w:rsidRPr="008021D5">
        <w:rPr>
          <w:rFonts w:ascii="Sylfaen" w:eastAsia="Calibri" w:hAnsi="Sylfaen" w:cs="Sylfaen"/>
          <w:color w:val="auto"/>
        </w:rPr>
        <w:t>მოლეკულური</w:t>
      </w:r>
      <w:proofErr w:type="spellEnd"/>
      <w:r w:rsidRPr="008021D5">
        <w:rPr>
          <w:rFonts w:eastAsia="Calibri"/>
          <w:color w:val="auto"/>
        </w:rPr>
        <w:t xml:space="preserve"> </w:t>
      </w:r>
      <w:proofErr w:type="spellStart"/>
      <w:r w:rsidRPr="008021D5">
        <w:rPr>
          <w:rFonts w:ascii="Sylfaen" w:eastAsia="Calibri" w:hAnsi="Sylfaen" w:cs="Sylfaen"/>
          <w:color w:val="auto"/>
        </w:rPr>
        <w:t>ბიოლოგია</w:t>
      </w:r>
      <w:proofErr w:type="spellEnd"/>
      <w:r w:rsidRPr="008021D5">
        <w:rPr>
          <w:color w:val="auto"/>
          <w:lang w:val="ka-GE"/>
        </w:rPr>
        <w:t xml:space="preserve"> </w:t>
      </w:r>
      <w:bookmarkEnd w:id="2"/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უჯრედის</w:t>
      </w:r>
      <w:r w:rsidRPr="008021D5">
        <w:rPr>
          <w:sz w:val="20"/>
          <w:szCs w:val="20"/>
          <w:lang w:val="ka-GE"/>
        </w:rPr>
        <w:t xml:space="preserve"> </w:t>
      </w:r>
      <w:r w:rsidR="004A3747" w:rsidRPr="008021D5">
        <w:rPr>
          <w:rFonts w:ascii="Sylfaen" w:hAnsi="Sylfaen" w:cs="Sylfaen"/>
          <w:sz w:val="20"/>
          <w:szCs w:val="20"/>
          <w:lang w:val="ka-GE"/>
        </w:rPr>
        <w:t>ფიზიოლოგია</w:t>
      </w:r>
    </w:p>
    <w:p w:rsidR="004A3747" w:rsidRPr="008021D5" w:rsidRDefault="004A3747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გენეტიკა</w:t>
      </w: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იმუნოლოგია</w:t>
      </w: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მოლეკულური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ბიოლოგია</w:t>
      </w:r>
    </w:p>
    <w:p w:rsidR="004A3747" w:rsidRPr="008021D5" w:rsidRDefault="004A3747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ნეირობიოლოგია</w:t>
      </w:r>
    </w:p>
    <w:p w:rsidR="00A63D56" w:rsidRPr="008021D5" w:rsidRDefault="00A63D56" w:rsidP="008021D5">
      <w:pPr>
        <w:pStyle w:val="ListParagraph"/>
        <w:numPr>
          <w:ilvl w:val="0"/>
          <w:numId w:val="2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8021D5" w:rsidRPr="008021D5" w:rsidRDefault="008021D5" w:rsidP="008021D5">
      <w:pPr>
        <w:pStyle w:val="ListParagraph"/>
        <w:rPr>
          <w:sz w:val="20"/>
          <w:szCs w:val="20"/>
          <w:lang w:val="ka-GE"/>
        </w:rPr>
      </w:pPr>
    </w:p>
    <w:p w:rsidR="004A3747" w:rsidRPr="008021D5" w:rsidRDefault="004A3747" w:rsidP="008021D5">
      <w:pPr>
        <w:pStyle w:val="Heading2"/>
        <w:shd w:val="clear" w:color="auto" w:fill="E5DFEC" w:themeFill="accent4" w:themeFillTint="33"/>
        <w:rPr>
          <w:color w:val="auto"/>
        </w:rPr>
      </w:pPr>
      <w:proofErr w:type="spellStart"/>
      <w:r w:rsidRPr="008021D5">
        <w:rPr>
          <w:rFonts w:ascii="Sylfaen" w:hAnsi="Sylfaen" w:cs="Sylfaen"/>
          <w:color w:val="auto"/>
        </w:rPr>
        <w:lastRenderedPageBreak/>
        <w:t>კომპიუტერული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ბიოლოგია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და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ბიოინფორმატიკა</w:t>
      </w:r>
      <w:proofErr w:type="spellEnd"/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ალგორითმები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მონაცემთა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ბაზები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ხელოვნური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ინტელექტი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ქსელის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გაყვანა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კომუნიკაცია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გამოთვლითი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მეცნიერება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გრაფიკა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პროგრამული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უზრუნველყოფის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ინჟინერია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პროგრამირების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ენები</w:t>
      </w:r>
    </w:p>
    <w:p w:rsidR="00A63D56" w:rsidRPr="008021D5" w:rsidRDefault="00FC7136" w:rsidP="008021D5">
      <w:pPr>
        <w:pStyle w:val="ListParagraph"/>
        <w:numPr>
          <w:ilvl w:val="0"/>
          <w:numId w:val="2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="00A63D56" w:rsidRPr="008021D5">
        <w:rPr>
          <w:sz w:val="20"/>
          <w:szCs w:val="20"/>
          <w:lang w:val="ka-GE"/>
        </w:rPr>
        <w:t xml:space="preserve"> </w:t>
      </w:r>
      <w:r w:rsidR="00A63D56" w:rsidRPr="008021D5">
        <w:rPr>
          <w:rFonts w:ascii="Sylfaen" w:hAnsi="Sylfaen" w:cs="Sylfaen"/>
          <w:sz w:val="20"/>
          <w:szCs w:val="20"/>
          <w:lang w:val="ka-GE"/>
        </w:rPr>
        <w:t>სისტემა</w:t>
      </w:r>
      <w:r w:rsidR="00A63D56" w:rsidRPr="008021D5">
        <w:rPr>
          <w:sz w:val="20"/>
          <w:szCs w:val="20"/>
          <w:lang w:val="ka-GE"/>
        </w:rPr>
        <w:t xml:space="preserve">, </w:t>
      </w:r>
      <w:r w:rsidR="00A63D56" w:rsidRPr="008021D5">
        <w:rPr>
          <w:rFonts w:ascii="Sylfaen" w:hAnsi="Sylfaen" w:cs="Sylfaen"/>
          <w:sz w:val="20"/>
          <w:szCs w:val="20"/>
          <w:lang w:val="ka-GE"/>
        </w:rPr>
        <w:t>ოპერაციული</w:t>
      </w:r>
      <w:r w:rsidR="00A63D56" w:rsidRPr="008021D5">
        <w:rPr>
          <w:sz w:val="20"/>
          <w:szCs w:val="20"/>
          <w:lang w:val="ka-GE"/>
        </w:rPr>
        <w:t xml:space="preserve"> </w:t>
      </w:r>
      <w:r w:rsidR="00A63D56" w:rsidRPr="008021D5">
        <w:rPr>
          <w:rFonts w:ascii="Sylfaen" w:hAnsi="Sylfaen" w:cs="Sylfaen"/>
          <w:sz w:val="20"/>
          <w:szCs w:val="20"/>
          <w:lang w:val="ka-GE"/>
        </w:rPr>
        <w:t>სისტემა</w:t>
      </w:r>
    </w:p>
    <w:p w:rsidR="00A63D56" w:rsidRPr="008021D5" w:rsidRDefault="00A63D56" w:rsidP="008021D5">
      <w:pPr>
        <w:pStyle w:val="ListParagraph"/>
        <w:numPr>
          <w:ilvl w:val="0"/>
          <w:numId w:val="21"/>
        </w:numPr>
        <w:rPr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A63D56" w:rsidRPr="008021D5" w:rsidRDefault="00A63D56" w:rsidP="008021D5">
      <w:pPr>
        <w:pStyle w:val="Heading2"/>
        <w:shd w:val="clear" w:color="auto" w:fill="E5DFEC" w:themeFill="accent4" w:themeFillTint="33"/>
        <w:rPr>
          <w:rFonts w:ascii="Sylfaen" w:hAnsi="Sylfaen"/>
          <w:color w:val="auto"/>
          <w:sz w:val="24"/>
          <w:szCs w:val="24"/>
          <w:lang w:val="ka-GE"/>
        </w:rPr>
      </w:pPr>
      <w:bookmarkStart w:id="3" w:name="_Toc390272811"/>
      <w:r w:rsidRPr="008021D5">
        <w:rPr>
          <w:rFonts w:ascii="Sylfaen" w:hAnsi="Sylfaen"/>
          <w:color w:val="auto"/>
          <w:sz w:val="24"/>
          <w:szCs w:val="24"/>
          <w:lang w:val="ka-GE"/>
        </w:rPr>
        <w:t xml:space="preserve">დედამიწისა და </w:t>
      </w:r>
      <w:r w:rsidR="00270EA7" w:rsidRPr="008021D5">
        <w:rPr>
          <w:rFonts w:ascii="Sylfaen" w:hAnsi="Sylfaen"/>
          <w:color w:val="auto"/>
          <w:sz w:val="24"/>
          <w:szCs w:val="24"/>
          <w:lang w:val="ka-GE"/>
        </w:rPr>
        <w:t xml:space="preserve">გარემოსდაცვითი </w:t>
      </w:r>
      <w:r w:rsidRPr="008021D5">
        <w:rPr>
          <w:rFonts w:ascii="Sylfaen" w:hAnsi="Sylfaen"/>
          <w:color w:val="auto"/>
          <w:sz w:val="24"/>
          <w:szCs w:val="24"/>
          <w:lang w:val="ka-GE"/>
        </w:rPr>
        <w:t xml:space="preserve"> მეცნიერებები </w:t>
      </w:r>
      <w:bookmarkEnd w:id="3"/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ატმოსფერული მეცნიერება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კლიმატის მეცნიერება 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ეკოსისტემაზე გარემოსდაცვითი ეფექტები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გეომეცნიერება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წყლის მეცნიერება</w:t>
      </w:r>
    </w:p>
    <w:p w:rsidR="00270EA7" w:rsidRPr="008021D5" w:rsidRDefault="00270EA7" w:rsidP="008021D5">
      <w:pPr>
        <w:pStyle w:val="ListParagraph"/>
        <w:numPr>
          <w:ilvl w:val="0"/>
          <w:numId w:val="22"/>
        </w:numPr>
        <w:rPr>
          <w:rFonts w:ascii="Sylfaen" w:hAnsi="Sylfaen" w:cs="Sylfaen"/>
          <w:sz w:val="20"/>
          <w:szCs w:val="20"/>
          <w:lang w:val="ka-GE"/>
        </w:rPr>
      </w:pPr>
      <w:bookmarkStart w:id="4" w:name="_Toc390272812"/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9604E5" w:rsidRPr="008021D5" w:rsidRDefault="0035335E" w:rsidP="008021D5">
      <w:pPr>
        <w:pStyle w:val="Heading2"/>
        <w:shd w:val="clear" w:color="auto" w:fill="E5DFEC" w:themeFill="accent4" w:themeFillTint="33"/>
        <w:rPr>
          <w:rFonts w:ascii="Sylfaen" w:hAnsi="Sylfaen"/>
          <w:color w:val="auto"/>
          <w:lang w:val="ka-GE"/>
        </w:rPr>
      </w:pPr>
      <w:r w:rsidRPr="008021D5">
        <w:rPr>
          <w:rFonts w:ascii="Sylfaen" w:hAnsi="Sylfaen"/>
          <w:color w:val="auto"/>
          <w:lang w:val="ka-GE"/>
        </w:rPr>
        <w:t>დანერგილი სისტემები</w:t>
      </w:r>
    </w:p>
    <w:p w:rsidR="0035335E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სქემები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ინტერნეტი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მიკროკონტროლერი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ქსელები და მონაცემები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კომუნიკაციები</w:t>
      </w:r>
    </w:p>
    <w:p w:rsidR="00CA50E3" w:rsidRPr="008021D5" w:rsidRDefault="00CA50E3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ოპტიკა</w:t>
      </w:r>
    </w:p>
    <w:p w:rsidR="00CA50E3" w:rsidRPr="008021D5" w:rsidRDefault="00970526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სენსორები</w:t>
      </w:r>
    </w:p>
    <w:p w:rsidR="00970526" w:rsidRPr="008021D5" w:rsidRDefault="00970526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სიგნალის დამუშავება</w:t>
      </w:r>
    </w:p>
    <w:p w:rsidR="00970526" w:rsidRPr="008021D5" w:rsidRDefault="00970526" w:rsidP="008021D5">
      <w:pPr>
        <w:pStyle w:val="ListParagraph"/>
        <w:numPr>
          <w:ilvl w:val="0"/>
          <w:numId w:val="2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270EA7" w:rsidRPr="008021D5" w:rsidRDefault="00270EA7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proofErr w:type="spellStart"/>
      <w:proofErr w:type="gramStart"/>
      <w:r w:rsidRPr="008021D5">
        <w:rPr>
          <w:rFonts w:ascii="Sylfaen" w:hAnsi="Sylfaen" w:cs="Sylfaen"/>
          <w:color w:val="auto"/>
        </w:rPr>
        <w:t>ენერგია</w:t>
      </w:r>
      <w:proofErr w:type="spellEnd"/>
      <w:r w:rsidRPr="008021D5">
        <w:rPr>
          <w:rFonts w:cs="Cambria"/>
          <w:color w:val="auto"/>
        </w:rPr>
        <w:t xml:space="preserve"> :</w:t>
      </w:r>
      <w:proofErr w:type="gram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ქიმიური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და</w:t>
      </w:r>
      <w:proofErr w:type="spellEnd"/>
      <w:r w:rsidRPr="008021D5">
        <w:rPr>
          <w:rFonts w:cs="Cambria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ფიზიკური</w:t>
      </w:r>
      <w:proofErr w:type="spellEnd"/>
    </w:p>
    <w:p w:rsidR="00270EA7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ალტერნატიული საწვავი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კომპიუტერული მეცნიერების ენერგია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წიაღისეული საწვავის ენერგია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წიაღისეული საწვავის და კვების ელემენტის განვითარება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მიკრობული საწვავის უჯრედები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მზის მასალები </w:t>
      </w:r>
    </w:p>
    <w:p w:rsidR="00970526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ჰიდრო ენერგია </w:t>
      </w:r>
    </w:p>
    <w:p w:rsidR="00970526" w:rsidRPr="008021D5" w:rsidRDefault="00970526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ატომური </w:t>
      </w:r>
      <w:r w:rsidR="00BC1E03" w:rsidRPr="008021D5">
        <w:rPr>
          <w:rFonts w:ascii="Sylfaen" w:hAnsi="Sylfaen"/>
          <w:sz w:val="20"/>
          <w:szCs w:val="20"/>
          <w:lang w:val="ka-GE"/>
        </w:rPr>
        <w:t>ენერგია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მზის ენერგია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მდგრადი დიზაინი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თერმული ძალა </w:t>
      </w:r>
    </w:p>
    <w:p w:rsidR="00BC1E03" w:rsidRPr="008021D5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ქარი</w:t>
      </w:r>
    </w:p>
    <w:p w:rsidR="00BC1E03" w:rsidRDefault="00BC1E03" w:rsidP="008021D5">
      <w:pPr>
        <w:pStyle w:val="ListParagraph"/>
        <w:numPr>
          <w:ilvl w:val="0"/>
          <w:numId w:val="24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8021D5" w:rsidRPr="008021D5" w:rsidRDefault="008021D5" w:rsidP="008021D5">
      <w:pPr>
        <w:pStyle w:val="ListParagraph"/>
        <w:rPr>
          <w:rFonts w:ascii="Sylfaen" w:hAnsi="Sylfaen"/>
          <w:sz w:val="20"/>
          <w:szCs w:val="20"/>
          <w:lang w:val="ka-GE"/>
        </w:rPr>
      </w:pPr>
    </w:p>
    <w:p w:rsidR="00513020" w:rsidRPr="008021D5" w:rsidRDefault="00513020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საინჟინრო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მექანიკა</w:t>
      </w:r>
    </w:p>
    <w:p w:rsidR="00513020" w:rsidRPr="008021D5" w:rsidRDefault="00513020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კოსმოსური და </w:t>
      </w:r>
      <w:proofErr w:type="spellStart"/>
      <w:r w:rsidRPr="008021D5">
        <w:rPr>
          <w:rFonts w:ascii="Sylfaen" w:hAnsi="Sylfaen"/>
          <w:sz w:val="20"/>
          <w:szCs w:val="20"/>
          <w:lang w:val="ka-GE"/>
        </w:rPr>
        <w:t>ავიაციური</w:t>
      </w:r>
      <w:proofErr w:type="spellEnd"/>
      <w:r w:rsidRPr="008021D5">
        <w:rPr>
          <w:rFonts w:ascii="Sylfaen" w:hAnsi="Sylfaen"/>
          <w:sz w:val="20"/>
          <w:szCs w:val="20"/>
          <w:lang w:val="ka-GE"/>
        </w:rPr>
        <w:t xml:space="preserve"> ინჟინერია</w:t>
      </w:r>
    </w:p>
    <w:p w:rsidR="00513020" w:rsidRPr="008021D5" w:rsidRDefault="00513020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სამოქალაქო ინჟინერია</w:t>
      </w:r>
    </w:p>
    <w:p w:rsidR="001B035F" w:rsidRPr="008021D5" w:rsidRDefault="001B035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კომპიუტერული მექანიკა</w:t>
      </w:r>
    </w:p>
    <w:p w:rsidR="001B035F" w:rsidRPr="008021D5" w:rsidRDefault="001B035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კონტროლის თეორია</w:t>
      </w:r>
    </w:p>
    <w:p w:rsidR="001B035F" w:rsidRPr="008021D5" w:rsidRDefault="0081409E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lastRenderedPageBreak/>
        <w:t>გრუნტების მექანიკა</w:t>
      </w:r>
    </w:p>
    <w:p w:rsidR="002D406F" w:rsidRPr="008021D5" w:rsidRDefault="002D406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ინდუსტრიული ინჟინერია, დამუშავება</w:t>
      </w:r>
    </w:p>
    <w:p w:rsidR="002D406F" w:rsidRPr="008021D5" w:rsidRDefault="002D406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საზღვაო ინჟინერია</w:t>
      </w:r>
    </w:p>
    <w:p w:rsidR="002D406F" w:rsidRPr="008021D5" w:rsidRDefault="002D406F" w:rsidP="008021D5">
      <w:pPr>
        <w:pStyle w:val="ListParagraph"/>
        <w:numPr>
          <w:ilvl w:val="0"/>
          <w:numId w:val="25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674CAF" w:rsidRPr="008021D5" w:rsidRDefault="00674CAF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გარემოსდაცვითი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ინჟინერია</w:t>
      </w:r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proofErr w:type="spellStart"/>
      <w:r w:rsidRPr="008021D5">
        <w:rPr>
          <w:rFonts w:ascii="Sylfaen" w:hAnsi="Sylfaen" w:cs="Sylfaen"/>
          <w:sz w:val="20"/>
          <w:szCs w:val="20"/>
          <w:lang w:val="ka-GE"/>
        </w:rPr>
        <w:t>ბიორემედიაცია</w:t>
      </w:r>
      <w:proofErr w:type="spellEnd"/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მელიორაცია</w:t>
      </w:r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დაბინძურების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კონტროლი</w:t>
      </w:r>
    </w:p>
    <w:p w:rsidR="00674CAF" w:rsidRPr="008021D5" w:rsidRDefault="00451639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გადამუშავება</w:t>
      </w:r>
      <w:r w:rsidR="00674CAF" w:rsidRPr="008021D5">
        <w:rPr>
          <w:sz w:val="20"/>
          <w:szCs w:val="20"/>
          <w:lang w:val="ka-GE"/>
        </w:rPr>
        <w:t xml:space="preserve"> </w:t>
      </w:r>
      <w:r w:rsidR="00674CAF"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="00674CAF" w:rsidRPr="008021D5">
        <w:rPr>
          <w:sz w:val="20"/>
          <w:szCs w:val="20"/>
          <w:lang w:val="ka-GE"/>
        </w:rPr>
        <w:t xml:space="preserve"> </w:t>
      </w:r>
      <w:r w:rsidR="00674CAF" w:rsidRPr="008021D5">
        <w:rPr>
          <w:rFonts w:ascii="Sylfaen" w:hAnsi="Sylfaen" w:cs="Sylfaen"/>
          <w:sz w:val="20"/>
          <w:szCs w:val="20"/>
          <w:lang w:val="ka-GE"/>
        </w:rPr>
        <w:t>ნარჩენების</w:t>
      </w:r>
      <w:r w:rsidR="00674CAF" w:rsidRPr="008021D5">
        <w:rPr>
          <w:sz w:val="20"/>
          <w:szCs w:val="20"/>
          <w:lang w:val="ka-GE"/>
        </w:rPr>
        <w:t xml:space="preserve"> </w:t>
      </w:r>
      <w:r w:rsidR="00674CAF" w:rsidRPr="008021D5">
        <w:rPr>
          <w:rFonts w:ascii="Sylfaen" w:hAnsi="Sylfaen" w:cs="Sylfaen"/>
          <w:sz w:val="20"/>
          <w:szCs w:val="20"/>
          <w:lang w:val="ka-GE"/>
        </w:rPr>
        <w:t>მართვა</w:t>
      </w:r>
    </w:p>
    <w:p w:rsidR="00451639" w:rsidRPr="008021D5" w:rsidRDefault="00451639" w:rsidP="008021D5">
      <w:pPr>
        <w:pStyle w:val="ListParagraph"/>
        <w:numPr>
          <w:ilvl w:val="0"/>
          <w:numId w:val="26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წყლის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რესურსების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მართვა</w:t>
      </w:r>
    </w:p>
    <w:p w:rsidR="00674CAF" w:rsidRPr="008021D5" w:rsidRDefault="00674CAF" w:rsidP="008021D5">
      <w:pPr>
        <w:pStyle w:val="ListParagraph"/>
        <w:numPr>
          <w:ilvl w:val="0"/>
          <w:numId w:val="26"/>
        </w:numPr>
        <w:rPr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674CAF" w:rsidRPr="008021D5" w:rsidRDefault="00674CAF" w:rsidP="008021D5">
      <w:pPr>
        <w:pStyle w:val="Heading2"/>
        <w:shd w:val="clear" w:color="auto" w:fill="E5DFEC" w:themeFill="accent4" w:themeFillTint="33"/>
        <w:rPr>
          <w:rFonts w:ascii="Sylfaen" w:hAnsi="Sylfaen" w:cs="Cambria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მასალათმცოდნეობა</w:t>
      </w:r>
      <w:r w:rsidRPr="008021D5">
        <w:rPr>
          <w:rFonts w:cs="Cambria"/>
          <w:color w:val="auto"/>
          <w:lang w:val="ka-GE"/>
        </w:rPr>
        <w:t xml:space="preserve"> 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proofErr w:type="spellStart"/>
      <w:r w:rsidRPr="008021D5">
        <w:rPr>
          <w:rFonts w:ascii="Sylfaen" w:hAnsi="Sylfaen"/>
          <w:sz w:val="20"/>
          <w:szCs w:val="20"/>
          <w:lang w:val="ka-GE"/>
        </w:rPr>
        <w:t>ბიომასალები</w:t>
      </w:r>
      <w:proofErr w:type="spellEnd"/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კერამიკა და მინა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კომპოზიტური მასალები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გამოთვლები და თეორია</w:t>
      </w:r>
    </w:p>
    <w:p w:rsidR="00674CAF" w:rsidRPr="008021D5" w:rsidRDefault="00674CAF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ელექტრონული, ოპტიკური და მაგნიტური მასალები</w:t>
      </w:r>
    </w:p>
    <w:p w:rsidR="00674CAF" w:rsidRPr="008021D5" w:rsidRDefault="00D909BD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ნანომასალები</w:t>
      </w:r>
    </w:p>
    <w:p w:rsidR="00D909BD" w:rsidRPr="008021D5" w:rsidRDefault="00D909BD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პოლიმერები</w:t>
      </w:r>
    </w:p>
    <w:p w:rsidR="00D909BD" w:rsidRPr="008021D5" w:rsidRDefault="00D909BD" w:rsidP="008021D5">
      <w:pPr>
        <w:pStyle w:val="ListParagraph"/>
        <w:numPr>
          <w:ilvl w:val="0"/>
          <w:numId w:val="27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D909BD" w:rsidRPr="008021D5" w:rsidRDefault="00D909BD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მათემატიკა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ალგებრა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ანალიზი</w:t>
      </w:r>
    </w:p>
    <w:p w:rsidR="00D909BD" w:rsidRPr="008021D5" w:rsidRDefault="00F6790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კომბინატორიკა</w:t>
      </w:r>
      <w:r w:rsidR="00D909BD" w:rsidRPr="008021D5">
        <w:rPr>
          <w:rFonts w:ascii="Sylfaen" w:hAnsi="Sylfaen"/>
          <w:sz w:val="20"/>
          <w:szCs w:val="20"/>
          <w:lang w:val="ka-GE"/>
        </w:rPr>
        <w:t xml:space="preserve">, </w:t>
      </w:r>
      <w:r w:rsidRPr="008021D5">
        <w:rPr>
          <w:rFonts w:ascii="Sylfaen" w:hAnsi="Sylfaen"/>
          <w:sz w:val="20"/>
          <w:szCs w:val="20"/>
          <w:lang w:val="ka-GE"/>
        </w:rPr>
        <w:t xml:space="preserve">გრაფთა </w:t>
      </w:r>
      <w:r w:rsidR="00D909BD" w:rsidRPr="008021D5">
        <w:rPr>
          <w:rFonts w:ascii="Sylfaen" w:hAnsi="Sylfaen"/>
          <w:sz w:val="20"/>
          <w:szCs w:val="20"/>
          <w:lang w:val="ka-GE"/>
        </w:rPr>
        <w:t xml:space="preserve"> თეორია და თამაშის თეორია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გეომეტრია და ტოპოლოგია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გამოთვლითი თეორია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ალბათობა და სტატისტიკა</w:t>
      </w:r>
    </w:p>
    <w:p w:rsidR="00D909BD" w:rsidRPr="008021D5" w:rsidRDefault="00D909BD" w:rsidP="008021D5">
      <w:pPr>
        <w:pStyle w:val="ListParagraph"/>
        <w:numPr>
          <w:ilvl w:val="0"/>
          <w:numId w:val="28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D909BD" w:rsidRPr="008021D5" w:rsidRDefault="00D909BD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proofErr w:type="spellStart"/>
      <w:r w:rsidRPr="008021D5">
        <w:rPr>
          <w:rFonts w:ascii="Sylfaen" w:hAnsi="Sylfaen" w:cs="Sylfaen"/>
          <w:sz w:val="20"/>
          <w:szCs w:val="20"/>
          <w:lang w:val="ka-GE"/>
        </w:rPr>
        <w:t>ანტიმიკრობული</w:t>
      </w:r>
      <w:proofErr w:type="spellEnd"/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აგენტები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გამოყენებითი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ბაქტერიული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გარემოსდაცვითი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მიკრობიოლოგია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მიკრობული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გენეტიკა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ვირუსოლოგია</w:t>
      </w:r>
    </w:p>
    <w:p w:rsidR="007770F7" w:rsidRPr="008021D5" w:rsidRDefault="007770F7" w:rsidP="008021D5">
      <w:pPr>
        <w:pStyle w:val="ListParagraph"/>
        <w:numPr>
          <w:ilvl w:val="0"/>
          <w:numId w:val="29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7770F7" w:rsidRPr="008021D5" w:rsidRDefault="007770F7" w:rsidP="008021D5">
      <w:pPr>
        <w:pStyle w:val="Heading2"/>
        <w:shd w:val="clear" w:color="auto" w:fill="E5DFEC" w:themeFill="accent4" w:themeFillTint="33"/>
        <w:rPr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ფიზიკა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და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ასტრონომია</w:t>
      </w:r>
    </w:p>
    <w:p w:rsidR="007770F7" w:rsidRPr="008021D5" w:rsidRDefault="007770F7" w:rsidP="007770F7">
      <w:pPr>
        <w:spacing w:after="0"/>
        <w:rPr>
          <w:rFonts w:ascii="Sylfaen" w:hAnsi="Sylfaen"/>
          <w:sz w:val="20"/>
          <w:szCs w:val="20"/>
          <w:lang w:val="ka-GE"/>
        </w:rPr>
      </w:pP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ასტრონომია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კოსმოლოგია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ატომური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მოლეკულური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ოპტიკური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ბიოლოგიური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კომპიუტერული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ასტროფიზიკა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კონდესირებული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ნივთიერებები</w:t>
      </w:r>
      <w:r w:rsidRPr="008021D5">
        <w:rPr>
          <w:sz w:val="20"/>
          <w:szCs w:val="20"/>
          <w:lang w:val="ka-GE"/>
        </w:rPr>
        <w:t xml:space="preserve"> </w:t>
      </w:r>
      <w:r w:rsidR="00A30192"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="00A30192" w:rsidRPr="008021D5">
        <w:rPr>
          <w:sz w:val="20"/>
          <w:szCs w:val="20"/>
          <w:lang w:val="ka-GE"/>
        </w:rPr>
        <w:t xml:space="preserve"> </w:t>
      </w:r>
      <w:r w:rsidR="00A30192" w:rsidRPr="008021D5">
        <w:rPr>
          <w:rFonts w:ascii="Sylfaen" w:hAnsi="Sylfaen" w:cs="Sylfaen"/>
          <w:sz w:val="20"/>
          <w:szCs w:val="20"/>
          <w:lang w:val="ka-GE"/>
        </w:rPr>
        <w:t>მასალები</w:t>
      </w:r>
    </w:p>
    <w:p w:rsidR="00A30192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ინსტრუმენტირება</w:t>
      </w:r>
      <w:r w:rsidRPr="008021D5">
        <w:rPr>
          <w:sz w:val="20"/>
          <w:szCs w:val="20"/>
          <w:lang w:val="ka-GE"/>
        </w:rPr>
        <w:t xml:space="preserve"> 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მაგნიტიზმი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ელექტრომაგნიტიზმი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="00A30192" w:rsidRPr="008021D5">
        <w:rPr>
          <w:rFonts w:ascii="Sylfaen" w:hAnsi="Sylfaen" w:cs="Sylfaen"/>
          <w:sz w:val="20"/>
          <w:szCs w:val="20"/>
          <w:lang w:val="ka-GE"/>
        </w:rPr>
        <w:t>პლაზმა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lastRenderedPageBreak/>
        <w:t>მექანიკა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ბირთვული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ნაწილაკების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ოპტიკა</w:t>
      </w:r>
      <w:r w:rsidRPr="008021D5">
        <w:rPr>
          <w:sz w:val="20"/>
          <w:szCs w:val="20"/>
          <w:lang w:val="ka-GE"/>
        </w:rPr>
        <w:t xml:space="preserve">, </w:t>
      </w:r>
      <w:r w:rsidRPr="008021D5">
        <w:rPr>
          <w:rFonts w:ascii="Sylfaen" w:hAnsi="Sylfaen" w:cs="Sylfaen"/>
          <w:sz w:val="20"/>
          <w:szCs w:val="20"/>
          <w:lang w:val="ka-GE"/>
        </w:rPr>
        <w:t>ლაზერი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მაზერი</w:t>
      </w:r>
    </w:p>
    <w:p w:rsidR="00A30192" w:rsidRPr="008021D5" w:rsidRDefault="00A30192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კვანტური</w:t>
      </w:r>
      <w:r w:rsidRPr="008021D5">
        <w:rPr>
          <w:sz w:val="20"/>
          <w:szCs w:val="20"/>
          <w:lang w:val="ka-GE"/>
        </w:rPr>
        <w:t xml:space="preserve"> ---</w:t>
      </w:r>
    </w:p>
    <w:p w:rsidR="007770F7" w:rsidRPr="008021D5" w:rsidRDefault="007770F7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თეორიული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ფიზიკა</w:t>
      </w:r>
    </w:p>
    <w:p w:rsidR="00D909BD" w:rsidRPr="008021D5" w:rsidRDefault="00A30192" w:rsidP="008021D5">
      <w:pPr>
        <w:pStyle w:val="ListParagraph"/>
        <w:numPr>
          <w:ilvl w:val="0"/>
          <w:numId w:val="30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A30192" w:rsidRPr="008021D5" w:rsidRDefault="00A30192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proofErr w:type="spellStart"/>
      <w:r w:rsidRPr="008021D5">
        <w:rPr>
          <w:rFonts w:ascii="Sylfaen" w:hAnsi="Sylfaen" w:cs="Sylfaen"/>
          <w:color w:val="auto"/>
        </w:rPr>
        <w:t>მცენარეების</w:t>
      </w:r>
      <w:proofErr w:type="spellEnd"/>
      <w:r w:rsidRPr="008021D5">
        <w:rPr>
          <w:rFonts w:cs="Literaturuly-WB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შემსწავლელი</w:t>
      </w:r>
      <w:proofErr w:type="spellEnd"/>
      <w:r w:rsidRPr="008021D5">
        <w:rPr>
          <w:rFonts w:cs="Literaturuly-WB"/>
          <w:color w:val="auto"/>
        </w:rPr>
        <w:t xml:space="preserve"> </w:t>
      </w:r>
      <w:proofErr w:type="spellStart"/>
      <w:r w:rsidRPr="008021D5">
        <w:rPr>
          <w:rFonts w:ascii="Sylfaen" w:hAnsi="Sylfaen" w:cs="Sylfaen"/>
          <w:color w:val="auto"/>
        </w:rPr>
        <w:t>მეცნიერებები</w:t>
      </w:r>
      <w:proofErr w:type="spellEnd"/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აგრონომია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ეკოლოგია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გენეტიკა</w:t>
      </w:r>
      <w:r w:rsidRPr="008021D5">
        <w:rPr>
          <w:sz w:val="20"/>
          <w:szCs w:val="20"/>
          <w:lang w:val="ka-GE"/>
        </w:rPr>
        <w:t>/</w:t>
      </w:r>
      <w:r w:rsidRPr="008021D5">
        <w:rPr>
          <w:rFonts w:ascii="Sylfaen" w:hAnsi="Sylfaen" w:cs="Sylfaen"/>
          <w:sz w:val="20"/>
          <w:szCs w:val="20"/>
          <w:lang w:val="ka-GE"/>
        </w:rPr>
        <w:t>მოშენება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განვითარება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ზრდა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პათოლოგია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ფიზიოლოგია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სისტემატიკა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და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ევოლუცია</w:t>
      </w:r>
      <w:r w:rsidRPr="008021D5">
        <w:rPr>
          <w:sz w:val="20"/>
          <w:szCs w:val="20"/>
          <w:lang w:val="ka-GE"/>
        </w:rPr>
        <w:t xml:space="preserve"> </w:t>
      </w:r>
    </w:p>
    <w:p w:rsidR="004A64A7" w:rsidRPr="008021D5" w:rsidRDefault="004A64A7" w:rsidP="008021D5">
      <w:pPr>
        <w:pStyle w:val="ListParagraph"/>
        <w:numPr>
          <w:ilvl w:val="0"/>
          <w:numId w:val="31"/>
        </w:numPr>
        <w:rPr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სხვა</w:t>
      </w:r>
    </w:p>
    <w:p w:rsidR="004A64A7" w:rsidRPr="008021D5" w:rsidRDefault="004A64A7" w:rsidP="008021D5">
      <w:pPr>
        <w:pStyle w:val="Heading2"/>
        <w:shd w:val="clear" w:color="auto" w:fill="E5DFEC" w:themeFill="accent4" w:themeFillTint="33"/>
        <w:rPr>
          <w:rFonts w:ascii="Sylfaen" w:hAnsi="Sylfaen" w:cs="Sylfaen"/>
          <w:color w:val="auto"/>
          <w:lang w:val="ka-GE"/>
        </w:rPr>
      </w:pPr>
      <w:proofErr w:type="spellStart"/>
      <w:r w:rsidRPr="008021D5">
        <w:rPr>
          <w:rFonts w:ascii="Sylfaen" w:hAnsi="Sylfaen" w:cs="Sylfaen"/>
          <w:color w:val="auto"/>
          <w:lang w:val="ka-GE"/>
        </w:rPr>
        <w:t>რობოტიქსი</w:t>
      </w:r>
      <w:proofErr w:type="spellEnd"/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და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ინტელექტუალური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მანქანები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ბიომექანიკა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კოგნიტური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სისტემები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კონტროლის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თეორია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მანქანების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სწავლა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sz w:val="20"/>
          <w:szCs w:val="20"/>
          <w:lang w:val="ka-GE"/>
        </w:rPr>
      </w:pPr>
      <w:r w:rsidRPr="008021D5">
        <w:rPr>
          <w:rFonts w:ascii="Sylfaen" w:hAnsi="Sylfaen" w:cs="Sylfaen"/>
          <w:sz w:val="20"/>
          <w:szCs w:val="20"/>
          <w:lang w:val="ka-GE"/>
        </w:rPr>
        <w:t>რობოტი</w:t>
      </w:r>
      <w:r w:rsidRPr="008021D5">
        <w:rPr>
          <w:sz w:val="20"/>
          <w:szCs w:val="20"/>
          <w:lang w:val="ka-GE"/>
        </w:rPr>
        <w:t xml:space="preserve"> </w:t>
      </w:r>
      <w:r w:rsidRPr="008021D5">
        <w:rPr>
          <w:rFonts w:ascii="Sylfaen" w:hAnsi="Sylfaen" w:cs="Sylfaen"/>
          <w:sz w:val="20"/>
          <w:szCs w:val="20"/>
          <w:lang w:val="ka-GE"/>
        </w:rPr>
        <w:t>კინამატიკა</w:t>
      </w:r>
    </w:p>
    <w:p w:rsidR="004A64A7" w:rsidRPr="008021D5" w:rsidRDefault="004A64A7" w:rsidP="008021D5">
      <w:pPr>
        <w:pStyle w:val="ListParagraph"/>
        <w:numPr>
          <w:ilvl w:val="0"/>
          <w:numId w:val="32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</w:p>
    <w:p w:rsidR="004A64A7" w:rsidRPr="008021D5" w:rsidRDefault="004A64A7" w:rsidP="008021D5">
      <w:pPr>
        <w:pStyle w:val="Heading2"/>
        <w:shd w:val="clear" w:color="auto" w:fill="E5DFEC" w:themeFill="accent4" w:themeFillTint="33"/>
        <w:rPr>
          <w:color w:val="auto"/>
          <w:lang w:val="ka-GE"/>
        </w:rPr>
      </w:pPr>
      <w:r w:rsidRPr="008021D5">
        <w:rPr>
          <w:rFonts w:ascii="Sylfaen" w:hAnsi="Sylfaen" w:cs="Sylfaen"/>
          <w:color w:val="auto"/>
          <w:lang w:val="ka-GE"/>
        </w:rPr>
        <w:t>კომპიტერული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სისტემების</w:t>
      </w:r>
      <w:r w:rsidRPr="008021D5">
        <w:rPr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პროგრამული</w:t>
      </w:r>
      <w:r w:rsidRPr="008021D5">
        <w:rPr>
          <w:rFonts w:cs="Cambria"/>
          <w:color w:val="auto"/>
          <w:lang w:val="ka-GE"/>
        </w:rPr>
        <w:t xml:space="preserve"> </w:t>
      </w:r>
      <w:r w:rsidRPr="008021D5">
        <w:rPr>
          <w:color w:val="auto"/>
          <w:lang w:val="ka-GE"/>
        </w:rPr>
        <w:t xml:space="preserve"> </w:t>
      </w:r>
      <w:r w:rsidRPr="008021D5">
        <w:rPr>
          <w:rFonts w:ascii="Sylfaen" w:hAnsi="Sylfaen" w:cs="Sylfaen"/>
          <w:color w:val="auto"/>
          <w:lang w:val="ka-GE"/>
        </w:rPr>
        <w:t>უზრუნველყოფა</w:t>
      </w:r>
    </w:p>
    <w:p w:rsidR="004A64A7" w:rsidRPr="008021D5" w:rsidRDefault="003D0474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ალგორითმი</w:t>
      </w:r>
    </w:p>
    <w:p w:rsidR="003D0474" w:rsidRPr="008021D5" w:rsidRDefault="003D0474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კიბერუსაფრთხოება</w:t>
      </w:r>
    </w:p>
    <w:p w:rsidR="003D0474" w:rsidRPr="008021D5" w:rsidRDefault="007710F6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მონაცემთა ბაზები</w:t>
      </w:r>
    </w:p>
    <w:p w:rsidR="007710F6" w:rsidRPr="008021D5" w:rsidRDefault="007710F6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ოპერაციული სისტემები</w:t>
      </w:r>
    </w:p>
    <w:p w:rsidR="007710F6" w:rsidRPr="008021D5" w:rsidRDefault="007710F6" w:rsidP="008021D5">
      <w:pPr>
        <w:pStyle w:val="ListParagraph"/>
        <w:numPr>
          <w:ilvl w:val="0"/>
          <w:numId w:val="33"/>
        </w:numPr>
        <w:rPr>
          <w:rFonts w:ascii="Sylfaen" w:hAnsi="Sylfaen"/>
          <w:sz w:val="20"/>
          <w:szCs w:val="20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 xml:space="preserve">პროგრამირების </w:t>
      </w:r>
      <w:r w:rsidR="007E51A9" w:rsidRPr="008021D5">
        <w:rPr>
          <w:rFonts w:ascii="Sylfaen" w:hAnsi="Sylfaen"/>
          <w:sz w:val="20"/>
          <w:szCs w:val="20"/>
          <w:lang w:val="ka-GE"/>
        </w:rPr>
        <w:t>ენები</w:t>
      </w:r>
    </w:p>
    <w:p w:rsidR="00270EA7" w:rsidRPr="008021D5" w:rsidRDefault="007710F6" w:rsidP="00EA0435">
      <w:pPr>
        <w:pStyle w:val="ListParagraph"/>
        <w:numPr>
          <w:ilvl w:val="0"/>
          <w:numId w:val="33"/>
        </w:numPr>
        <w:rPr>
          <w:rFonts w:ascii="Sylfaen" w:hAnsi="Sylfaen"/>
          <w:sz w:val="24"/>
          <w:szCs w:val="24"/>
          <w:lang w:val="ka-GE"/>
        </w:rPr>
      </w:pPr>
      <w:r w:rsidRPr="008021D5">
        <w:rPr>
          <w:rFonts w:ascii="Sylfaen" w:hAnsi="Sylfaen"/>
          <w:sz w:val="20"/>
          <w:szCs w:val="20"/>
          <w:lang w:val="ka-GE"/>
        </w:rPr>
        <w:t>სხვა</w:t>
      </w:r>
      <w:bookmarkEnd w:id="4"/>
    </w:p>
    <w:sectPr w:rsidR="00270EA7" w:rsidRPr="008021D5" w:rsidSect="00A54BCE">
      <w:pgSz w:w="12240" w:h="15840"/>
      <w:pgMar w:top="360" w:right="850" w:bottom="36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eraturuly-WB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5254"/>
    <w:multiLevelType w:val="hybridMultilevel"/>
    <w:tmpl w:val="583A0EE0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40D4C"/>
    <w:multiLevelType w:val="hybridMultilevel"/>
    <w:tmpl w:val="8FA4F3AA"/>
    <w:lvl w:ilvl="0" w:tplc="C60A1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407B3"/>
    <w:multiLevelType w:val="hybridMultilevel"/>
    <w:tmpl w:val="03228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82746"/>
    <w:multiLevelType w:val="hybridMultilevel"/>
    <w:tmpl w:val="DC5649D6"/>
    <w:lvl w:ilvl="0" w:tplc="C60A1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C3A76"/>
    <w:multiLevelType w:val="hybridMultilevel"/>
    <w:tmpl w:val="EFE2342C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A2D58"/>
    <w:multiLevelType w:val="hybridMultilevel"/>
    <w:tmpl w:val="AF641842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93F38"/>
    <w:multiLevelType w:val="hybridMultilevel"/>
    <w:tmpl w:val="2B7CA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441F2"/>
    <w:multiLevelType w:val="hybridMultilevel"/>
    <w:tmpl w:val="5E82014C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53052"/>
    <w:multiLevelType w:val="hybridMultilevel"/>
    <w:tmpl w:val="1204A77E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70AEA"/>
    <w:multiLevelType w:val="hybridMultilevel"/>
    <w:tmpl w:val="B5E6F048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908F4"/>
    <w:multiLevelType w:val="hybridMultilevel"/>
    <w:tmpl w:val="77DE1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C23C5"/>
    <w:multiLevelType w:val="hybridMultilevel"/>
    <w:tmpl w:val="EE305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3283B"/>
    <w:multiLevelType w:val="hybridMultilevel"/>
    <w:tmpl w:val="30129978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174271"/>
    <w:multiLevelType w:val="hybridMultilevel"/>
    <w:tmpl w:val="51603E84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E16A3"/>
    <w:multiLevelType w:val="hybridMultilevel"/>
    <w:tmpl w:val="5F1E57C2"/>
    <w:lvl w:ilvl="0" w:tplc="C60A1C7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36A054B8"/>
    <w:multiLevelType w:val="hybridMultilevel"/>
    <w:tmpl w:val="CD2E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90585A"/>
    <w:multiLevelType w:val="hybridMultilevel"/>
    <w:tmpl w:val="58DC5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5340DB"/>
    <w:multiLevelType w:val="hybridMultilevel"/>
    <w:tmpl w:val="848A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D07BFB"/>
    <w:multiLevelType w:val="hybridMultilevel"/>
    <w:tmpl w:val="6486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F13E6"/>
    <w:multiLevelType w:val="hybridMultilevel"/>
    <w:tmpl w:val="48902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87787"/>
    <w:multiLevelType w:val="hybridMultilevel"/>
    <w:tmpl w:val="B5340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35D0F"/>
    <w:multiLevelType w:val="hybridMultilevel"/>
    <w:tmpl w:val="8CA03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CE1587"/>
    <w:multiLevelType w:val="hybridMultilevel"/>
    <w:tmpl w:val="3A5AF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61955"/>
    <w:multiLevelType w:val="hybridMultilevel"/>
    <w:tmpl w:val="0B2E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337A96"/>
    <w:multiLevelType w:val="hybridMultilevel"/>
    <w:tmpl w:val="473AFCBA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363783"/>
    <w:multiLevelType w:val="multilevel"/>
    <w:tmpl w:val="9B7A1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620D34"/>
    <w:multiLevelType w:val="hybridMultilevel"/>
    <w:tmpl w:val="7E527B3E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346FB"/>
    <w:multiLevelType w:val="hybridMultilevel"/>
    <w:tmpl w:val="8280F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CC0B67"/>
    <w:multiLevelType w:val="hybridMultilevel"/>
    <w:tmpl w:val="2590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60093"/>
    <w:multiLevelType w:val="hybridMultilevel"/>
    <w:tmpl w:val="7EE81474"/>
    <w:lvl w:ilvl="0" w:tplc="C60A1C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1239DC"/>
    <w:multiLevelType w:val="hybridMultilevel"/>
    <w:tmpl w:val="CAF233F8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7434F8"/>
    <w:multiLevelType w:val="hybridMultilevel"/>
    <w:tmpl w:val="9064D4FC"/>
    <w:lvl w:ilvl="0" w:tplc="C60A1C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E13F0F"/>
    <w:multiLevelType w:val="hybridMultilevel"/>
    <w:tmpl w:val="E9B6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0"/>
  </w:num>
  <w:num w:numId="4">
    <w:abstractNumId w:val="26"/>
  </w:num>
  <w:num w:numId="5">
    <w:abstractNumId w:val="9"/>
  </w:num>
  <w:num w:numId="6">
    <w:abstractNumId w:val="14"/>
  </w:num>
  <w:num w:numId="7">
    <w:abstractNumId w:val="3"/>
  </w:num>
  <w:num w:numId="8">
    <w:abstractNumId w:val="30"/>
  </w:num>
  <w:num w:numId="9">
    <w:abstractNumId w:val="4"/>
  </w:num>
  <w:num w:numId="10">
    <w:abstractNumId w:val="1"/>
  </w:num>
  <w:num w:numId="11">
    <w:abstractNumId w:val="12"/>
  </w:num>
  <w:num w:numId="12">
    <w:abstractNumId w:val="13"/>
  </w:num>
  <w:num w:numId="13">
    <w:abstractNumId w:val="29"/>
  </w:num>
  <w:num w:numId="14">
    <w:abstractNumId w:val="8"/>
  </w:num>
  <w:num w:numId="15">
    <w:abstractNumId w:val="31"/>
  </w:num>
  <w:num w:numId="16">
    <w:abstractNumId w:val="5"/>
  </w:num>
  <w:num w:numId="17">
    <w:abstractNumId w:val="25"/>
  </w:num>
  <w:num w:numId="18">
    <w:abstractNumId w:val="6"/>
  </w:num>
  <w:num w:numId="19">
    <w:abstractNumId w:val="16"/>
  </w:num>
  <w:num w:numId="20">
    <w:abstractNumId w:val="19"/>
  </w:num>
  <w:num w:numId="21">
    <w:abstractNumId w:val="18"/>
  </w:num>
  <w:num w:numId="22">
    <w:abstractNumId w:val="15"/>
  </w:num>
  <w:num w:numId="23">
    <w:abstractNumId w:val="28"/>
  </w:num>
  <w:num w:numId="24">
    <w:abstractNumId w:val="20"/>
  </w:num>
  <w:num w:numId="25">
    <w:abstractNumId w:val="27"/>
  </w:num>
  <w:num w:numId="26">
    <w:abstractNumId w:val="32"/>
  </w:num>
  <w:num w:numId="27">
    <w:abstractNumId w:val="23"/>
  </w:num>
  <w:num w:numId="28">
    <w:abstractNumId w:val="22"/>
  </w:num>
  <w:num w:numId="29">
    <w:abstractNumId w:val="10"/>
  </w:num>
  <w:num w:numId="30">
    <w:abstractNumId w:val="11"/>
  </w:num>
  <w:num w:numId="31">
    <w:abstractNumId w:val="21"/>
  </w:num>
  <w:num w:numId="32">
    <w:abstractNumId w:val="17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63D56"/>
    <w:rsid w:val="00082DC0"/>
    <w:rsid w:val="00092F42"/>
    <w:rsid w:val="001B035F"/>
    <w:rsid w:val="00270EA7"/>
    <w:rsid w:val="002D406F"/>
    <w:rsid w:val="0035335E"/>
    <w:rsid w:val="00366B6D"/>
    <w:rsid w:val="003D0474"/>
    <w:rsid w:val="00411930"/>
    <w:rsid w:val="00451639"/>
    <w:rsid w:val="004A3747"/>
    <w:rsid w:val="004A64A7"/>
    <w:rsid w:val="004B7A39"/>
    <w:rsid w:val="00513020"/>
    <w:rsid w:val="0054667D"/>
    <w:rsid w:val="00674CAF"/>
    <w:rsid w:val="006B1387"/>
    <w:rsid w:val="007710F6"/>
    <w:rsid w:val="007770F7"/>
    <w:rsid w:val="007E51A9"/>
    <w:rsid w:val="008021D5"/>
    <w:rsid w:val="0081409E"/>
    <w:rsid w:val="00901C77"/>
    <w:rsid w:val="009604E5"/>
    <w:rsid w:val="00970526"/>
    <w:rsid w:val="00A30192"/>
    <w:rsid w:val="00A54BCE"/>
    <w:rsid w:val="00A63D56"/>
    <w:rsid w:val="00BC1E03"/>
    <w:rsid w:val="00CA50E3"/>
    <w:rsid w:val="00CF2346"/>
    <w:rsid w:val="00D909BD"/>
    <w:rsid w:val="00E6798E"/>
    <w:rsid w:val="00EB5AA8"/>
    <w:rsid w:val="00EE23E4"/>
    <w:rsid w:val="00F05730"/>
    <w:rsid w:val="00F548ED"/>
    <w:rsid w:val="00F6790D"/>
    <w:rsid w:val="00F703CD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9579"/>
  <w15:docId w15:val="{48B5B5D7-1A55-4DB9-B32F-F459C2DB3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D5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92F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3D5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2F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92F4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63D5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A63D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A63D5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092F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92F4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/>
    <w:rsid w:val="00092F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92F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02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BC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FFBD2-9EC5-4C1F-835F-AC460BE4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Maia Kajaia</cp:lastModifiedBy>
  <cp:revision>29</cp:revision>
  <cp:lastPrinted>2018-01-23T06:56:00Z</cp:lastPrinted>
  <dcterms:created xsi:type="dcterms:W3CDTF">2015-05-28T07:32:00Z</dcterms:created>
  <dcterms:modified xsi:type="dcterms:W3CDTF">2018-01-23T09:08:00Z</dcterms:modified>
</cp:coreProperties>
</file>