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F50" w:rsidRPr="00FA4F50" w:rsidRDefault="00FA4F50" w:rsidP="006B51E3">
      <w:pPr>
        <w:pStyle w:val="NormalWeb"/>
        <w:shd w:val="clear" w:color="auto" w:fill="FFFFFF"/>
        <w:spacing w:before="0" w:beforeAutospacing="0" w:after="150" w:afterAutospacing="0" w:line="300" w:lineRule="atLeast"/>
        <w:jc w:val="center"/>
        <w:rPr>
          <w:rStyle w:val="Strong"/>
          <w:rFonts w:ascii="Sylfaen" w:hAnsi="Sylfaen"/>
          <w:b w:val="0"/>
          <w:color w:val="333333"/>
          <w:sz w:val="22"/>
          <w:szCs w:val="22"/>
          <w:lang w:val="ka-GE"/>
        </w:rPr>
      </w:pPr>
      <w:proofErr w:type="gramStart"/>
      <w:r w:rsidRPr="00FA4F50">
        <w:rPr>
          <w:rFonts w:ascii="Sylfaen" w:hAnsi="Sylfaen"/>
          <w:b/>
          <w:color w:val="333333"/>
          <w:sz w:val="22"/>
          <w:szCs w:val="22"/>
          <w:shd w:val="clear" w:color="auto" w:fill="FFFFFF"/>
        </w:rPr>
        <w:t>უცხოეთში</w:t>
      </w:r>
      <w:proofErr w:type="gramEnd"/>
      <w:r w:rsidRPr="00FA4F50">
        <w:rPr>
          <w:rFonts w:ascii="Sylfaen" w:hAnsi="Sylfaen"/>
          <w:b/>
          <w:color w:val="333333"/>
          <w:sz w:val="22"/>
          <w:szCs w:val="22"/>
          <w:shd w:val="clear" w:color="auto" w:fill="FFFFFF"/>
        </w:rPr>
        <w:t xml:space="preserve"> მოღვაწე თანამემამულეთა მონაწილეობით ერთობლივი კვლევებისათვის სახელმწიფო გრანტი</w:t>
      </w:r>
      <w:r w:rsidRPr="00FA4F50">
        <w:rPr>
          <w:rStyle w:val="apple-converted-space"/>
          <w:rFonts w:ascii="Sylfaen" w:hAnsi="Sylfaen"/>
          <w:b/>
          <w:color w:val="333333"/>
          <w:sz w:val="22"/>
          <w:szCs w:val="22"/>
          <w:shd w:val="clear" w:color="auto" w:fill="FFFFFF"/>
        </w:rPr>
        <w:t> </w:t>
      </w:r>
    </w:p>
    <w:p w:rsidR="006B51E3" w:rsidRPr="00FA4F50" w:rsidRDefault="006B51E3" w:rsidP="006B51E3">
      <w:pPr>
        <w:pStyle w:val="NormalWeb"/>
        <w:shd w:val="clear" w:color="auto" w:fill="FFFFFF"/>
        <w:spacing w:before="0" w:beforeAutospacing="0" w:after="150" w:afterAutospacing="0" w:line="300" w:lineRule="atLeast"/>
        <w:jc w:val="center"/>
        <w:rPr>
          <w:rStyle w:val="Strong"/>
          <w:rFonts w:ascii="Sylfaen" w:hAnsi="Sylfaen"/>
          <w:color w:val="333333"/>
          <w:sz w:val="20"/>
          <w:szCs w:val="20"/>
          <w:lang w:val="ka-GE"/>
        </w:rPr>
      </w:pPr>
      <w:r w:rsidRPr="00FA4F50">
        <w:rPr>
          <w:rStyle w:val="Strong"/>
          <w:rFonts w:ascii="Sylfaen" w:hAnsi="Sylfaen"/>
          <w:color w:val="333333"/>
          <w:sz w:val="20"/>
          <w:szCs w:val="20"/>
          <w:lang w:val="ka-GE"/>
        </w:rPr>
        <w:t>ხშირად დასმული კითხვები</w:t>
      </w:r>
    </w:p>
    <w:p w:rsidR="006B51E3" w:rsidRDefault="006B51E3" w:rsidP="006B51E3">
      <w:pPr>
        <w:pStyle w:val="NormalWeb"/>
        <w:shd w:val="clear" w:color="auto" w:fill="FFFFFF"/>
        <w:spacing w:before="0" w:beforeAutospacing="0" w:after="150" w:afterAutospacing="0" w:line="300" w:lineRule="atLeast"/>
        <w:jc w:val="center"/>
        <w:rPr>
          <w:rStyle w:val="Strong"/>
          <w:rFonts w:ascii="Sylfaen" w:hAnsi="Sylfaen"/>
          <w:color w:val="333333"/>
          <w:sz w:val="28"/>
          <w:szCs w:val="28"/>
          <w:lang w:val="ka-GE"/>
        </w:rPr>
      </w:pPr>
    </w:p>
    <w:p w:rsidR="006B51E3" w:rsidRPr="00FA4F50" w:rsidRDefault="006B51E3" w:rsidP="006B51E3">
      <w:pPr>
        <w:pStyle w:val="NormalWeb"/>
        <w:shd w:val="clear" w:color="auto" w:fill="FFFFFF"/>
        <w:spacing w:before="0" w:beforeAutospacing="0" w:after="150" w:afterAutospacing="0" w:line="300" w:lineRule="atLeast"/>
        <w:jc w:val="center"/>
        <w:rPr>
          <w:rStyle w:val="Strong"/>
          <w:rFonts w:ascii="Sylfaen" w:hAnsi="Sylfaen"/>
          <w:color w:val="333333"/>
          <w:sz w:val="22"/>
          <w:szCs w:val="22"/>
          <w:lang w:val="ka-GE"/>
        </w:rPr>
      </w:pPr>
      <w:r w:rsidRPr="00FA4F50">
        <w:rPr>
          <w:rStyle w:val="Strong"/>
          <w:rFonts w:ascii="Sylfaen" w:hAnsi="Sylfaen"/>
          <w:color w:val="333333"/>
          <w:sz w:val="22"/>
          <w:szCs w:val="22"/>
          <w:lang w:val="ka-GE"/>
        </w:rPr>
        <w:t>2.  კონკურსში მონაწილე სუბიექტები და მონაწილეობის პირობები</w:t>
      </w:r>
    </w:p>
    <w:p w:rsidR="006B51E3" w:rsidRDefault="006B51E3" w:rsidP="006B51E3">
      <w:pPr>
        <w:pStyle w:val="NormalWeb"/>
        <w:shd w:val="clear" w:color="auto" w:fill="FFFFFF"/>
        <w:spacing w:before="0" w:beforeAutospacing="0" w:after="150" w:afterAutospacing="0" w:line="300" w:lineRule="atLeast"/>
        <w:jc w:val="center"/>
        <w:rPr>
          <w:rStyle w:val="Strong"/>
          <w:rFonts w:ascii="Sylfaen" w:hAnsi="Sylfaen"/>
          <w:color w:val="333333"/>
          <w:lang w:val="ka-GE"/>
        </w:rPr>
      </w:pPr>
    </w:p>
    <w:p w:rsidR="006B51E3" w:rsidRDefault="006B51E3" w:rsidP="006B51E3">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color w:val="333333"/>
          <w:sz w:val="21"/>
          <w:szCs w:val="21"/>
        </w:rPr>
        <w:t> </w:t>
      </w:r>
      <w:r>
        <w:rPr>
          <w:rFonts w:ascii="Sylfaen" w:hAnsi="Sylfaen"/>
          <w:color w:val="333333"/>
          <w:sz w:val="21"/>
          <w:szCs w:val="21"/>
        </w:rPr>
        <w:t xml:space="preserve">უცხოეთში მოღვაწე თანამემამულე თავისი ეთნიკურობით მხოლოდ ქართველებით ხომ არ შემოიფარგლება?  </w:t>
      </w:r>
      <w:proofErr w:type="gramStart"/>
      <w:r>
        <w:rPr>
          <w:rFonts w:ascii="Sylfaen" w:hAnsi="Sylfaen"/>
          <w:color w:val="333333"/>
          <w:sz w:val="21"/>
          <w:szCs w:val="21"/>
        </w:rPr>
        <w:t>აქვს</w:t>
      </w:r>
      <w:proofErr w:type="gramEnd"/>
      <w:r>
        <w:rPr>
          <w:rFonts w:ascii="Sylfaen" w:hAnsi="Sylfaen"/>
          <w:color w:val="333333"/>
          <w:sz w:val="21"/>
          <w:szCs w:val="21"/>
        </w:rPr>
        <w:t xml:space="preserve"> თუ არა უფლება ეთნიკურად არაქართველს პროექტში სამეცნიერო ხელმძღვანელის სტატუსით მონაწილეობის მიღება?</w:t>
      </w:r>
    </w:p>
    <w:p w:rsidR="006B51E3" w:rsidRDefault="006B51E3" w:rsidP="006B51E3">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color w:val="333333"/>
          <w:sz w:val="21"/>
          <w:szCs w:val="21"/>
        </w:rPr>
        <w:t> </w:t>
      </w:r>
      <w:r>
        <w:rPr>
          <w:rFonts w:ascii="Sylfaen" w:hAnsi="Sylfaen"/>
          <w:color w:val="333333"/>
          <w:sz w:val="21"/>
          <w:szCs w:val="21"/>
        </w:rPr>
        <w:t xml:space="preserve">უცხოეთში მოღვაწე თანამემამულის ტერმინში არ მოიაზრება მხოლოდ ეთნიკურად ქართველი. </w:t>
      </w:r>
      <w:proofErr w:type="gramStart"/>
      <w:r>
        <w:rPr>
          <w:rFonts w:ascii="Sylfaen" w:hAnsi="Sylfaen"/>
          <w:color w:val="333333"/>
          <w:sz w:val="21"/>
          <w:szCs w:val="21"/>
        </w:rPr>
        <w:t>თანამემამულე</w:t>
      </w:r>
      <w:proofErr w:type="gramEnd"/>
      <w:r>
        <w:rPr>
          <w:rFonts w:ascii="Sylfaen" w:hAnsi="Sylfaen"/>
          <w:color w:val="333333"/>
          <w:sz w:val="21"/>
          <w:szCs w:val="21"/>
        </w:rPr>
        <w:t xml:space="preserve"> შესაძლებელია იყოს ნებისმიერი ეროვნების ადამიანი, რომლის წარმომავლობაც რაიმე სახით არის დაკავშირებული საქართველოსთან.</w:t>
      </w:r>
    </w:p>
    <w:p w:rsidR="006B51E3" w:rsidRDefault="006B51E3" w:rsidP="006B51E3">
      <w:pPr>
        <w:pStyle w:val="NormalWeb"/>
        <w:shd w:val="clear" w:color="auto" w:fill="FFFFFF"/>
        <w:spacing w:before="0" w:beforeAutospacing="0" w:after="150" w:afterAutospacing="0" w:line="300" w:lineRule="atLeast"/>
        <w:rPr>
          <w:rFonts w:ascii="Sylfaen" w:hAnsi="Sylfaen"/>
          <w:color w:val="333333"/>
          <w:sz w:val="21"/>
          <w:szCs w:val="21"/>
        </w:rPr>
      </w:pPr>
    </w:p>
    <w:p w:rsidR="006B51E3" w:rsidRDefault="006B51E3" w:rsidP="006B51E3">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შეუძლია თუ არა ერთსა და იმავე პირს მონაწილეობა მიიღოს კონკურსებში გამარჯვებულ 2 საგრანტო პროექტში ძირითადი პერსონალის სახით და ამავე დროს სხვა გამარჯვებულ პროექტში დამხმარე პერსონალის სახით?</w:t>
      </w:r>
    </w:p>
    <w:p w:rsidR="006B51E3" w:rsidRDefault="006B51E3" w:rsidP="006B51E3">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დიახ, შეუძლია</w:t>
      </w:r>
    </w:p>
    <w:p w:rsidR="006B51E3" w:rsidRDefault="006B51E3" w:rsidP="006B51E3">
      <w:pPr>
        <w:pStyle w:val="NormalWeb"/>
        <w:shd w:val="clear" w:color="auto" w:fill="FFFFFF"/>
        <w:spacing w:before="0" w:beforeAutospacing="0" w:after="150" w:afterAutospacing="0" w:line="300" w:lineRule="atLeast"/>
        <w:rPr>
          <w:rFonts w:ascii="Sylfaen" w:hAnsi="Sylfaen"/>
          <w:color w:val="333333"/>
          <w:sz w:val="21"/>
          <w:szCs w:val="21"/>
        </w:rPr>
      </w:pPr>
    </w:p>
    <w:p w:rsidR="006B51E3" w:rsidRDefault="006B51E3" w:rsidP="006B51E3">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 xml:space="preserve">პროექტის სამეცნიერო ხელმძღვანელს ან პროექტის ხელმძღვანელს შეუძლია თუ არა რამდენიმე პროექტის შემოტანა ამ სტატუსით? </w:t>
      </w:r>
      <w:proofErr w:type="gramStart"/>
      <w:r>
        <w:rPr>
          <w:rFonts w:ascii="Sylfaen" w:hAnsi="Sylfaen"/>
          <w:color w:val="333333"/>
          <w:sz w:val="21"/>
          <w:szCs w:val="21"/>
        </w:rPr>
        <w:t>გამარჯვების</w:t>
      </w:r>
      <w:proofErr w:type="gramEnd"/>
      <w:r>
        <w:rPr>
          <w:rFonts w:ascii="Sylfaen" w:hAnsi="Sylfaen"/>
          <w:color w:val="333333"/>
          <w:sz w:val="21"/>
          <w:szCs w:val="21"/>
        </w:rPr>
        <w:t xml:space="preserve"> შემთხვევაში აირჩევდა ერთ-ერთის სამეცნიერო ხელმძღვანელობას. </w:t>
      </w:r>
      <w:proofErr w:type="gramStart"/>
      <w:r>
        <w:rPr>
          <w:rFonts w:ascii="Sylfaen" w:hAnsi="Sylfaen"/>
          <w:color w:val="333333"/>
          <w:sz w:val="21"/>
          <w:szCs w:val="21"/>
        </w:rPr>
        <w:t>ეს</w:t>
      </w:r>
      <w:proofErr w:type="gramEnd"/>
      <w:r>
        <w:rPr>
          <w:rFonts w:ascii="Sylfaen" w:hAnsi="Sylfaen"/>
          <w:color w:val="333333"/>
          <w:sz w:val="21"/>
          <w:szCs w:val="21"/>
        </w:rPr>
        <w:t xml:space="preserve"> გაზრდიდა კონკურსში გამარჯვების შანსს.</w:t>
      </w:r>
    </w:p>
    <w:p w:rsidR="006B51E3" w:rsidRDefault="006B51E3" w:rsidP="006B51E3">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 xml:space="preserve">განმცხადებელს პროექტის სამეცნიერო ხელმძღვანელის, ან პროექტის ხელმძღვანელის სტატუსტით არ შეუძლია კონკურსში წარმოადგინოს ერთზე მეტი პროექტი. </w:t>
      </w:r>
      <w:proofErr w:type="gramStart"/>
      <w:r>
        <w:rPr>
          <w:rFonts w:ascii="Sylfaen" w:hAnsi="Sylfaen"/>
          <w:color w:val="333333"/>
          <w:sz w:val="21"/>
          <w:szCs w:val="21"/>
        </w:rPr>
        <w:t>განმცხადებელს პროექტის სამეცნიერო ხელმძღვანელის ან პროექტის ხელმძღვანელის სტატუსით კონკურსში მონაწილეობისა და ერთი პროექტის წარმოდგენის უფლება აქვს მხოლოდ იმ შემთხვევაში, თუ ის არ არის სამეცნიერო ხელმძღვანელი ან ხელმძღვანელი ფონდის ერთ მიმდინარე გრანტში სამი კონკურსიდან ერთ-ერთის ფარგლებში (FR, AR, DI), ან არის აღნიშნულ სამი კონკურსიდან ერთ-ერთში გამარჯვებული საგრანტო პროექტის სამეცნიერო ხელმძღვანელი ან ხელმძღვანელი, მაგრამ გრანტი დასრულებული და დახურული იქნება 2016 წლის 1 სექტემბრისთვის.</w:t>
      </w:r>
      <w:proofErr w:type="gramEnd"/>
      <w:r>
        <w:rPr>
          <w:rFonts w:ascii="Sylfaen" w:hAnsi="Sylfaen"/>
          <w:color w:val="333333"/>
          <w:sz w:val="21"/>
          <w:szCs w:val="21"/>
        </w:rPr>
        <w:t xml:space="preserve"> </w:t>
      </w:r>
      <w:proofErr w:type="gramStart"/>
      <w:r>
        <w:rPr>
          <w:rFonts w:ascii="Sylfaen" w:hAnsi="Sylfaen"/>
          <w:color w:val="333333"/>
          <w:sz w:val="21"/>
          <w:szCs w:val="21"/>
        </w:rPr>
        <w:t>მაგ</w:t>
      </w:r>
      <w:proofErr w:type="gramEnd"/>
      <w:r>
        <w:rPr>
          <w:rFonts w:ascii="Sylfaen" w:hAnsi="Sylfaen"/>
          <w:color w:val="333333"/>
          <w:sz w:val="21"/>
          <w:szCs w:val="21"/>
        </w:rPr>
        <w:t>. თუ ფონდის მიმდინარე გრანტი სრულდება და დაიხურება 2016 წლის 1 სექტემბრის შემდეგ, პროექტის სამეცნიერო ხელმძღვანელის ან პროექტის ხელმძღვანელის სტატუსით მეცნიერი ახალ კონკურსში მონაწილეობას ვერ მიიღებს.</w:t>
      </w:r>
    </w:p>
    <w:p w:rsidR="006B51E3" w:rsidRDefault="006B51E3" w:rsidP="006B51E3">
      <w:pPr>
        <w:pStyle w:val="NormalWeb"/>
        <w:shd w:val="clear" w:color="auto" w:fill="FFFFFF"/>
        <w:spacing w:before="0" w:beforeAutospacing="0" w:after="150" w:afterAutospacing="0" w:line="300" w:lineRule="atLeast"/>
        <w:rPr>
          <w:rFonts w:ascii="Sylfaen" w:hAnsi="Sylfaen"/>
          <w:color w:val="333333"/>
          <w:sz w:val="21"/>
          <w:szCs w:val="21"/>
        </w:rPr>
      </w:pPr>
    </w:p>
    <w:p w:rsidR="006B51E3" w:rsidRDefault="006B51E3" w:rsidP="006B51E3">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color w:val="333333"/>
          <w:sz w:val="21"/>
          <w:szCs w:val="21"/>
        </w:rPr>
        <w:t> </w:t>
      </w:r>
      <w:r>
        <w:rPr>
          <w:rFonts w:ascii="Sylfaen" w:hAnsi="Sylfaen"/>
          <w:color w:val="333333"/>
          <w:sz w:val="21"/>
          <w:szCs w:val="21"/>
        </w:rPr>
        <w:t>შესაძლებელია მაგისტრანტი გახდეს პროექტის კოორდინატორი?</w:t>
      </w:r>
    </w:p>
    <w:p w:rsidR="006B51E3" w:rsidRDefault="006B51E3" w:rsidP="006B51E3">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დიახ, შესაძლებელია.</w:t>
      </w:r>
    </w:p>
    <w:p w:rsidR="006B51E3" w:rsidRDefault="006B51E3" w:rsidP="006B51E3">
      <w:pPr>
        <w:pStyle w:val="NormalWeb"/>
        <w:shd w:val="clear" w:color="auto" w:fill="FFFFFF"/>
        <w:spacing w:before="0" w:beforeAutospacing="0" w:after="150" w:afterAutospacing="0" w:line="300" w:lineRule="atLeast"/>
        <w:rPr>
          <w:rFonts w:ascii="Sylfaen" w:hAnsi="Sylfaen"/>
          <w:color w:val="333333"/>
          <w:sz w:val="21"/>
          <w:szCs w:val="21"/>
        </w:rPr>
      </w:pPr>
    </w:p>
    <w:p w:rsidR="006B51E3" w:rsidRDefault="006B51E3" w:rsidP="006B51E3">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lastRenderedPageBreak/>
        <w:t>კითხვა</w:t>
      </w:r>
      <w:proofErr w:type="gramEnd"/>
      <w:r>
        <w:rPr>
          <w:rStyle w:val="Strong"/>
          <w:rFonts w:ascii="Sylfaen" w:hAnsi="Sylfaen"/>
          <w:color w:val="333333"/>
          <w:sz w:val="21"/>
          <w:szCs w:val="21"/>
        </w:rPr>
        <w:t>:</w:t>
      </w:r>
      <w:r>
        <w:rPr>
          <w:rStyle w:val="apple-converted-space"/>
          <w:rFonts w:ascii="Sylfaen" w:hAnsi="Sylfaen"/>
          <w:color w:val="333333"/>
          <w:sz w:val="21"/>
          <w:szCs w:val="21"/>
        </w:rPr>
        <w:t> </w:t>
      </w:r>
      <w:r>
        <w:rPr>
          <w:rFonts w:ascii="Sylfaen" w:hAnsi="Sylfaen"/>
          <w:color w:val="333333"/>
          <w:sz w:val="21"/>
          <w:szCs w:val="21"/>
        </w:rPr>
        <w:t>ითავსებს თუ არა კოორდინატორი ფინანსურ ფუნქციას?</w:t>
      </w:r>
    </w:p>
    <w:p w:rsidR="006B51E3" w:rsidRDefault="006B51E3" w:rsidP="006B51E3">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კოორდინატორი არის ფიზიკური პირი, პროექტის ძირითადი პერსონალიდან, რომელიც ჩართულია პროექტის მართვასა და ადმინისტრირებაში და პასუხისმგებელია პროექტის მენეჯმენტსა და საორგანიზაციო საქმეებზე.</w:t>
      </w:r>
    </w:p>
    <w:p w:rsidR="006634C9" w:rsidRDefault="006634C9" w:rsidP="006B51E3">
      <w:pPr>
        <w:pStyle w:val="NormalWeb"/>
        <w:shd w:val="clear" w:color="auto" w:fill="FFFFFF"/>
        <w:spacing w:before="0" w:beforeAutospacing="0" w:after="150" w:afterAutospacing="0" w:line="300" w:lineRule="atLeast"/>
        <w:rPr>
          <w:rFonts w:ascii="Sylfaen" w:hAnsi="Sylfaen"/>
          <w:color w:val="333333"/>
          <w:sz w:val="21"/>
          <w:szCs w:val="21"/>
        </w:rPr>
      </w:pPr>
    </w:p>
    <w:p w:rsidR="006634C9" w:rsidRDefault="006634C9" w:rsidP="006634C9">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color w:val="333333"/>
          <w:sz w:val="21"/>
          <w:szCs w:val="21"/>
        </w:rPr>
        <w:t> </w:t>
      </w:r>
      <w:r>
        <w:rPr>
          <w:rFonts w:ascii="Sylfaen" w:hAnsi="Sylfaen"/>
          <w:color w:val="333333"/>
          <w:sz w:val="21"/>
          <w:szCs w:val="21"/>
        </w:rPr>
        <w:t>შესაძლებელია ბუღალტერი  გახდეს პროექტის კოორდინატორი?</w:t>
      </w:r>
    </w:p>
    <w:p w:rsidR="006634C9" w:rsidRDefault="006634C9" w:rsidP="006634C9">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შესაძლებელია ბუღალტერი  გახდეს პროექტის კოორდინატორი, მხოლოდ  იმ შემთხვევაში თუ ის აკმაყოფილებს ძირითადი პერსონალის მოთხოვნებს.</w:t>
      </w:r>
    </w:p>
    <w:p w:rsidR="00AA5FA6" w:rsidRDefault="00AA5FA6" w:rsidP="006634C9">
      <w:pPr>
        <w:pStyle w:val="NormalWeb"/>
        <w:shd w:val="clear" w:color="auto" w:fill="FFFFFF"/>
        <w:spacing w:before="0" w:beforeAutospacing="0" w:after="150" w:afterAutospacing="0" w:line="300" w:lineRule="atLeast"/>
        <w:rPr>
          <w:rFonts w:ascii="Sylfaen" w:hAnsi="Sylfaen"/>
          <w:color w:val="333333"/>
          <w:sz w:val="21"/>
          <w:szCs w:val="21"/>
        </w:rPr>
      </w:pPr>
    </w:p>
    <w:p w:rsidR="00AA5FA6" w:rsidRDefault="00AA5FA6" w:rsidP="00AA5FA6">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ვინ არეგისტრირებს პროექტს?</w:t>
      </w:r>
    </w:p>
    <w:p w:rsidR="006634C9" w:rsidRDefault="00AA5FA6" w:rsidP="006634C9">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 </w:t>
      </w:r>
      <w:r>
        <w:rPr>
          <w:rStyle w:val="apple-converted-space"/>
          <w:rFonts w:ascii="Sylfaen" w:hAnsi="Sylfaen"/>
          <w:b/>
          <w:bCs/>
          <w:color w:val="333333"/>
          <w:sz w:val="21"/>
          <w:szCs w:val="21"/>
        </w:rPr>
        <w:t> </w:t>
      </w:r>
      <w:r>
        <w:rPr>
          <w:rFonts w:ascii="Sylfaen" w:hAnsi="Sylfaen"/>
          <w:color w:val="333333"/>
          <w:sz w:val="21"/>
          <w:szCs w:val="21"/>
        </w:rPr>
        <w:t xml:space="preserve">პროექტს არეგისტრირებს პროექტის ხელმძღვანელი. </w:t>
      </w:r>
      <w:proofErr w:type="gramStart"/>
      <w:r>
        <w:rPr>
          <w:rFonts w:ascii="Sylfaen" w:hAnsi="Sylfaen"/>
          <w:color w:val="333333"/>
          <w:sz w:val="21"/>
          <w:szCs w:val="21"/>
        </w:rPr>
        <w:t>დეტალური</w:t>
      </w:r>
      <w:proofErr w:type="gramEnd"/>
      <w:r>
        <w:rPr>
          <w:rFonts w:ascii="Sylfaen" w:hAnsi="Sylfaen"/>
          <w:color w:val="333333"/>
          <w:sz w:val="21"/>
          <w:szCs w:val="21"/>
        </w:rPr>
        <w:t xml:space="preserve"> ინფორმაცია პროექტის დარეგისტრირების შესახებ ცალკე ფაილის სახით იქნება ატვირთული.</w:t>
      </w:r>
    </w:p>
    <w:p w:rsidR="00AA5FA6" w:rsidRDefault="00AA5FA6" w:rsidP="006634C9">
      <w:pPr>
        <w:pStyle w:val="NormalWeb"/>
        <w:shd w:val="clear" w:color="auto" w:fill="FFFFFF"/>
        <w:spacing w:before="0" w:beforeAutospacing="0" w:after="150" w:afterAutospacing="0" w:line="300" w:lineRule="atLeast"/>
        <w:rPr>
          <w:rFonts w:ascii="Sylfaen" w:hAnsi="Sylfaen"/>
          <w:color w:val="333333"/>
          <w:sz w:val="21"/>
          <w:szCs w:val="21"/>
        </w:rPr>
      </w:pPr>
    </w:p>
    <w:p w:rsidR="006634C9" w:rsidRDefault="006634C9" w:rsidP="006634C9">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აუცილებელია თუ არა ახალგაზრდა მკვლევარის მონაწილეობა? </w:t>
      </w:r>
    </w:p>
    <w:p w:rsidR="006634C9" w:rsidRDefault="006634C9" w:rsidP="006634C9">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აუცილებელია.</w:t>
      </w:r>
    </w:p>
    <w:p w:rsidR="006634C9" w:rsidRDefault="006634C9" w:rsidP="006634C9">
      <w:pPr>
        <w:pStyle w:val="NormalWeb"/>
        <w:shd w:val="clear" w:color="auto" w:fill="FFFFFF"/>
        <w:spacing w:before="0" w:beforeAutospacing="0" w:after="150" w:afterAutospacing="0" w:line="300" w:lineRule="atLeast"/>
        <w:rPr>
          <w:rFonts w:ascii="Sylfaen" w:hAnsi="Sylfaen"/>
          <w:color w:val="333333"/>
          <w:sz w:val="21"/>
          <w:szCs w:val="21"/>
        </w:rPr>
      </w:pPr>
    </w:p>
    <w:p w:rsidR="006634C9" w:rsidRDefault="006634C9" w:rsidP="006634C9">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შეიძლება პროექტის ძირითად პერსონალში ახალგაზრდა მკვლევარი იყოს თანამონაწილე ორგანიზაციიდან? </w:t>
      </w:r>
    </w:p>
    <w:p w:rsidR="006634C9" w:rsidRDefault="006634C9" w:rsidP="006634C9">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შეიძლება</w:t>
      </w:r>
    </w:p>
    <w:p w:rsidR="006634C9" w:rsidRDefault="006634C9" w:rsidP="006634C9">
      <w:pPr>
        <w:pStyle w:val="NormalWeb"/>
        <w:shd w:val="clear" w:color="auto" w:fill="FFFFFF"/>
        <w:spacing w:before="0" w:beforeAutospacing="0" w:after="150" w:afterAutospacing="0" w:line="300" w:lineRule="atLeast"/>
        <w:rPr>
          <w:rFonts w:ascii="Sylfaen" w:hAnsi="Sylfaen"/>
          <w:color w:val="333333"/>
          <w:sz w:val="21"/>
          <w:szCs w:val="21"/>
        </w:rPr>
      </w:pPr>
    </w:p>
    <w:p w:rsidR="006634C9" w:rsidRDefault="006634C9" w:rsidP="006634C9">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 xml:space="preserve">შეიძლება თუ არა პროექტში ახალგაზრდა მკვლევარის სახით მონაწილეობა მიიღოს მაგისტრანტმა, რომელიც არის მაგ. </w:t>
      </w:r>
      <w:proofErr w:type="gramStart"/>
      <w:r>
        <w:rPr>
          <w:rFonts w:ascii="Sylfaen" w:hAnsi="Sylfaen"/>
          <w:color w:val="333333"/>
          <w:sz w:val="21"/>
          <w:szCs w:val="21"/>
        </w:rPr>
        <w:t>მეოთხე</w:t>
      </w:r>
      <w:proofErr w:type="gramEnd"/>
      <w:r>
        <w:rPr>
          <w:rFonts w:ascii="Sylfaen" w:hAnsi="Sylfaen"/>
          <w:color w:val="333333"/>
          <w:sz w:val="21"/>
          <w:szCs w:val="21"/>
        </w:rPr>
        <w:t xml:space="preserve"> სემესტრის სტუდენტი და კონკურსში დოკუმენტაციის შემოტანის ბოლო ვადამდე წარმოადგენს შესაბამის ცნობას უნივერსიტეტიდან, მაგრამ პროექტის გამარჯვების შემთხვევაში, პროექტის დაწყებისას მას უკვე ექნება მაგისტრის ხარისხი? </w:t>
      </w:r>
    </w:p>
    <w:p w:rsidR="006634C9" w:rsidRDefault="006634C9" w:rsidP="006634C9">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შეიძლება.</w:t>
      </w:r>
    </w:p>
    <w:p w:rsidR="006634C9" w:rsidRDefault="006634C9" w:rsidP="006634C9">
      <w:pPr>
        <w:pStyle w:val="NormalWeb"/>
        <w:shd w:val="clear" w:color="auto" w:fill="FFFFFF"/>
        <w:spacing w:before="0" w:beforeAutospacing="0" w:after="150" w:afterAutospacing="0" w:line="300" w:lineRule="atLeast"/>
        <w:rPr>
          <w:rFonts w:ascii="Sylfaen" w:hAnsi="Sylfaen"/>
          <w:color w:val="333333"/>
          <w:sz w:val="21"/>
          <w:szCs w:val="21"/>
        </w:rPr>
      </w:pPr>
    </w:p>
    <w:p w:rsidR="006634C9" w:rsidRDefault="006634C9" w:rsidP="006634C9">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Style w:val="Strong"/>
          <w:rFonts w:ascii="Sylfaen" w:hAnsi="Sylfaen"/>
          <w:color w:val="333333"/>
          <w:sz w:val="21"/>
          <w:szCs w:val="21"/>
        </w:rPr>
        <w:t> </w:t>
      </w:r>
      <w:r>
        <w:rPr>
          <w:rFonts w:ascii="Sylfaen" w:hAnsi="Sylfaen"/>
          <w:color w:val="333333"/>
          <w:sz w:val="21"/>
          <w:szCs w:val="21"/>
        </w:rPr>
        <w:t xml:space="preserve">შეიძლება თუ არა, რომ პროექტის ძირითადი მონაწილე მაგისტრანტი იყოს პროექტის კოორდინატორი? </w:t>
      </w:r>
      <w:proofErr w:type="gramStart"/>
      <w:r>
        <w:rPr>
          <w:rFonts w:ascii="Sylfaen" w:hAnsi="Sylfaen"/>
          <w:color w:val="333333"/>
          <w:sz w:val="21"/>
          <w:szCs w:val="21"/>
        </w:rPr>
        <w:t>ამავდროულად</w:t>
      </w:r>
      <w:proofErr w:type="gramEnd"/>
      <w:r>
        <w:rPr>
          <w:rFonts w:ascii="Sylfaen" w:hAnsi="Sylfaen"/>
          <w:color w:val="333333"/>
          <w:sz w:val="21"/>
          <w:szCs w:val="21"/>
        </w:rPr>
        <w:t xml:space="preserve"> დაკმაყოფილდება თუ არა „კონკურსის პირობებით“ მოთხოვნილი ახალგაზრდა მკვლევარის ჩართულობის პირობა? </w:t>
      </w:r>
    </w:p>
    <w:p w:rsidR="006634C9" w:rsidRDefault="006634C9" w:rsidP="006634C9">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 xml:space="preserve">მაგისტრანტი შეიძლება იყოს პროექტის კოორდინატორი. </w:t>
      </w:r>
      <w:proofErr w:type="gramStart"/>
      <w:r>
        <w:rPr>
          <w:rFonts w:ascii="Sylfaen" w:hAnsi="Sylfaen"/>
          <w:color w:val="333333"/>
          <w:sz w:val="21"/>
          <w:szCs w:val="21"/>
        </w:rPr>
        <w:t>ახალგაზრდა</w:t>
      </w:r>
      <w:proofErr w:type="gramEnd"/>
      <w:r>
        <w:rPr>
          <w:rFonts w:ascii="Sylfaen" w:hAnsi="Sylfaen"/>
          <w:color w:val="333333"/>
          <w:sz w:val="21"/>
          <w:szCs w:val="21"/>
        </w:rPr>
        <w:t xml:space="preserve"> მკვლევარის ჩართულობის პირობა დაკმაყოფილებულად ჩაითვლება.</w:t>
      </w:r>
    </w:p>
    <w:p w:rsidR="00F5181B" w:rsidRDefault="00F5181B" w:rsidP="006634C9">
      <w:pPr>
        <w:pStyle w:val="NormalWeb"/>
        <w:shd w:val="clear" w:color="auto" w:fill="FFFFFF"/>
        <w:spacing w:before="0" w:beforeAutospacing="0" w:after="150" w:afterAutospacing="0" w:line="300" w:lineRule="atLeast"/>
        <w:rPr>
          <w:rFonts w:ascii="Sylfaen" w:hAnsi="Sylfaen"/>
          <w:color w:val="333333"/>
          <w:sz w:val="21"/>
          <w:szCs w:val="21"/>
        </w:rPr>
      </w:pPr>
    </w:p>
    <w:p w:rsidR="00F5181B" w:rsidRDefault="00F5181B" w:rsidP="00F5181B">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შეიძლება თუ არა პროექტის ხელმძღვანელმა შეითავსოს კოორდინატორის ფუნქცია? </w:t>
      </w:r>
    </w:p>
    <w:p w:rsidR="00F5181B" w:rsidRDefault="00F5181B" w:rsidP="00F5181B">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პროექტის ხელმძღვანელმა არ შეიძლება შეითავსოს კოორდინატორის ფუნქცია.</w:t>
      </w:r>
    </w:p>
    <w:p w:rsidR="00F5181B" w:rsidRDefault="00F5181B" w:rsidP="00F5181B">
      <w:pPr>
        <w:pStyle w:val="NormalWeb"/>
        <w:shd w:val="clear" w:color="auto" w:fill="FFFFFF"/>
        <w:spacing w:before="0" w:beforeAutospacing="0" w:after="150" w:afterAutospacing="0" w:line="300" w:lineRule="atLeast"/>
        <w:rPr>
          <w:rFonts w:ascii="Sylfaen" w:hAnsi="Sylfaen"/>
          <w:color w:val="333333"/>
          <w:sz w:val="21"/>
          <w:szCs w:val="21"/>
        </w:rPr>
      </w:pPr>
    </w:p>
    <w:p w:rsidR="00F5181B" w:rsidRDefault="00F5181B" w:rsidP="00F5181B">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ორმაგი მოქალაქეობის მქონე პირი შეიძლება თუ არა იყოს პროექტის სამეცნიერო ხელმძღვანელი? </w:t>
      </w:r>
    </w:p>
    <w:p w:rsidR="00F5181B" w:rsidRDefault="00F5181B" w:rsidP="00F5181B">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შეიძლება.</w:t>
      </w:r>
    </w:p>
    <w:p w:rsidR="00EA1882" w:rsidRDefault="00EA1882" w:rsidP="00F5181B">
      <w:pPr>
        <w:pStyle w:val="NormalWeb"/>
        <w:shd w:val="clear" w:color="auto" w:fill="FFFFFF"/>
        <w:spacing w:before="0" w:beforeAutospacing="0" w:after="150" w:afterAutospacing="0" w:line="300" w:lineRule="atLeast"/>
        <w:rPr>
          <w:rFonts w:ascii="Sylfaen" w:hAnsi="Sylfaen"/>
          <w:color w:val="333333"/>
          <w:sz w:val="21"/>
          <w:szCs w:val="21"/>
        </w:rPr>
      </w:pPr>
    </w:p>
    <w:p w:rsidR="00EA1882" w:rsidRDefault="00EA1882" w:rsidP="00EA1882">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შეუძლია თუ არა პროექტში მონაწილობა სამედიცინო პროფილის უმაღლესი საგანმანათლებლო დაწესებულების სტუდენტს ახალგაზრდა მკვლევარის/ძირითადი პერსონალის სახით? </w:t>
      </w:r>
    </w:p>
    <w:p w:rsidR="00EA1882" w:rsidRDefault="00EA1882" w:rsidP="00EA1882">
      <w:pPr>
        <w:pStyle w:val="NormalWeb"/>
        <w:shd w:val="clear" w:color="auto" w:fill="FFFFFF"/>
        <w:spacing w:before="0" w:beforeAutospacing="0" w:after="150" w:afterAutospacing="0" w:line="300" w:lineRule="atLeast"/>
        <w:rPr>
          <w:rFonts w:ascii="Sylfaen" w:hAnsi="Sylfaen"/>
          <w:color w:val="333333"/>
          <w:sz w:val="21"/>
          <w:szCs w:val="21"/>
        </w:rPr>
      </w:pPr>
      <w:r>
        <w:rPr>
          <w:rStyle w:val="Strong"/>
          <w:rFonts w:ascii="Sylfaen" w:hAnsi="Sylfaen"/>
          <w:color w:val="333333"/>
          <w:sz w:val="21"/>
          <w:szCs w:val="21"/>
        </w:rPr>
        <w:t>პასუხი:</w:t>
      </w:r>
      <w:r>
        <w:rPr>
          <w:rStyle w:val="apple-converted-space"/>
          <w:rFonts w:ascii="Sylfaen" w:hAnsi="Sylfaen"/>
          <w:b/>
          <w:bCs/>
          <w:color w:val="333333"/>
          <w:sz w:val="21"/>
          <w:szCs w:val="21"/>
        </w:rPr>
        <w:t> </w:t>
      </w:r>
      <w:r>
        <w:rPr>
          <w:rFonts w:ascii="Sylfaen" w:hAnsi="Sylfaen"/>
          <w:color w:val="333333"/>
          <w:sz w:val="21"/>
          <w:szCs w:val="21"/>
        </w:rPr>
        <w:t>შეუძლია, თუ ის ირიცხება იმ უსდ-ს ფაკულტეტზე/სპეციალობაზე, რომელიც ითვალისწინებს ორ-საფეხურიან სწავლებას, არის მე-2 საფეხურის სტუდენტი, ან თუ ის არის სამედიცინო ფაკულტეტის 6 წლიანი, ერთსაფეხურიანი სწავლების სტუდენტი და სწავლის მანძილზე აქვს დაგროვილი მინიმუმ 240 კრედიტი.</w:t>
      </w:r>
    </w:p>
    <w:p w:rsidR="007914EA" w:rsidRDefault="007914EA" w:rsidP="00EA1882">
      <w:pPr>
        <w:pStyle w:val="NormalWeb"/>
        <w:shd w:val="clear" w:color="auto" w:fill="FFFFFF"/>
        <w:spacing w:before="0" w:beforeAutospacing="0" w:after="150" w:afterAutospacing="0" w:line="300" w:lineRule="atLeast"/>
        <w:rPr>
          <w:rFonts w:ascii="Sylfaen" w:hAnsi="Sylfaen"/>
          <w:color w:val="333333"/>
          <w:sz w:val="21"/>
          <w:szCs w:val="21"/>
        </w:rPr>
      </w:pPr>
    </w:p>
    <w:p w:rsidR="007914EA" w:rsidRDefault="007914EA" w:rsidP="007914EA">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შეუძლია თუ არა პროექტში მონაწილობა ექიმს ძირითადი პერსონალის სახით? </w:t>
      </w:r>
    </w:p>
    <w:p w:rsidR="007914EA" w:rsidRDefault="007914EA" w:rsidP="007914EA">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 xml:space="preserve">შეუძლია, რადგან მაგ. </w:t>
      </w:r>
      <w:proofErr w:type="gramStart"/>
      <w:r>
        <w:rPr>
          <w:rFonts w:ascii="Sylfaen" w:hAnsi="Sylfaen"/>
          <w:color w:val="333333"/>
          <w:sz w:val="21"/>
          <w:szCs w:val="21"/>
        </w:rPr>
        <w:t>თბილისის</w:t>
      </w:r>
      <w:proofErr w:type="gramEnd"/>
      <w:r>
        <w:rPr>
          <w:rFonts w:ascii="Sylfaen" w:hAnsi="Sylfaen"/>
          <w:color w:val="333333"/>
          <w:sz w:val="21"/>
          <w:szCs w:val="21"/>
        </w:rPr>
        <w:t xml:space="preserve"> სახელმწიფო სამედიცინო უნივერსიტეტის კურსდამთავრებულისთვის მინიჭებული ხარისხი (ერთსაფეხურიანი სწავლების) სსიპ - განათლების ხარისხის განვითარების ეროვნული ცენტრის მიერ აღიარებულია მაგისტრის ხარისხთან გათანაბრებულად.</w:t>
      </w:r>
    </w:p>
    <w:p w:rsidR="0030100E" w:rsidRDefault="0030100E" w:rsidP="007914EA">
      <w:pPr>
        <w:pStyle w:val="NormalWeb"/>
        <w:shd w:val="clear" w:color="auto" w:fill="FFFFFF"/>
        <w:spacing w:before="0" w:beforeAutospacing="0" w:after="150" w:afterAutospacing="0" w:line="300" w:lineRule="atLeast"/>
        <w:rPr>
          <w:rFonts w:ascii="Sylfaen" w:hAnsi="Sylfaen"/>
          <w:color w:val="333333"/>
          <w:sz w:val="21"/>
          <w:szCs w:val="21"/>
        </w:rPr>
      </w:pPr>
    </w:p>
    <w:p w:rsidR="0030100E" w:rsidRDefault="0030100E" w:rsidP="0030100E">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რა მოითხოვება იმის დასტურად, რომ უცხოეთში მოღვაწე თანამემამულე ნამდვილად წარმოადგენს ერთ დროს საქართველოდან ემიგრირებული პიროვნების შთამომავალს, ვგულისხმობთ  რა დამამტკიცებელ საბუთს ითხოვს ამისთვის რუსთაველის ფონდი?</w:t>
      </w:r>
    </w:p>
    <w:p w:rsidR="0030100E" w:rsidRDefault="0030100E" w:rsidP="0030100E">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color w:val="333333"/>
          <w:sz w:val="21"/>
          <w:szCs w:val="21"/>
        </w:rPr>
        <w:t> </w:t>
      </w:r>
      <w:r>
        <w:rPr>
          <w:rFonts w:ascii="Sylfaen" w:hAnsi="Sylfaen"/>
          <w:color w:val="333333"/>
          <w:sz w:val="21"/>
          <w:szCs w:val="21"/>
        </w:rPr>
        <w:t>პროექტის სამეცნიერო ხელმძღვანელს არ მოეთხოვება ეთნიკური წარმომავალობის ან/და ემიგრაციის შესახებ დამადასტურებელი საბუთის წარმოდგენა.</w:t>
      </w:r>
    </w:p>
    <w:p w:rsidR="00301315" w:rsidRDefault="00301315" w:rsidP="0030100E">
      <w:pPr>
        <w:pStyle w:val="NormalWeb"/>
        <w:shd w:val="clear" w:color="auto" w:fill="FFFFFF"/>
        <w:spacing w:before="0" w:beforeAutospacing="0" w:after="150" w:afterAutospacing="0" w:line="300" w:lineRule="atLeast"/>
        <w:rPr>
          <w:rFonts w:ascii="Sylfaen" w:hAnsi="Sylfaen"/>
          <w:color w:val="333333"/>
          <w:sz w:val="21"/>
          <w:szCs w:val="21"/>
        </w:rPr>
      </w:pPr>
    </w:p>
    <w:p w:rsidR="00301315" w:rsidRDefault="00301315" w:rsidP="00301315">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შეიძლება თუ არა ძირითად შემსრულებლად მოწვეულ იქნეს 2 სხვადასხვა დარგის დოქტორი?</w:t>
      </w:r>
    </w:p>
    <w:p w:rsidR="00301315" w:rsidRDefault="00301315" w:rsidP="00301315">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 თ</w:t>
      </w:r>
      <w:r>
        <w:rPr>
          <w:rFonts w:ascii="Sylfaen" w:hAnsi="Sylfaen"/>
          <w:color w:val="333333"/>
          <w:sz w:val="21"/>
          <w:szCs w:val="21"/>
        </w:rPr>
        <w:t>უ ძირითად შემსრულებლებში იგულისხმება ძირითადი პერსონალი, მაშინ დიახ, შესაძლებელია.</w:t>
      </w:r>
    </w:p>
    <w:p w:rsidR="00301315" w:rsidRDefault="00301315" w:rsidP="0030100E">
      <w:pPr>
        <w:pStyle w:val="NormalWeb"/>
        <w:shd w:val="clear" w:color="auto" w:fill="FFFFFF"/>
        <w:spacing w:before="0" w:beforeAutospacing="0" w:after="150" w:afterAutospacing="0" w:line="300" w:lineRule="atLeast"/>
        <w:rPr>
          <w:rFonts w:ascii="Sylfaen" w:hAnsi="Sylfaen"/>
          <w:color w:val="333333"/>
          <w:sz w:val="21"/>
          <w:szCs w:val="21"/>
        </w:rPr>
      </w:pPr>
    </w:p>
    <w:p w:rsidR="0030100E" w:rsidRDefault="0030100E" w:rsidP="007914EA">
      <w:pPr>
        <w:pStyle w:val="NormalWeb"/>
        <w:shd w:val="clear" w:color="auto" w:fill="FFFFFF"/>
        <w:spacing w:before="0" w:beforeAutospacing="0" w:after="150" w:afterAutospacing="0" w:line="300" w:lineRule="atLeast"/>
        <w:rPr>
          <w:rFonts w:ascii="Sylfaen" w:hAnsi="Sylfaen"/>
          <w:color w:val="333333"/>
          <w:sz w:val="21"/>
          <w:szCs w:val="21"/>
        </w:rPr>
      </w:pPr>
    </w:p>
    <w:p w:rsidR="0030100E" w:rsidRDefault="0030100E" w:rsidP="007914EA">
      <w:pPr>
        <w:pStyle w:val="NormalWeb"/>
        <w:shd w:val="clear" w:color="auto" w:fill="FFFFFF"/>
        <w:spacing w:before="0" w:beforeAutospacing="0" w:after="150" w:afterAutospacing="0" w:line="300" w:lineRule="atLeast"/>
        <w:rPr>
          <w:rFonts w:ascii="Sylfaen" w:hAnsi="Sylfaen"/>
          <w:color w:val="333333"/>
          <w:sz w:val="21"/>
          <w:szCs w:val="21"/>
        </w:rPr>
      </w:pPr>
    </w:p>
    <w:p w:rsidR="0030100E" w:rsidRPr="00FA4F50" w:rsidRDefault="0030100E" w:rsidP="0030100E">
      <w:pPr>
        <w:pStyle w:val="NormalWeb"/>
        <w:shd w:val="clear" w:color="auto" w:fill="FFFFFF"/>
        <w:spacing w:before="0" w:beforeAutospacing="0" w:after="150" w:afterAutospacing="0" w:line="300" w:lineRule="atLeast"/>
        <w:jc w:val="center"/>
        <w:rPr>
          <w:rStyle w:val="Strong"/>
          <w:rFonts w:ascii="Sylfaen" w:hAnsi="Sylfaen" w:cs="Sylfaen"/>
          <w:sz w:val="22"/>
          <w:szCs w:val="22"/>
        </w:rPr>
      </w:pPr>
      <w:r w:rsidRPr="00FA4F50">
        <w:rPr>
          <w:rStyle w:val="Strong"/>
          <w:sz w:val="22"/>
          <w:szCs w:val="22"/>
        </w:rPr>
        <w:t xml:space="preserve">3. </w:t>
      </w:r>
      <w:proofErr w:type="gramStart"/>
      <w:r w:rsidRPr="00FA4F50">
        <w:rPr>
          <w:rStyle w:val="Strong"/>
          <w:rFonts w:ascii="Sylfaen" w:hAnsi="Sylfaen" w:cs="Sylfaen"/>
          <w:sz w:val="22"/>
          <w:szCs w:val="22"/>
        </w:rPr>
        <w:t>ძირითადი</w:t>
      </w:r>
      <w:proofErr w:type="gramEnd"/>
      <w:r w:rsidRPr="00FA4F50">
        <w:rPr>
          <w:rStyle w:val="Strong"/>
          <w:sz w:val="22"/>
          <w:szCs w:val="22"/>
        </w:rPr>
        <w:t xml:space="preserve"> </w:t>
      </w:r>
      <w:r w:rsidRPr="00FA4F50">
        <w:rPr>
          <w:rStyle w:val="Strong"/>
          <w:rFonts w:ascii="Sylfaen" w:hAnsi="Sylfaen" w:cs="Sylfaen"/>
          <w:sz w:val="22"/>
          <w:szCs w:val="22"/>
        </w:rPr>
        <w:t>ფინანსური</w:t>
      </w:r>
      <w:r w:rsidRPr="00FA4F50">
        <w:rPr>
          <w:rStyle w:val="Strong"/>
          <w:sz w:val="22"/>
          <w:szCs w:val="22"/>
        </w:rPr>
        <w:t xml:space="preserve"> </w:t>
      </w:r>
      <w:r w:rsidRPr="00FA4F50">
        <w:rPr>
          <w:rStyle w:val="Strong"/>
          <w:rFonts w:ascii="Sylfaen" w:hAnsi="Sylfaen" w:cs="Sylfaen"/>
          <w:sz w:val="22"/>
          <w:szCs w:val="22"/>
        </w:rPr>
        <w:t>მოთხოვნები</w:t>
      </w:r>
      <w:r w:rsidRPr="00FA4F50">
        <w:rPr>
          <w:rStyle w:val="Strong"/>
          <w:sz w:val="22"/>
          <w:szCs w:val="22"/>
        </w:rPr>
        <w:t xml:space="preserve">, </w:t>
      </w:r>
      <w:r w:rsidRPr="00FA4F50">
        <w:rPr>
          <w:rStyle w:val="Strong"/>
          <w:rFonts w:ascii="Sylfaen" w:hAnsi="Sylfaen" w:cs="Sylfaen"/>
          <w:sz w:val="22"/>
          <w:szCs w:val="22"/>
        </w:rPr>
        <w:t>პროექტის</w:t>
      </w:r>
      <w:r w:rsidRPr="00FA4F50">
        <w:rPr>
          <w:rStyle w:val="Strong"/>
          <w:sz w:val="22"/>
          <w:szCs w:val="22"/>
        </w:rPr>
        <w:t xml:space="preserve"> </w:t>
      </w:r>
      <w:r w:rsidRPr="00FA4F50">
        <w:rPr>
          <w:rStyle w:val="Strong"/>
          <w:rFonts w:ascii="Sylfaen" w:hAnsi="Sylfaen" w:cs="Sylfaen"/>
          <w:sz w:val="22"/>
          <w:szCs w:val="22"/>
        </w:rPr>
        <w:t>ბიუჯეტი</w:t>
      </w:r>
      <w:r w:rsidRPr="00FA4F50">
        <w:rPr>
          <w:rStyle w:val="Strong"/>
          <w:sz w:val="22"/>
          <w:szCs w:val="22"/>
        </w:rPr>
        <w:t>-</w:t>
      </w:r>
      <w:r w:rsidRPr="00FA4F50">
        <w:rPr>
          <w:rStyle w:val="Strong"/>
          <w:rFonts w:ascii="Sylfaen" w:hAnsi="Sylfaen" w:cs="Sylfaen"/>
          <w:sz w:val="22"/>
          <w:szCs w:val="22"/>
        </w:rPr>
        <w:t>ფონდიდან</w:t>
      </w:r>
      <w:r w:rsidRPr="00FA4F50">
        <w:rPr>
          <w:rStyle w:val="Strong"/>
          <w:sz w:val="22"/>
          <w:szCs w:val="22"/>
        </w:rPr>
        <w:t xml:space="preserve"> </w:t>
      </w:r>
      <w:r w:rsidRPr="00FA4F50">
        <w:rPr>
          <w:rStyle w:val="Strong"/>
          <w:rFonts w:ascii="Sylfaen" w:hAnsi="Sylfaen" w:cs="Sylfaen"/>
          <w:sz w:val="22"/>
          <w:szCs w:val="22"/>
        </w:rPr>
        <w:t>მოთხოვნილი</w:t>
      </w:r>
      <w:r w:rsidRPr="00FA4F50">
        <w:rPr>
          <w:rStyle w:val="Strong"/>
          <w:sz w:val="22"/>
          <w:szCs w:val="22"/>
        </w:rPr>
        <w:t xml:space="preserve"> </w:t>
      </w:r>
      <w:r w:rsidRPr="00FA4F50">
        <w:rPr>
          <w:rStyle w:val="Strong"/>
          <w:rFonts w:ascii="Sylfaen" w:hAnsi="Sylfaen" w:cs="Sylfaen"/>
          <w:sz w:val="22"/>
          <w:szCs w:val="22"/>
        </w:rPr>
        <w:t>თანხა</w:t>
      </w:r>
    </w:p>
    <w:p w:rsidR="0030100E" w:rsidRDefault="0030100E" w:rsidP="0030100E">
      <w:pPr>
        <w:pStyle w:val="NormalWeb"/>
        <w:shd w:val="clear" w:color="auto" w:fill="FFFFFF"/>
        <w:spacing w:before="0" w:beforeAutospacing="0" w:after="150" w:afterAutospacing="0" w:line="300" w:lineRule="atLeast"/>
        <w:jc w:val="center"/>
        <w:rPr>
          <w:rStyle w:val="Strong"/>
          <w:rFonts w:ascii="Sylfaen" w:hAnsi="Sylfaen" w:cs="Sylfaen"/>
        </w:rPr>
      </w:pPr>
    </w:p>
    <w:p w:rsidR="0030100E" w:rsidRDefault="0030100E" w:rsidP="0030100E">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lastRenderedPageBreak/>
        <w:t>კითხვა</w:t>
      </w:r>
      <w:proofErr w:type="gramEnd"/>
      <w:r>
        <w:rPr>
          <w:rStyle w:val="Strong"/>
          <w:rFonts w:ascii="Sylfaen" w:hAnsi="Sylfaen"/>
          <w:color w:val="333333"/>
          <w:sz w:val="21"/>
          <w:szCs w:val="21"/>
        </w:rPr>
        <w:t>:</w:t>
      </w:r>
      <w:r>
        <w:rPr>
          <w:rStyle w:val="apple-converted-space"/>
          <w:rFonts w:ascii="Sylfaen" w:hAnsi="Sylfaen"/>
          <w:color w:val="333333"/>
          <w:sz w:val="21"/>
          <w:szCs w:val="21"/>
        </w:rPr>
        <w:t> </w:t>
      </w:r>
      <w:r>
        <w:rPr>
          <w:rFonts w:ascii="Sylfaen" w:hAnsi="Sylfaen"/>
          <w:color w:val="333333"/>
          <w:sz w:val="21"/>
          <w:szCs w:val="21"/>
        </w:rPr>
        <w:t>აუცილებელია თანადაფინანსების მოპოვება თუ არ ვითხოვთ ზედნადებ ხარჯს?</w:t>
      </w:r>
    </w:p>
    <w:p w:rsidR="0030100E" w:rsidRDefault="0030100E" w:rsidP="0030100E">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  </w:t>
      </w:r>
      <w:r>
        <w:rPr>
          <w:rFonts w:ascii="Sylfaen" w:hAnsi="Sylfaen"/>
          <w:color w:val="333333"/>
          <w:sz w:val="21"/>
          <w:szCs w:val="21"/>
        </w:rPr>
        <w:t>არ არის აუცილებელი.</w:t>
      </w:r>
    </w:p>
    <w:p w:rsidR="0030100E" w:rsidRDefault="0030100E" w:rsidP="0030100E">
      <w:pPr>
        <w:pStyle w:val="NormalWeb"/>
        <w:shd w:val="clear" w:color="auto" w:fill="FFFFFF"/>
        <w:spacing w:before="0" w:beforeAutospacing="0" w:after="150" w:afterAutospacing="0" w:line="300" w:lineRule="atLeast"/>
        <w:rPr>
          <w:rFonts w:ascii="Sylfaen" w:hAnsi="Sylfaen"/>
          <w:color w:val="333333"/>
          <w:sz w:val="21"/>
          <w:szCs w:val="21"/>
        </w:rPr>
      </w:pPr>
    </w:p>
    <w:p w:rsidR="0030100E" w:rsidRDefault="0030100E" w:rsidP="0030100E">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დაგვანახეთ, როგორ არის ბიუჯეტი გაზრდილი?</w:t>
      </w:r>
    </w:p>
    <w:p w:rsidR="0030100E" w:rsidRDefault="0030100E" w:rsidP="0030100E">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color w:val="333333"/>
          <w:sz w:val="21"/>
          <w:szCs w:val="21"/>
        </w:rPr>
        <w:t> </w:t>
      </w:r>
      <w:r>
        <w:rPr>
          <w:rFonts w:ascii="Sylfaen" w:hAnsi="Sylfaen"/>
          <w:color w:val="333333"/>
          <w:sz w:val="21"/>
          <w:szCs w:val="21"/>
        </w:rPr>
        <w:t xml:space="preserve"> 24 თვიანი პროექტისთვის ფონდიდან მოთხოვნილი თანხის მაქსიმალური ოდენობა იყო 100 000 (ასი ათასი) ლარი, 30 თვიანი პროექტებისთვის- 125 000 (ას ოცდახუთი ათასი) ლარი, ხოლო 36 თვიანი პროექტებისათვის- 150 000 (ას ორმოცდაათი ათასი) ლარი. </w:t>
      </w:r>
      <w:proofErr w:type="gramStart"/>
      <w:r>
        <w:rPr>
          <w:rFonts w:ascii="Sylfaen" w:hAnsi="Sylfaen"/>
          <w:color w:val="333333"/>
          <w:sz w:val="21"/>
          <w:szCs w:val="21"/>
        </w:rPr>
        <w:t>ამჟამად, 24 თვიანი პროექტისთვის ფონდიდან მოთხოვნილი თანხის მაქსიმალური ოდენობა შემდეგნაირად ნაწილდება: საბუნებისმეტყველო, ინჟინერია და ტექნოლოგიების, მედიცინისა და ჯანმრთელობის, აგრარული მეცნიერებების მიმართულებით - 140 000 (ას ორმოცი ათასი) ლარი, ხოლო  36 თვიანი პროექტებისათვის 210 000 (ორას ათი ათასი) ლარი; 24 თვიანი პროექტისთვის ფონდიდან მოთხოვნილი თანხის მაქსიმალური ოდენობა  სოციალური და ჰუმანიტარული მეცნიერებებისათვის-  100 000 (ასი ათასი) ლარი, ხოლო  36 თვიანი პროექტებისათვის კი 150 000 (ას ორმოცდაათი ათასი) ლარი.</w:t>
      </w:r>
      <w:proofErr w:type="gramEnd"/>
    </w:p>
    <w:p w:rsidR="0030100E" w:rsidRDefault="0030100E" w:rsidP="0030100E">
      <w:pPr>
        <w:pStyle w:val="NormalWeb"/>
        <w:shd w:val="clear" w:color="auto" w:fill="FFFFFF"/>
        <w:spacing w:before="0" w:beforeAutospacing="0" w:after="150" w:afterAutospacing="0" w:line="300" w:lineRule="atLeast"/>
        <w:rPr>
          <w:rFonts w:ascii="Sylfaen" w:hAnsi="Sylfaen"/>
          <w:color w:val="333333"/>
          <w:sz w:val="21"/>
          <w:szCs w:val="21"/>
        </w:rPr>
      </w:pPr>
    </w:p>
    <w:p w:rsidR="0030100E" w:rsidRDefault="0030100E" w:rsidP="0030100E">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რა დაფინანსება შეგვიძლია მოვითხოვოთ  საქართველოს შემსწავლელ მეცნიერებებში?</w:t>
      </w:r>
    </w:p>
    <w:p w:rsidR="0030100E" w:rsidRDefault="0030100E" w:rsidP="0030100E">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r>
        <w:rPr>
          <w:rStyle w:val="apple-converted-space"/>
          <w:rFonts w:ascii="Sylfaen" w:hAnsi="Sylfaen"/>
          <w:b/>
          <w:bCs/>
          <w:color w:val="333333"/>
          <w:sz w:val="21"/>
          <w:szCs w:val="21"/>
        </w:rPr>
        <w:t> </w:t>
      </w:r>
      <w:r>
        <w:rPr>
          <w:rFonts w:ascii="Sylfaen" w:hAnsi="Sylfaen"/>
          <w:color w:val="333333"/>
          <w:sz w:val="21"/>
          <w:szCs w:val="21"/>
        </w:rPr>
        <w:t>საქართველოს შემსწავლელ მეცნიერებების მიმართულებით დარეგისტრირებულ პროექტებს, რომლებიც მოიცავს საბუნებისმეტყველო ან/და სამედიცინო, ან/და აგრარულ მეცნიერებებს, ან/და ინჟინერიასა და ტექნოლოგიებს, რომელთა ხანგრძლივობაა 24-თვე  გათვალისწინებულია  140 000 (ას ორმოცი ათასი) ლარი, ხოლო  36-თვიანი პროექტებისათვის-  210 000 (ორას ათი ათასი) ლარი;  საქართველოს შემსწავლელ მეცნიერებების მიმართულებით დარეგისტრირებულ პროექტებს, რომლებიც მოიცავს ჰუმანიტარულ ან/და სოციალურ მეცნიერებებს,  რომელთა ხანგრძლივობაა 24-თვე,  გათვალისწინებულია 100 000 (ასი ათასი) ლარი, ხოლო  36-თვიანი პროექტებისათვის  კი  150 000 (ას ორმოცდაათი ათასი) ლარი.</w:t>
      </w:r>
      <w:proofErr w:type="gramEnd"/>
    </w:p>
    <w:p w:rsidR="0030100E" w:rsidRDefault="0030100E" w:rsidP="0030100E">
      <w:pPr>
        <w:pStyle w:val="NormalWeb"/>
        <w:shd w:val="clear" w:color="auto" w:fill="FFFFFF"/>
        <w:spacing w:before="0" w:beforeAutospacing="0" w:after="150" w:afterAutospacing="0" w:line="300" w:lineRule="atLeast"/>
        <w:rPr>
          <w:rFonts w:ascii="Sylfaen" w:hAnsi="Sylfaen"/>
          <w:color w:val="333333"/>
          <w:sz w:val="21"/>
          <w:szCs w:val="21"/>
        </w:rPr>
      </w:pPr>
    </w:p>
    <w:p w:rsidR="0030100E" w:rsidRDefault="0030100E" w:rsidP="0030100E">
      <w:pPr>
        <w:pStyle w:val="NormalWeb"/>
        <w:shd w:val="clear" w:color="auto" w:fill="FFFFFF"/>
        <w:spacing w:before="0" w:beforeAutospacing="0" w:after="150" w:afterAutospacing="0" w:line="300" w:lineRule="atLeast"/>
        <w:rPr>
          <w:rFonts w:ascii="Sylfaen" w:hAnsi="Sylfaen"/>
          <w:color w:val="333333"/>
          <w:sz w:val="21"/>
          <w:szCs w:val="21"/>
        </w:rPr>
      </w:pPr>
    </w:p>
    <w:p w:rsidR="0030100E" w:rsidRDefault="0030100E" w:rsidP="0030100E">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აუცილებელია თუ არა  „</w:t>
      </w:r>
      <w:hyperlink r:id="rId4" w:history="1">
        <w:r>
          <w:rPr>
            <w:rStyle w:val="Hyperlink"/>
            <w:rFonts w:ascii="Sylfaen" w:hAnsi="Sylfaen"/>
            <w:color w:val="337AB7"/>
            <w:sz w:val="21"/>
            <w:szCs w:val="21"/>
            <w:u w:val="none"/>
          </w:rPr>
          <w:t>პროექტის საერთო ბიუჯეტი და ფონდიდან მოთხოვნილი თანხის დასაბუთებ</w:t>
        </w:r>
      </w:hyperlink>
      <w:r>
        <w:rPr>
          <w:rFonts w:ascii="Sylfaen" w:hAnsi="Sylfaen"/>
          <w:color w:val="333333"/>
          <w:sz w:val="21"/>
          <w:szCs w:val="21"/>
        </w:rPr>
        <w:t>ა“ (ფონდის გენერალური დირექტორის N79 ბრძანების დანართი 5)  მეორე გვერდის „ბიუჯეტის დასაბუთების“ შევსება? </w:t>
      </w:r>
    </w:p>
    <w:p w:rsidR="0030100E" w:rsidRDefault="0030100E" w:rsidP="0030100E">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 xml:space="preserve">აუცილებელია. </w:t>
      </w:r>
      <w:proofErr w:type="gramStart"/>
      <w:r>
        <w:rPr>
          <w:rFonts w:ascii="Sylfaen" w:hAnsi="Sylfaen"/>
          <w:color w:val="333333"/>
          <w:sz w:val="21"/>
          <w:szCs w:val="21"/>
        </w:rPr>
        <w:t>აღნიშნული</w:t>
      </w:r>
      <w:proofErr w:type="gramEnd"/>
      <w:r>
        <w:rPr>
          <w:rFonts w:ascii="Sylfaen" w:hAnsi="Sylfaen"/>
          <w:color w:val="333333"/>
          <w:sz w:val="21"/>
          <w:szCs w:val="21"/>
        </w:rPr>
        <w:t xml:space="preserve"> დანართის ორივე გვერდი დამტკიცებულია ფონდის გენერალური დირექტორის ბრძანებით და წარმოადგენს საკონკურსო დოკუმენტაციის განუყოფელ ნაწილს. </w:t>
      </w:r>
      <w:proofErr w:type="gramStart"/>
      <w:r>
        <w:rPr>
          <w:rFonts w:ascii="Sylfaen" w:hAnsi="Sylfaen"/>
          <w:color w:val="333333"/>
          <w:sz w:val="21"/>
          <w:szCs w:val="21"/>
        </w:rPr>
        <w:t>შესაბამისად</w:t>
      </w:r>
      <w:proofErr w:type="gramEnd"/>
      <w:r>
        <w:rPr>
          <w:rFonts w:ascii="Sylfaen" w:hAnsi="Sylfaen"/>
          <w:color w:val="333333"/>
          <w:sz w:val="21"/>
          <w:szCs w:val="21"/>
        </w:rPr>
        <w:t xml:space="preserve">, ერთ-ერთი მათგანის არწარმოდგენის შემთხვევაში, პროექტი ჩაითვლება არასრულად და მოიხსნება კონკურსიდან. </w:t>
      </w:r>
      <w:proofErr w:type="gramStart"/>
      <w:r>
        <w:rPr>
          <w:rFonts w:ascii="Sylfaen" w:hAnsi="Sylfaen"/>
          <w:color w:val="333333"/>
          <w:sz w:val="21"/>
          <w:szCs w:val="21"/>
        </w:rPr>
        <w:t>წარმოსადგენი</w:t>
      </w:r>
      <w:proofErr w:type="gramEnd"/>
      <w:r>
        <w:rPr>
          <w:rFonts w:ascii="Sylfaen" w:hAnsi="Sylfaen"/>
          <w:color w:val="333333"/>
          <w:sz w:val="21"/>
          <w:szCs w:val="21"/>
        </w:rPr>
        <w:t xml:space="preserve"> გაქვთ მხოლოდ ფონდიდან მოთხოვნილი თანხის დასაბუთება.</w:t>
      </w:r>
    </w:p>
    <w:p w:rsidR="0030100E" w:rsidRDefault="0030100E" w:rsidP="0030100E">
      <w:pPr>
        <w:pStyle w:val="NormalWeb"/>
        <w:shd w:val="clear" w:color="auto" w:fill="FFFFFF"/>
        <w:spacing w:before="0" w:beforeAutospacing="0" w:after="150" w:afterAutospacing="0" w:line="300" w:lineRule="atLeast"/>
        <w:rPr>
          <w:rFonts w:ascii="Sylfaen" w:hAnsi="Sylfaen"/>
          <w:color w:val="333333"/>
          <w:sz w:val="21"/>
          <w:szCs w:val="21"/>
        </w:rPr>
      </w:pPr>
    </w:p>
    <w:p w:rsidR="0030100E" w:rsidRDefault="0030100E" w:rsidP="0030100E">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შეიძლება თუ არა ბიუჯეტში საერთაშორისო სამეცნიერო საზოგადოების (დარგობრივი) საწევრო გადასახადის გათვალისწინება და რომელ ხარჯვით კატეგორიაში? </w:t>
      </w:r>
    </w:p>
    <w:p w:rsidR="0030100E" w:rsidRDefault="0030100E" w:rsidP="0030100E">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lastRenderedPageBreak/>
        <w:t>პასუხი</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აღნიშნული ხარჯის გათვალისწინება შესაძლებელია მოხდეს ბიუჯეტის საქონელი და მომსახურების მუხლში</w:t>
      </w:r>
    </w:p>
    <w:p w:rsidR="0030100E" w:rsidRDefault="0030100E" w:rsidP="0030100E">
      <w:pPr>
        <w:pStyle w:val="NormalWeb"/>
        <w:shd w:val="clear" w:color="auto" w:fill="FFFFFF"/>
        <w:spacing w:before="0" w:beforeAutospacing="0" w:after="150" w:afterAutospacing="0" w:line="300" w:lineRule="atLeast"/>
        <w:rPr>
          <w:rFonts w:ascii="Sylfaen" w:hAnsi="Sylfaen"/>
          <w:color w:val="333333"/>
          <w:sz w:val="21"/>
          <w:szCs w:val="21"/>
        </w:rPr>
      </w:pPr>
    </w:p>
    <w:p w:rsidR="0030100E" w:rsidRDefault="0030100E" w:rsidP="0030100E">
      <w:pPr>
        <w:pStyle w:val="NormalWeb"/>
        <w:shd w:val="clear" w:color="auto" w:fill="FFFFFF"/>
        <w:spacing w:before="0" w:beforeAutospacing="0" w:after="150" w:afterAutospacing="0" w:line="300" w:lineRule="atLeast"/>
        <w:rPr>
          <w:rFonts w:ascii="Sylfaen" w:hAnsi="Sylfaen"/>
          <w:color w:val="333333"/>
          <w:sz w:val="21"/>
          <w:szCs w:val="21"/>
        </w:rPr>
      </w:pPr>
      <w:r>
        <w:rPr>
          <w:rStyle w:val="Strong"/>
          <w:rFonts w:ascii="Sylfaen" w:hAnsi="Sylfaen"/>
          <w:color w:val="333333"/>
          <w:sz w:val="21"/>
          <w:szCs w:val="21"/>
        </w:rPr>
        <w:t>კითხვა:</w:t>
      </w:r>
      <w:r>
        <w:rPr>
          <w:rStyle w:val="apple-converted-space"/>
          <w:rFonts w:ascii="Sylfaen" w:hAnsi="Sylfaen"/>
          <w:b/>
          <w:bCs/>
          <w:color w:val="333333"/>
          <w:sz w:val="21"/>
          <w:szCs w:val="21"/>
        </w:rPr>
        <w:t> </w:t>
      </w:r>
      <w:r>
        <w:rPr>
          <w:rFonts w:ascii="Sylfaen" w:hAnsi="Sylfaen"/>
          <w:color w:val="333333"/>
          <w:sz w:val="21"/>
          <w:szCs w:val="21"/>
        </w:rPr>
        <w:t xml:space="preserve">შეიძლება თუ არა, ახალი ტექნოლოგიური კონცეფციის რეალიზაციასთან საჭირო პროგრამული სამუშაოს (სამუშაოების) გარკვეული ნაწილის შესრულება ან უკვე მზა პროგრამული ”ინსტრუმენტების”, ელექტრონული რესურსების და სხვ. </w:t>
      </w:r>
      <w:proofErr w:type="gramStart"/>
      <w:r>
        <w:rPr>
          <w:rFonts w:ascii="Sylfaen" w:hAnsi="Sylfaen"/>
          <w:color w:val="333333"/>
          <w:sz w:val="21"/>
          <w:szCs w:val="21"/>
        </w:rPr>
        <w:t>შეძენა</w:t>
      </w:r>
      <w:proofErr w:type="gramEnd"/>
      <w:r>
        <w:rPr>
          <w:rFonts w:ascii="Sylfaen" w:hAnsi="Sylfaen"/>
          <w:color w:val="333333"/>
          <w:sz w:val="21"/>
          <w:szCs w:val="21"/>
        </w:rPr>
        <w:t xml:space="preserve"> განხორციელდეს ”საქონელი და მომსახურება” ხარჯვითი კატეგორიით? </w:t>
      </w:r>
      <w:proofErr w:type="gramStart"/>
      <w:r>
        <w:rPr>
          <w:rFonts w:ascii="Sylfaen" w:hAnsi="Sylfaen"/>
          <w:color w:val="333333"/>
          <w:sz w:val="21"/>
          <w:szCs w:val="21"/>
        </w:rPr>
        <w:t>და</w:t>
      </w:r>
      <w:proofErr w:type="gramEnd"/>
      <w:r>
        <w:rPr>
          <w:rFonts w:ascii="Sylfaen" w:hAnsi="Sylfaen"/>
          <w:color w:val="333333"/>
          <w:sz w:val="21"/>
          <w:szCs w:val="21"/>
        </w:rPr>
        <w:t xml:space="preserve"> თუ შეიძლება, როგორი უნდა იყოს ასეთ შემთხვევაში შრომითი ხელშეკრულების სახე - ორგანიზაციული, პერსონალური. (მაგალითისთვის: შეიძლება თუ არა ვებგვერდის, ინფორმაციული პლატფორმის, რთული არქიტექტურის მონაცემთა ბაზის შექმნის </w:t>
      </w:r>
      <w:proofErr w:type="gramStart"/>
      <w:r>
        <w:rPr>
          <w:rFonts w:ascii="Sylfaen" w:hAnsi="Sylfaen"/>
          <w:color w:val="333333"/>
          <w:sz w:val="21"/>
          <w:szCs w:val="21"/>
        </w:rPr>
        <w:t>სერვისის ”</w:t>
      </w:r>
      <w:proofErr w:type="gramEnd"/>
      <w:r>
        <w:rPr>
          <w:rFonts w:ascii="Sylfaen" w:hAnsi="Sylfaen"/>
          <w:color w:val="333333"/>
          <w:sz w:val="21"/>
          <w:szCs w:val="21"/>
        </w:rPr>
        <w:t>შეძენა”? ან უკვე არსებული ელექტრონული ბაზების, ანალიზატორების და ა.შ. ინსტრუმენტების ერთჯერადი მომსახურება? რა იურიდიულ სტატუსს უნდა ფლობდეს ორგანიზაცია ან პიროვნება, რომლისგანაც ასეთ მომსახურების შეძენა იქნება დაშვებული?) </w:t>
      </w:r>
    </w:p>
    <w:p w:rsidR="0030100E" w:rsidRDefault="0030100E" w:rsidP="0030100E">
      <w:pPr>
        <w:pStyle w:val="NormalWeb"/>
        <w:shd w:val="clear" w:color="auto" w:fill="FFFFFF"/>
        <w:spacing w:before="0" w:beforeAutospacing="0" w:after="150" w:afterAutospacing="0" w:line="300" w:lineRule="atLeast"/>
        <w:rPr>
          <w:rFonts w:ascii="Sylfaen" w:hAnsi="Sylfaen"/>
          <w:color w:val="333333"/>
          <w:sz w:val="21"/>
          <w:szCs w:val="21"/>
        </w:rPr>
      </w:pPr>
      <w:r>
        <w:rPr>
          <w:rStyle w:val="Strong"/>
          <w:rFonts w:ascii="Sylfaen" w:hAnsi="Sylfaen"/>
          <w:color w:val="333333"/>
          <w:sz w:val="21"/>
          <w:szCs w:val="21"/>
        </w:rPr>
        <w:t>პასუხი:</w:t>
      </w:r>
      <w:r>
        <w:rPr>
          <w:rStyle w:val="apple-converted-space"/>
          <w:rFonts w:ascii="Sylfaen" w:hAnsi="Sylfaen"/>
          <w:b/>
          <w:bCs/>
          <w:color w:val="333333"/>
          <w:sz w:val="21"/>
          <w:szCs w:val="21"/>
        </w:rPr>
        <w:t> </w:t>
      </w:r>
      <w:r>
        <w:rPr>
          <w:rFonts w:ascii="Sylfaen" w:hAnsi="Sylfaen"/>
          <w:color w:val="333333"/>
          <w:sz w:val="21"/>
          <w:szCs w:val="21"/>
        </w:rPr>
        <w:t xml:space="preserve">მზა ელექტრონული რესურსის, პროგრამული უზრუნველყოფის და სხვა, შეძენა, თუკი იგი ფონდის გენერალური დირექტორის მიერ დამტკიცებული კლასიფიკატორის შესაბამისად აკმაყოფილებს ძირითად აქტივად აღიარების კრიტერიუმს (ერთ წელზე მეტი დროის განმავლობაში მრავალჯერადად ან განუწყვეტლივ გამოიყენება წარმოების ან მომსახურების პროცესში და რომელთა ღირებულებაც შეადგენს 500 ლარს და მეტს) წარმოადგენს არამატერიალურ ძირითად აქტივს და მისი გათვალისწინება უნდა მოხდეს ძირითადი აქტივების მუხლში. </w:t>
      </w:r>
      <w:proofErr w:type="gramStart"/>
      <w:r>
        <w:rPr>
          <w:rFonts w:ascii="Sylfaen" w:hAnsi="Sylfaen"/>
          <w:color w:val="333333"/>
          <w:sz w:val="21"/>
          <w:szCs w:val="21"/>
        </w:rPr>
        <w:t>აღნიშნული</w:t>
      </w:r>
      <w:proofErr w:type="gramEnd"/>
      <w:r>
        <w:rPr>
          <w:rFonts w:ascii="Sylfaen" w:hAnsi="Sylfaen"/>
          <w:color w:val="333333"/>
          <w:sz w:val="21"/>
          <w:szCs w:val="21"/>
        </w:rPr>
        <w:t xml:space="preserve"> არამატერიალური ძირითადი აქტივის შექმნისას, თუკი მოხდება მასზე გაწეული ხარჯების კაპიტალიზაცია ასევე აისახება ძირითადი აქტივების მუხლში. </w:t>
      </w:r>
      <w:proofErr w:type="gramStart"/>
      <w:r>
        <w:rPr>
          <w:rFonts w:ascii="Sylfaen" w:hAnsi="Sylfaen"/>
          <w:color w:val="333333"/>
          <w:sz w:val="21"/>
          <w:szCs w:val="21"/>
        </w:rPr>
        <w:t>სხვა</w:t>
      </w:r>
      <w:proofErr w:type="gramEnd"/>
      <w:r>
        <w:rPr>
          <w:rFonts w:ascii="Sylfaen" w:hAnsi="Sylfaen"/>
          <w:color w:val="333333"/>
          <w:sz w:val="21"/>
          <w:szCs w:val="21"/>
        </w:rPr>
        <w:t xml:space="preserve"> შემთხვევებში, აღნიშნული ხარჯი გაიწერება საქონელი და მომსახურების მუხლში.</w:t>
      </w:r>
    </w:p>
    <w:p w:rsidR="0030100E" w:rsidRDefault="0030100E" w:rsidP="0030100E">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Fonts w:ascii="Sylfaen" w:hAnsi="Sylfaen"/>
          <w:color w:val="333333"/>
          <w:sz w:val="21"/>
          <w:szCs w:val="21"/>
        </w:rPr>
        <w:t>აღნიშნულ</w:t>
      </w:r>
      <w:proofErr w:type="gramEnd"/>
      <w:r>
        <w:rPr>
          <w:rFonts w:ascii="Sylfaen" w:hAnsi="Sylfaen"/>
          <w:color w:val="333333"/>
          <w:sz w:val="21"/>
          <w:szCs w:val="21"/>
        </w:rPr>
        <w:t xml:space="preserve"> ხარჯებთან დაკავშირებულ მომსახურების მომწოდებლის იურიდიულ სტატუსს მნიშვნელობა არ აქვს.</w:t>
      </w:r>
    </w:p>
    <w:p w:rsidR="005E4D15" w:rsidRDefault="005E4D15" w:rsidP="0030100E">
      <w:pPr>
        <w:pStyle w:val="NormalWeb"/>
        <w:shd w:val="clear" w:color="auto" w:fill="FFFFFF"/>
        <w:spacing w:before="0" w:beforeAutospacing="0" w:after="150" w:afterAutospacing="0" w:line="300" w:lineRule="atLeast"/>
        <w:rPr>
          <w:rFonts w:ascii="Sylfaen" w:hAnsi="Sylfaen"/>
          <w:color w:val="333333"/>
          <w:sz w:val="21"/>
          <w:szCs w:val="21"/>
        </w:rPr>
      </w:pPr>
    </w:p>
    <w:p w:rsidR="005E4D15" w:rsidRDefault="005E4D15" w:rsidP="005E4D15">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არის თუ არა გათვალისწინებული სამეცნიერო სტატიების გამოქვეყნებისა და პატენტის გაფორმების ღირებულება ფონდის მიერ გაცემულ დაფინანსებაში? </w:t>
      </w:r>
    </w:p>
    <w:p w:rsidR="005E4D15" w:rsidRDefault="005E4D15" w:rsidP="005E4D15">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 xml:space="preserve">სტატიის გამოქვეყნების ხარჯი შესაძლოა გათვალისწინებული იქნას საქონელი და მომსახურების მუხლში. </w:t>
      </w:r>
      <w:proofErr w:type="gramStart"/>
      <w:r>
        <w:rPr>
          <w:rFonts w:ascii="Sylfaen" w:hAnsi="Sylfaen"/>
          <w:color w:val="333333"/>
          <w:sz w:val="21"/>
          <w:szCs w:val="21"/>
        </w:rPr>
        <w:t>პატენტთან</w:t>
      </w:r>
      <w:proofErr w:type="gramEnd"/>
      <w:r>
        <w:rPr>
          <w:rFonts w:ascii="Sylfaen" w:hAnsi="Sylfaen"/>
          <w:color w:val="333333"/>
          <w:sz w:val="21"/>
          <w:szCs w:val="21"/>
        </w:rPr>
        <w:t xml:space="preserve"> დაკავშირებული ხარჯის ნაწილი, რომელიც დაკავშირებულია საპატენტო განაცხადის გაკეთებასთან, ანაზღაურდება საქონელი და მომსახურების მუხლიდან, ხოლო უშუალოდ პატენტის მიღებასთან დაკავშირებული ხარჯი ანაზღაურდება ძირითადი აქტივების მუხლიდან. </w:t>
      </w:r>
      <w:proofErr w:type="gramStart"/>
      <w:r>
        <w:rPr>
          <w:rFonts w:ascii="Sylfaen" w:hAnsi="Sylfaen"/>
          <w:color w:val="333333"/>
          <w:sz w:val="21"/>
          <w:szCs w:val="21"/>
        </w:rPr>
        <w:t>შესაბამისად</w:t>
      </w:r>
      <w:proofErr w:type="gramEnd"/>
      <w:r>
        <w:rPr>
          <w:rFonts w:ascii="Sylfaen" w:hAnsi="Sylfaen"/>
          <w:color w:val="333333"/>
          <w:sz w:val="21"/>
          <w:szCs w:val="21"/>
        </w:rPr>
        <w:t>, მიზანშეწონილია პატენტის მიღებასთან დაკავშირებული ხარჯი გათვალისწინებული იქნას როგორც საქონელი და მომსახურების, ისე ძირითადი აქტივების მუხლში.</w:t>
      </w:r>
    </w:p>
    <w:p w:rsidR="00C35D74" w:rsidRDefault="00C35D74" w:rsidP="005E4D15">
      <w:pPr>
        <w:pStyle w:val="NormalWeb"/>
        <w:shd w:val="clear" w:color="auto" w:fill="FFFFFF"/>
        <w:spacing w:before="0" w:beforeAutospacing="0" w:after="150" w:afterAutospacing="0" w:line="300" w:lineRule="atLeast"/>
        <w:rPr>
          <w:rFonts w:ascii="Sylfaen" w:hAnsi="Sylfaen"/>
          <w:color w:val="333333"/>
          <w:sz w:val="21"/>
          <w:szCs w:val="21"/>
        </w:rPr>
      </w:pPr>
    </w:p>
    <w:p w:rsidR="00C35D74" w:rsidRDefault="00C35D74" w:rsidP="00C35D74">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დაწესებულია თუ არა ზედა ზღვარი ძირითადი პერსონალის შრომით ანაზღაურებაზე? </w:t>
      </w:r>
    </w:p>
    <w:p w:rsidR="00C35D74" w:rsidRDefault="00C35D74" w:rsidP="00C35D74">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 xml:space="preserve">რაც შეეხება თითოეული მონაწილის შრომის ანაზღაურებას, ეს ზღვარი არ არსებობს, მაგრამ გაითვალისწინეთ, რომ ძირითადი პერსონალის ყოველთვიური საგრანტო დაფინანსებისა და დამხმარე პერსონალის ყოველთვიური ანაზღაურების ჯამური ოდენობა არ </w:t>
      </w:r>
      <w:r>
        <w:rPr>
          <w:rFonts w:ascii="Sylfaen" w:hAnsi="Sylfaen"/>
          <w:color w:val="333333"/>
          <w:sz w:val="21"/>
          <w:szCs w:val="21"/>
        </w:rPr>
        <w:lastRenderedPageBreak/>
        <w:t>უნდა აღემატებოდეს ფონდიდან მოთხოვნილი თანხის 45%-ს ან 60%-ს, იმის მიხედვით თუ რომელ სამეცნიერო მიმართულებას ეკუთვნის პროექტი.</w:t>
      </w:r>
    </w:p>
    <w:p w:rsidR="00C35D74" w:rsidRDefault="00C35D74" w:rsidP="00C35D74">
      <w:pPr>
        <w:pStyle w:val="NormalWeb"/>
        <w:shd w:val="clear" w:color="auto" w:fill="FFFFFF"/>
        <w:spacing w:before="0" w:beforeAutospacing="0" w:after="150" w:afterAutospacing="0" w:line="300" w:lineRule="atLeast"/>
        <w:rPr>
          <w:rFonts w:ascii="Sylfaen" w:hAnsi="Sylfaen"/>
          <w:color w:val="333333"/>
          <w:sz w:val="21"/>
          <w:szCs w:val="21"/>
        </w:rPr>
      </w:pPr>
    </w:p>
    <w:p w:rsidR="00C35D74" w:rsidRDefault="00C35D74" w:rsidP="00C35D74">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რა ოდენობის უნდა იყოს „ზედნადები ხარჯები“ და რას გულისხმობს ეს ხარჯვითი კატეგორია? </w:t>
      </w:r>
    </w:p>
    <w:p w:rsidR="00C35D74" w:rsidRDefault="00C35D74" w:rsidP="00C35D74">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„ზედნადები ხარჯების“ მოცულობა არ უნდა აღემატე</w:t>
      </w:r>
      <w:r>
        <w:rPr>
          <w:rFonts w:ascii="Sylfaen" w:hAnsi="Sylfaen"/>
          <w:color w:val="333333"/>
          <w:sz w:val="21"/>
          <w:szCs w:val="21"/>
        </w:rPr>
        <w:softHyphen/>
        <w:t>ბოდეს ფონდიდან მოთხოვნილი თანხის  7%-ს. ზედნადები ხარჯები გულისხმობს პროექტის ტექნიკური უზრუნველყოფისთვის საჭირო წამყვანი და თანამონაწილე ორგანიზაციის (ასეთის არსებობის შემთხვევაში) მიერ გასაწევ არაპირდაპირ ხარჯებს (დეტალები იხ. ფონდის გენერალური დირექტორის N13 დანართში).</w:t>
      </w:r>
    </w:p>
    <w:p w:rsidR="00577CBF" w:rsidRDefault="00577CBF" w:rsidP="00C35D74">
      <w:pPr>
        <w:pStyle w:val="NormalWeb"/>
        <w:shd w:val="clear" w:color="auto" w:fill="FFFFFF"/>
        <w:spacing w:before="0" w:beforeAutospacing="0" w:after="150" w:afterAutospacing="0" w:line="300" w:lineRule="atLeast"/>
        <w:rPr>
          <w:rFonts w:ascii="Sylfaen" w:hAnsi="Sylfaen"/>
          <w:color w:val="333333"/>
          <w:sz w:val="21"/>
          <w:szCs w:val="21"/>
        </w:rPr>
      </w:pPr>
    </w:p>
    <w:p w:rsidR="00577CBF" w:rsidRDefault="00577CBF" w:rsidP="00577CBF">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არის თუ არა სავალდებულო თანადაფინანსება? </w:t>
      </w:r>
    </w:p>
    <w:p w:rsidR="00577CBF" w:rsidRDefault="00577CBF" w:rsidP="00577CBF">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თანადაფინანსება არ არის სავალდებულო.  </w:t>
      </w:r>
    </w:p>
    <w:p w:rsidR="00577CBF" w:rsidRDefault="00577CBF" w:rsidP="00577CBF">
      <w:pPr>
        <w:pStyle w:val="NormalWeb"/>
        <w:shd w:val="clear" w:color="auto" w:fill="FFFFFF"/>
        <w:spacing w:before="0" w:beforeAutospacing="0" w:after="150" w:afterAutospacing="0" w:line="300" w:lineRule="atLeast"/>
        <w:rPr>
          <w:rFonts w:ascii="Sylfaen" w:hAnsi="Sylfaen"/>
          <w:color w:val="333333"/>
          <w:sz w:val="21"/>
          <w:szCs w:val="21"/>
        </w:rPr>
      </w:pPr>
    </w:p>
    <w:p w:rsidR="00577CBF" w:rsidRDefault="00577CBF" w:rsidP="00577CBF">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როგორ უნდა იყოს მითითებული ბიუჯეტში, მივლინების ხარჯვით კატეგორიაში რამდენიმე ადამიანის მივლინება სხვადასხვა ადგილზე (მაგ. სხვადასხვა ქვეყანაში), დღეთა განსხვავებული რაოდენობით? </w:t>
      </w:r>
    </w:p>
    <w:p w:rsidR="00577CBF" w:rsidRDefault="00577CBF" w:rsidP="00577CBF">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 xml:space="preserve">მივლინების მუხლში კონკრეტული პიროვნებების დასახელება საჭირო არაა, უნდა მიეთითოს პიროვნებების რაოდენობა რომელთა მივლინებაც განხორციელდება პროექტის მიმდინარეობისას. </w:t>
      </w:r>
      <w:proofErr w:type="gramStart"/>
      <w:r>
        <w:rPr>
          <w:rFonts w:ascii="Sylfaen" w:hAnsi="Sylfaen"/>
          <w:color w:val="333333"/>
          <w:sz w:val="21"/>
          <w:szCs w:val="21"/>
        </w:rPr>
        <w:t>რაც</w:t>
      </w:r>
      <w:proofErr w:type="gramEnd"/>
      <w:r>
        <w:rPr>
          <w:rFonts w:ascii="Sylfaen" w:hAnsi="Sylfaen"/>
          <w:color w:val="333333"/>
          <w:sz w:val="21"/>
          <w:szCs w:val="21"/>
        </w:rPr>
        <w:t xml:space="preserve"> შეეხება მივლინებასთან დაკავშირებულ სხვადასხვა ლიმიტებს, მიუთითეთ საშუალო ლიმიტი რომელიც შესაბამისობაში მოიყვანს პიროვნების რაოდენობის, მივლინების დღეებისა და ამ საშუალო ლიმიტის ნამრავლს მივლინების ფარგლებში მოთხოვნილ მთლიან თანხასთან.</w:t>
      </w:r>
    </w:p>
    <w:p w:rsidR="002D65EB" w:rsidRDefault="002D65EB" w:rsidP="00577CBF">
      <w:pPr>
        <w:pStyle w:val="NormalWeb"/>
        <w:shd w:val="clear" w:color="auto" w:fill="FFFFFF"/>
        <w:spacing w:before="0" w:beforeAutospacing="0" w:after="150" w:afterAutospacing="0" w:line="300" w:lineRule="atLeast"/>
        <w:rPr>
          <w:rFonts w:ascii="Sylfaen" w:hAnsi="Sylfaen"/>
          <w:color w:val="333333"/>
          <w:sz w:val="21"/>
          <w:szCs w:val="21"/>
        </w:rPr>
      </w:pPr>
    </w:p>
    <w:p w:rsidR="002D65EB" w:rsidRDefault="002D65EB" w:rsidP="002D65EB">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ბიუჯეტის შევსებისას, რამდენად დეტალურად უნდა მოხდეს საქონელი და მომსახურების მუხლში და ძირითადი აქტივების მუხლში ხარჯების ჩაშლა? </w:t>
      </w:r>
    </w:p>
    <w:p w:rsidR="002D65EB" w:rsidRDefault="002D65EB" w:rsidP="002D65EB">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color w:val="333333"/>
          <w:sz w:val="21"/>
          <w:szCs w:val="21"/>
        </w:rPr>
        <w:t> </w:t>
      </w:r>
      <w:r>
        <w:rPr>
          <w:rFonts w:ascii="Sylfaen" w:hAnsi="Sylfaen"/>
          <w:color w:val="333333"/>
          <w:sz w:val="21"/>
          <w:szCs w:val="21"/>
        </w:rPr>
        <w:t> „საქონელი და მომსახურების მუხლში უნდა დაემატოს გენერალური დირექტორის მიერ დამტკიცებული დანართი N13-ით გათვალისწინებული შესაბამისი ქვეკატეგორიები და ქვეკატეგორიებში შემავალი კონკრეტული ხარჯები, რომელთა გაწევაც იგეგმება საგრანტო პროექტის განხორციელებისას (მაგალითად:  ოფისის ხარჯები: საკანცელარიო საქონელი, კომპიუტერული ტექნიკა, საოფისე ავეჯი).</w:t>
      </w:r>
    </w:p>
    <w:p w:rsidR="002D65EB" w:rsidRDefault="002D65EB" w:rsidP="002D65EB">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Fonts w:ascii="Sylfaen" w:hAnsi="Sylfaen"/>
          <w:color w:val="333333"/>
          <w:sz w:val="21"/>
          <w:szCs w:val="21"/>
        </w:rPr>
        <w:t>ძირითადი</w:t>
      </w:r>
      <w:proofErr w:type="gramEnd"/>
      <w:r>
        <w:rPr>
          <w:rFonts w:ascii="Sylfaen" w:hAnsi="Sylfaen"/>
          <w:color w:val="333333"/>
          <w:sz w:val="21"/>
          <w:szCs w:val="21"/>
        </w:rPr>
        <w:t xml:space="preserve"> აქტივების მუხლის შევსებისას უნდა ჩაიწეროს აქტივების ჩამონათვალი ვიწრო სპეციფიკაციების მითითების გარეშე. (</w:t>
      </w:r>
      <w:proofErr w:type="gramStart"/>
      <w:r>
        <w:rPr>
          <w:rFonts w:ascii="Sylfaen" w:hAnsi="Sylfaen"/>
          <w:color w:val="333333"/>
          <w:sz w:val="21"/>
          <w:szCs w:val="21"/>
        </w:rPr>
        <w:t>მაგალითად</w:t>
      </w:r>
      <w:proofErr w:type="gramEnd"/>
      <w:r>
        <w:rPr>
          <w:rFonts w:ascii="Sylfaen" w:hAnsi="Sylfaen"/>
          <w:color w:val="333333"/>
          <w:sz w:val="21"/>
          <w:szCs w:val="21"/>
        </w:rPr>
        <w:t>: კომპიუტერი, ფოტოაპარატი, ხმის ჩამწერი აპარატურა).</w:t>
      </w:r>
    </w:p>
    <w:p w:rsidR="002D65EB" w:rsidRDefault="002D65EB" w:rsidP="002D65EB">
      <w:pPr>
        <w:pStyle w:val="NormalWeb"/>
        <w:shd w:val="clear" w:color="auto" w:fill="FFFFFF"/>
        <w:spacing w:before="0" w:beforeAutospacing="0" w:after="150" w:afterAutospacing="0" w:line="300" w:lineRule="atLeast"/>
        <w:rPr>
          <w:rFonts w:ascii="Sylfaen" w:hAnsi="Sylfaen"/>
          <w:color w:val="333333"/>
          <w:sz w:val="21"/>
          <w:szCs w:val="21"/>
        </w:rPr>
      </w:pPr>
    </w:p>
    <w:p w:rsidR="002D65EB" w:rsidRDefault="002D65EB" w:rsidP="002D65EB">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 </w:t>
      </w:r>
      <w:r>
        <w:rPr>
          <w:rStyle w:val="apple-converted-space"/>
          <w:rFonts w:ascii="Sylfaen" w:hAnsi="Sylfaen"/>
          <w:b/>
          <w:bCs/>
          <w:color w:val="333333"/>
          <w:sz w:val="21"/>
          <w:szCs w:val="21"/>
        </w:rPr>
        <w:t> </w:t>
      </w:r>
      <w:r>
        <w:rPr>
          <w:rFonts w:ascii="Sylfaen" w:hAnsi="Sylfaen"/>
          <w:color w:val="333333"/>
          <w:sz w:val="21"/>
          <w:szCs w:val="21"/>
        </w:rPr>
        <w:t>აუცილებელია საქონლის ტენდერით შეძენა? </w:t>
      </w:r>
    </w:p>
    <w:p w:rsidR="002D65EB" w:rsidRDefault="002D65EB" w:rsidP="002D65EB">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lastRenderedPageBreak/>
        <w:t>პასუხი</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 xml:space="preserve">საქონლის შეძენა ტენდერით ყველა შემთხვევაში სავალდებულო არ არის. </w:t>
      </w:r>
      <w:proofErr w:type="gramStart"/>
      <w:r>
        <w:rPr>
          <w:rFonts w:ascii="Sylfaen" w:hAnsi="Sylfaen"/>
          <w:color w:val="333333"/>
          <w:sz w:val="21"/>
          <w:szCs w:val="21"/>
        </w:rPr>
        <w:t>საქონლის</w:t>
      </w:r>
      <w:proofErr w:type="gramEnd"/>
      <w:r>
        <w:rPr>
          <w:rFonts w:ascii="Sylfaen" w:hAnsi="Sylfaen"/>
          <w:color w:val="333333"/>
          <w:sz w:val="21"/>
          <w:szCs w:val="21"/>
        </w:rPr>
        <w:t xml:space="preserve"> შეძენის პროცედურები განისაზღვრება გრანტის მიმღების იურიდიული სტატუსისა და შესყიდვებთან დაკავშირებული კანონმდებლობით.</w:t>
      </w:r>
    </w:p>
    <w:p w:rsidR="002D65EB" w:rsidRDefault="002D65EB" w:rsidP="002D65EB">
      <w:pPr>
        <w:pStyle w:val="NormalWeb"/>
        <w:shd w:val="clear" w:color="auto" w:fill="FFFFFF"/>
        <w:spacing w:before="0" w:beforeAutospacing="0" w:after="150" w:afterAutospacing="0" w:line="300" w:lineRule="atLeast"/>
        <w:rPr>
          <w:rFonts w:ascii="Sylfaen" w:hAnsi="Sylfaen"/>
          <w:color w:val="333333"/>
          <w:sz w:val="21"/>
          <w:szCs w:val="21"/>
        </w:rPr>
      </w:pPr>
    </w:p>
    <w:p w:rsidR="002D65EB" w:rsidRDefault="002D65EB" w:rsidP="002D65EB">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როგორ უნდა მოხდეს იმ მოწყობილობის შეძენა, რომელიც საქართველოში არ იყიდება? </w:t>
      </w:r>
    </w:p>
    <w:p w:rsidR="002D65EB" w:rsidRDefault="002D65EB" w:rsidP="002D65EB">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 xml:space="preserve">შეძენა უნდა განხორციელდეს უცხოეთიდან. </w:t>
      </w:r>
      <w:proofErr w:type="gramStart"/>
      <w:r>
        <w:rPr>
          <w:rFonts w:ascii="Sylfaen" w:hAnsi="Sylfaen"/>
          <w:color w:val="333333"/>
          <w:sz w:val="21"/>
          <w:szCs w:val="21"/>
        </w:rPr>
        <w:t>უცხოელ</w:t>
      </w:r>
      <w:proofErr w:type="gramEnd"/>
      <w:r>
        <w:rPr>
          <w:rFonts w:ascii="Sylfaen" w:hAnsi="Sylfaen"/>
          <w:color w:val="333333"/>
          <w:sz w:val="21"/>
          <w:szCs w:val="21"/>
        </w:rPr>
        <w:t xml:space="preserve"> მომწოდებელთან შესაბამისი შესყიდვის ხელშეკრულების გაფორმებით.</w:t>
      </w:r>
    </w:p>
    <w:p w:rsidR="002D65EB" w:rsidRDefault="002D65EB" w:rsidP="002D65EB">
      <w:pPr>
        <w:pStyle w:val="NormalWeb"/>
        <w:shd w:val="clear" w:color="auto" w:fill="FFFFFF"/>
        <w:spacing w:before="0" w:beforeAutospacing="0" w:after="150" w:afterAutospacing="0" w:line="300" w:lineRule="atLeast"/>
        <w:rPr>
          <w:rFonts w:ascii="Sylfaen" w:hAnsi="Sylfaen"/>
          <w:color w:val="333333"/>
          <w:sz w:val="21"/>
          <w:szCs w:val="21"/>
        </w:rPr>
      </w:pPr>
    </w:p>
    <w:p w:rsidR="002D65EB" w:rsidRDefault="002D65EB" w:rsidP="002D65EB">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სად უნდა გაიწეროს თარჯიმანის მომსახურების ხარჯის ანაზღაურება?</w:t>
      </w:r>
    </w:p>
    <w:p w:rsidR="002D65EB" w:rsidRDefault="002D65EB" w:rsidP="002D65EB">
      <w:pPr>
        <w:pStyle w:val="NormalWeb"/>
        <w:shd w:val="clear" w:color="auto" w:fill="FFFFFF"/>
        <w:spacing w:before="0" w:beforeAutospacing="0" w:after="150" w:afterAutospacing="0" w:line="300" w:lineRule="atLeast"/>
        <w:rPr>
          <w:rFonts w:ascii="Sylfaen" w:hAnsi="Sylfaen"/>
          <w:color w:val="333333"/>
          <w:sz w:val="21"/>
          <w:szCs w:val="21"/>
        </w:rPr>
      </w:pPr>
      <w:r>
        <w:rPr>
          <w:rFonts w:ascii="Sylfaen" w:hAnsi="Sylfaen"/>
          <w:color w:val="333333"/>
          <w:sz w:val="21"/>
          <w:szCs w:val="21"/>
        </w:rPr>
        <w:t> </w:t>
      </w: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თარჯიმანი შესაძლოა ჩაისვას დამხმარე პერსონალში, ან მისი ხარჯი თარგმნასთან დაკავშირებულ ხარჯის სახით გაიწეროს საქონელი და მომსახურების მუხლში.</w:t>
      </w:r>
    </w:p>
    <w:p w:rsidR="00A636D6" w:rsidRDefault="00A636D6" w:rsidP="002D65EB">
      <w:pPr>
        <w:pStyle w:val="NormalWeb"/>
        <w:shd w:val="clear" w:color="auto" w:fill="FFFFFF"/>
        <w:spacing w:before="0" w:beforeAutospacing="0" w:after="150" w:afterAutospacing="0" w:line="300" w:lineRule="atLeast"/>
        <w:rPr>
          <w:rFonts w:ascii="Sylfaen" w:hAnsi="Sylfaen"/>
          <w:color w:val="333333"/>
          <w:sz w:val="21"/>
          <w:szCs w:val="21"/>
        </w:rPr>
      </w:pPr>
    </w:p>
    <w:p w:rsidR="00A636D6" w:rsidRDefault="00A636D6" w:rsidP="00A636D6">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5 წლის ვადით ლიცენზიის ყიდვა ბიუჯეტის რომელ ხარჯვით კატეგორიაში უნდა გაიწეროს? </w:t>
      </w:r>
    </w:p>
    <w:p w:rsidR="00A636D6" w:rsidRDefault="00A636D6" w:rsidP="00A636D6">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 xml:space="preserve">ძირითად აქტივებში თუკი მისი ღირებულება აღემატება 500 ლარს. </w:t>
      </w:r>
      <w:proofErr w:type="gramStart"/>
      <w:r>
        <w:rPr>
          <w:rFonts w:ascii="Sylfaen" w:hAnsi="Sylfaen"/>
          <w:color w:val="333333"/>
          <w:sz w:val="21"/>
          <w:szCs w:val="21"/>
        </w:rPr>
        <w:t>ლიცენზიის</w:t>
      </w:r>
      <w:proofErr w:type="gramEnd"/>
      <w:r>
        <w:rPr>
          <w:rFonts w:ascii="Sylfaen" w:hAnsi="Sylfaen"/>
          <w:color w:val="333333"/>
          <w:sz w:val="21"/>
          <w:szCs w:val="21"/>
        </w:rPr>
        <w:t xml:space="preserve"> სპეციფიკაციიდან გამომდინარე მიზანშეწონილია წინასწარი კონსულტაცია გაიაროთ გრანტის მიმღებ წამყვან ორგანიზაციის ბუღალტერიაში.</w:t>
      </w:r>
    </w:p>
    <w:p w:rsidR="002722C5" w:rsidRDefault="002722C5" w:rsidP="00A636D6">
      <w:pPr>
        <w:pStyle w:val="NormalWeb"/>
        <w:shd w:val="clear" w:color="auto" w:fill="FFFFFF"/>
        <w:spacing w:before="0" w:beforeAutospacing="0" w:after="150" w:afterAutospacing="0" w:line="300" w:lineRule="atLeast"/>
        <w:rPr>
          <w:rFonts w:ascii="Sylfaen" w:hAnsi="Sylfaen"/>
          <w:color w:val="333333"/>
          <w:sz w:val="21"/>
          <w:szCs w:val="21"/>
        </w:rPr>
      </w:pPr>
    </w:p>
    <w:p w:rsidR="002722C5" w:rsidRDefault="002722C5" w:rsidP="002722C5">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 xml:space="preserve">შესაძლებელია თუ არა ლაბორატორიის მოწყობისთვის საჭირო პერსონალის (მაგ. თაროების დამონტაჟებისთვის დურგლის) ხარჯის ანაზღაურება? </w:t>
      </w:r>
      <w:proofErr w:type="gramStart"/>
      <w:r>
        <w:rPr>
          <w:rFonts w:ascii="Sylfaen" w:hAnsi="Sylfaen"/>
          <w:color w:val="333333"/>
          <w:sz w:val="21"/>
          <w:szCs w:val="21"/>
        </w:rPr>
        <w:t>ასეთი</w:t>
      </w:r>
      <w:proofErr w:type="gramEnd"/>
      <w:r>
        <w:rPr>
          <w:rFonts w:ascii="Sylfaen" w:hAnsi="Sylfaen"/>
          <w:color w:val="333333"/>
          <w:sz w:val="21"/>
          <w:szCs w:val="21"/>
        </w:rPr>
        <w:t xml:space="preserve"> შესაძლებლობის შემთხვევაში, სად გაიწერება ეს ხარჯები ბიუჯეტში? </w:t>
      </w:r>
    </w:p>
    <w:p w:rsidR="002722C5" w:rsidRDefault="002722C5" w:rsidP="002722C5">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აღნიშნული ხარჯის გათვალისწინება შესაძლებელია საქონელი და მომსახურების მუხლში. (</w:t>
      </w:r>
      <w:proofErr w:type="gramStart"/>
      <w:r>
        <w:rPr>
          <w:rFonts w:ascii="Sylfaen" w:hAnsi="Sylfaen"/>
          <w:color w:val="333333"/>
          <w:sz w:val="21"/>
          <w:szCs w:val="21"/>
        </w:rPr>
        <w:t>ეს</w:t>
      </w:r>
      <w:proofErr w:type="gramEnd"/>
      <w:r>
        <w:rPr>
          <w:rFonts w:ascii="Sylfaen" w:hAnsi="Sylfaen"/>
          <w:color w:val="333333"/>
          <w:sz w:val="21"/>
          <w:szCs w:val="21"/>
        </w:rPr>
        <w:t xml:space="preserve"> ხარჯი არ უნდა გულისხმობდეს შენობის კაპიტალურ რემონტს)</w:t>
      </w:r>
    </w:p>
    <w:p w:rsidR="002B4119" w:rsidRDefault="002B4119" w:rsidP="002722C5">
      <w:pPr>
        <w:pStyle w:val="NormalWeb"/>
        <w:shd w:val="clear" w:color="auto" w:fill="FFFFFF"/>
        <w:spacing w:before="0" w:beforeAutospacing="0" w:after="150" w:afterAutospacing="0" w:line="300" w:lineRule="atLeast"/>
        <w:rPr>
          <w:rFonts w:ascii="Sylfaen" w:hAnsi="Sylfaen"/>
          <w:color w:val="333333"/>
          <w:sz w:val="21"/>
          <w:szCs w:val="21"/>
        </w:rPr>
      </w:pPr>
    </w:p>
    <w:p w:rsidR="002B4119" w:rsidRDefault="002B4119" w:rsidP="002B4119">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ბიუჯეტის „საქონლისა და მომსახურების“ ხარჯვით კატეგორიაში შეიძლება დაქირავებული პირების შრომის ანაზღაურების მითითება? </w:t>
      </w:r>
    </w:p>
    <w:p w:rsidR="002B4119" w:rsidRDefault="002B4119" w:rsidP="002B4119">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აღნიშნულ მუხლის ფარგლებში შესაძლებელია კონკრეტულ მომსახურებასთან დაკავშირებული ხარჯის გათვალისწინება. (</w:t>
      </w:r>
      <w:proofErr w:type="gramStart"/>
      <w:r>
        <w:rPr>
          <w:rFonts w:ascii="Sylfaen" w:hAnsi="Sylfaen"/>
          <w:color w:val="333333"/>
          <w:sz w:val="21"/>
          <w:szCs w:val="21"/>
        </w:rPr>
        <w:t>მაგალითად</w:t>
      </w:r>
      <w:proofErr w:type="gramEnd"/>
      <w:r>
        <w:rPr>
          <w:rFonts w:ascii="Sylfaen" w:hAnsi="Sylfaen"/>
          <w:color w:val="333333"/>
          <w:sz w:val="21"/>
          <w:szCs w:val="21"/>
        </w:rPr>
        <w:t xml:space="preserve">. ლაბორატორიულ ანალიზთან დაკავშირებული მომსახურება. მთარგმნელობითი მომსახურება...). </w:t>
      </w:r>
      <w:proofErr w:type="gramStart"/>
      <w:r>
        <w:rPr>
          <w:rFonts w:ascii="Sylfaen" w:hAnsi="Sylfaen"/>
          <w:color w:val="333333"/>
          <w:sz w:val="21"/>
          <w:szCs w:val="21"/>
        </w:rPr>
        <w:t>დაუშვებელია</w:t>
      </w:r>
      <w:proofErr w:type="gramEnd"/>
      <w:r>
        <w:rPr>
          <w:rFonts w:ascii="Sylfaen" w:hAnsi="Sylfaen"/>
          <w:color w:val="333333"/>
          <w:sz w:val="21"/>
          <w:szCs w:val="21"/>
        </w:rPr>
        <w:t>, ამ მუხლიდან  დამხმარე პერსონალის შრომის ანაზღაურების გაცემა.</w:t>
      </w:r>
    </w:p>
    <w:p w:rsidR="00AA5FA6" w:rsidRDefault="00AA5FA6" w:rsidP="002B4119">
      <w:pPr>
        <w:pStyle w:val="NormalWeb"/>
        <w:shd w:val="clear" w:color="auto" w:fill="FFFFFF"/>
        <w:spacing w:before="0" w:beforeAutospacing="0" w:after="150" w:afterAutospacing="0" w:line="300" w:lineRule="atLeast"/>
        <w:rPr>
          <w:rFonts w:ascii="Sylfaen" w:hAnsi="Sylfaen"/>
          <w:color w:val="333333"/>
          <w:sz w:val="21"/>
          <w:szCs w:val="21"/>
        </w:rPr>
      </w:pPr>
    </w:p>
    <w:p w:rsidR="00AA5FA6" w:rsidRDefault="00AA5FA6" w:rsidP="00AA5FA6">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color w:val="333333"/>
          <w:sz w:val="21"/>
          <w:szCs w:val="21"/>
        </w:rPr>
        <w:t> </w:t>
      </w:r>
      <w:r>
        <w:rPr>
          <w:rFonts w:ascii="Sylfaen" w:hAnsi="Sylfaen"/>
          <w:color w:val="333333"/>
          <w:sz w:val="21"/>
          <w:szCs w:val="21"/>
        </w:rPr>
        <w:t>იბეგრება თუ არა საგრანტო დაფინანსება შრომის ანაზღაურებისაგან განსხვავებით?</w:t>
      </w:r>
    </w:p>
    <w:p w:rsidR="00AA5FA6" w:rsidRDefault="00AA5FA6" w:rsidP="00AA5FA6">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 </w:t>
      </w:r>
      <w:r>
        <w:rPr>
          <w:rStyle w:val="apple-converted-space"/>
          <w:rFonts w:ascii="Sylfaen" w:hAnsi="Sylfaen"/>
          <w:b/>
          <w:bCs/>
          <w:color w:val="333333"/>
          <w:sz w:val="21"/>
          <w:szCs w:val="21"/>
        </w:rPr>
        <w:t> </w:t>
      </w:r>
      <w:r>
        <w:rPr>
          <w:rFonts w:ascii="Sylfaen" w:hAnsi="Sylfaen"/>
          <w:color w:val="333333"/>
          <w:sz w:val="21"/>
          <w:szCs w:val="21"/>
        </w:rPr>
        <w:t>ძირითადი პერსონალის საგრანტო დაფინანსება შრომის ანაზღაურებისაგან განსხვავებით შესაძლოა არ დაიბეგროს.</w:t>
      </w:r>
    </w:p>
    <w:p w:rsidR="00AA5FA6" w:rsidRDefault="00AA5FA6" w:rsidP="002B4119">
      <w:pPr>
        <w:pStyle w:val="NormalWeb"/>
        <w:shd w:val="clear" w:color="auto" w:fill="FFFFFF"/>
        <w:spacing w:before="0" w:beforeAutospacing="0" w:after="150" w:afterAutospacing="0" w:line="300" w:lineRule="atLeast"/>
        <w:rPr>
          <w:rFonts w:ascii="Sylfaen" w:hAnsi="Sylfaen"/>
          <w:color w:val="333333"/>
          <w:sz w:val="21"/>
          <w:szCs w:val="21"/>
        </w:rPr>
      </w:pPr>
    </w:p>
    <w:p w:rsidR="002B4119" w:rsidRPr="00FA4F50" w:rsidRDefault="002B4119" w:rsidP="002B4119">
      <w:pPr>
        <w:pStyle w:val="NormalWeb"/>
        <w:shd w:val="clear" w:color="auto" w:fill="FFFFFF"/>
        <w:spacing w:before="0" w:beforeAutospacing="0" w:after="150" w:afterAutospacing="0" w:line="300" w:lineRule="atLeast"/>
        <w:rPr>
          <w:rFonts w:ascii="Sylfaen" w:hAnsi="Sylfaen"/>
          <w:color w:val="333333"/>
          <w:sz w:val="22"/>
          <w:szCs w:val="22"/>
        </w:rPr>
      </w:pPr>
    </w:p>
    <w:p w:rsidR="002B4119" w:rsidRPr="00FA4F50" w:rsidRDefault="002B4119" w:rsidP="002B4119">
      <w:pPr>
        <w:pStyle w:val="NormalWeb"/>
        <w:shd w:val="clear" w:color="auto" w:fill="FFFFFF"/>
        <w:spacing w:before="0" w:beforeAutospacing="0" w:after="150" w:afterAutospacing="0" w:line="300" w:lineRule="atLeast"/>
        <w:jc w:val="center"/>
        <w:rPr>
          <w:rStyle w:val="Strong"/>
          <w:rFonts w:ascii="Sylfaen" w:hAnsi="Sylfaen" w:cs="Sylfaen"/>
          <w:sz w:val="22"/>
          <w:szCs w:val="22"/>
        </w:rPr>
      </w:pPr>
      <w:r w:rsidRPr="00FA4F50">
        <w:rPr>
          <w:rStyle w:val="Strong"/>
          <w:rFonts w:cs="Sylfaen"/>
          <w:sz w:val="22"/>
          <w:szCs w:val="22"/>
        </w:rPr>
        <w:t xml:space="preserve">5. </w:t>
      </w:r>
      <w:proofErr w:type="gramStart"/>
      <w:r w:rsidRPr="00FA4F50">
        <w:rPr>
          <w:rStyle w:val="Strong"/>
          <w:rFonts w:ascii="Sylfaen" w:hAnsi="Sylfaen" w:cs="Sylfaen"/>
          <w:sz w:val="22"/>
          <w:szCs w:val="22"/>
        </w:rPr>
        <w:t>საკონკურსო</w:t>
      </w:r>
      <w:proofErr w:type="gramEnd"/>
      <w:r w:rsidRPr="00FA4F50">
        <w:rPr>
          <w:rStyle w:val="Strong"/>
          <w:rFonts w:cs="Sylfaen"/>
          <w:sz w:val="22"/>
          <w:szCs w:val="22"/>
        </w:rPr>
        <w:t xml:space="preserve"> </w:t>
      </w:r>
      <w:r w:rsidRPr="00FA4F50">
        <w:rPr>
          <w:rStyle w:val="Strong"/>
          <w:rFonts w:ascii="Sylfaen" w:hAnsi="Sylfaen" w:cs="Sylfaen"/>
          <w:sz w:val="22"/>
          <w:szCs w:val="22"/>
        </w:rPr>
        <w:t>დოკუმენტაციის</w:t>
      </w:r>
      <w:r w:rsidRPr="00FA4F50">
        <w:rPr>
          <w:rStyle w:val="Strong"/>
          <w:rFonts w:cs="Sylfaen"/>
          <w:sz w:val="22"/>
          <w:szCs w:val="22"/>
        </w:rPr>
        <w:t xml:space="preserve"> </w:t>
      </w:r>
      <w:r w:rsidRPr="00FA4F50">
        <w:rPr>
          <w:rStyle w:val="Strong"/>
          <w:rFonts w:ascii="Sylfaen" w:hAnsi="Sylfaen" w:cs="Sylfaen"/>
          <w:sz w:val="22"/>
          <w:szCs w:val="22"/>
        </w:rPr>
        <w:t>წარდგენა</w:t>
      </w:r>
    </w:p>
    <w:p w:rsidR="006A4CAC" w:rsidRDefault="006A4CAC" w:rsidP="002B4119">
      <w:pPr>
        <w:pStyle w:val="NormalWeb"/>
        <w:shd w:val="clear" w:color="auto" w:fill="FFFFFF"/>
        <w:spacing w:before="0" w:beforeAutospacing="0" w:after="150" w:afterAutospacing="0" w:line="300" w:lineRule="atLeast"/>
        <w:jc w:val="center"/>
        <w:rPr>
          <w:rStyle w:val="Strong"/>
          <w:rFonts w:ascii="Sylfaen" w:hAnsi="Sylfaen" w:cs="Sylfaen"/>
        </w:rPr>
      </w:pPr>
    </w:p>
    <w:p w:rsidR="006A4CAC" w:rsidRDefault="006A4CAC" w:rsidP="006A4CAC">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lang w:val="ka-GE"/>
        </w:rPr>
        <w:t>შესაძლებელი იქნება თუ არა ბაზაში შესწორების შეტანა?</w:t>
      </w:r>
      <w:r>
        <w:rPr>
          <w:rFonts w:ascii="Sylfaen" w:hAnsi="Sylfaen"/>
          <w:color w:val="333333"/>
          <w:sz w:val="21"/>
          <w:szCs w:val="21"/>
        </w:rPr>
        <w:t> </w:t>
      </w:r>
    </w:p>
    <w:p w:rsidR="006A4CAC" w:rsidRDefault="006A4CAC" w:rsidP="006A4CAC">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არ იქნება შესაძლებელი</w:t>
      </w:r>
    </w:p>
    <w:p w:rsidR="006A4CAC" w:rsidRDefault="006A4CAC" w:rsidP="006A4CAC">
      <w:pPr>
        <w:pStyle w:val="NormalWeb"/>
        <w:shd w:val="clear" w:color="auto" w:fill="FFFFFF"/>
        <w:spacing w:before="0" w:beforeAutospacing="0" w:after="150" w:afterAutospacing="0" w:line="300" w:lineRule="atLeast"/>
        <w:rPr>
          <w:rFonts w:ascii="Sylfaen" w:hAnsi="Sylfaen"/>
          <w:color w:val="333333"/>
          <w:sz w:val="21"/>
          <w:szCs w:val="21"/>
        </w:rPr>
      </w:pPr>
    </w:p>
    <w:p w:rsidR="006A4CAC" w:rsidRDefault="006A4CAC" w:rsidP="006A4CAC">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color w:val="333333"/>
          <w:sz w:val="21"/>
          <w:szCs w:val="21"/>
        </w:rPr>
        <w:t> </w:t>
      </w:r>
      <w:r>
        <w:rPr>
          <w:rFonts w:ascii="Sylfaen" w:hAnsi="Sylfaen"/>
          <w:color w:val="333333"/>
          <w:sz w:val="21"/>
          <w:szCs w:val="21"/>
        </w:rPr>
        <w:t>რამდენი გვერდი უნდა იყოს საპროექტო წინადადება?</w:t>
      </w:r>
    </w:p>
    <w:p w:rsidR="006A4CAC" w:rsidRDefault="006A4CAC" w:rsidP="006A4CAC">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color w:val="333333"/>
          <w:sz w:val="21"/>
          <w:szCs w:val="21"/>
        </w:rPr>
        <w:t> </w:t>
      </w:r>
      <w:r>
        <w:rPr>
          <w:rFonts w:ascii="Sylfaen" w:hAnsi="Sylfaen"/>
          <w:color w:val="333333"/>
          <w:sz w:val="21"/>
          <w:szCs w:val="21"/>
        </w:rPr>
        <w:t>საპროექტო წინადადების ინგლისური ვერსიის გვერდების რაოდენობა არ უნდა აღემატებოდეს 7 გვერდს(დანართი №3), ხოლო საპროექტო წინადადების (დანართი №3), პროექტის საერთო ბიუჯეტის/ფონდიდან მოთხოვნილი თანხის დასაბუთების (დანართი №5) და პროექტის განხორციელების გეგმა-გრაფიკის(დანართი №6) ინგლისური ვერსია ჯამში არ უნდა აღემატებოდეს 17 გვერდს.</w:t>
      </w:r>
    </w:p>
    <w:p w:rsidR="00037035" w:rsidRDefault="00037035" w:rsidP="006A4CAC">
      <w:pPr>
        <w:pStyle w:val="NormalWeb"/>
        <w:shd w:val="clear" w:color="auto" w:fill="FFFFFF"/>
        <w:spacing w:before="0" w:beforeAutospacing="0" w:after="150" w:afterAutospacing="0" w:line="300" w:lineRule="atLeast"/>
        <w:rPr>
          <w:rFonts w:ascii="Sylfaen" w:hAnsi="Sylfaen"/>
          <w:color w:val="333333"/>
          <w:sz w:val="21"/>
          <w:szCs w:val="21"/>
        </w:rPr>
      </w:pPr>
    </w:p>
    <w:p w:rsidR="00037035" w:rsidRPr="00FA4F50" w:rsidRDefault="00037035" w:rsidP="00037035">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sidRPr="00FA4F50">
        <w:rPr>
          <w:rFonts w:ascii="Sylfaen" w:hAnsi="Sylfaen"/>
          <w:color w:val="333333"/>
          <w:sz w:val="21"/>
          <w:szCs w:val="21"/>
        </w:rPr>
        <w:t>თანადაფინანსების არსებობის შემთხვევაში უნდა წარმოვადგინოთ რაიმე საბუთი, რომ თანადაფინანსების თანხა დაგვერიცხა?</w:t>
      </w:r>
    </w:p>
    <w:p w:rsidR="00037035" w:rsidRPr="00FA4F50" w:rsidRDefault="00037035" w:rsidP="00037035">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sidRPr="00FA4F50">
        <w:rPr>
          <w:rStyle w:val="Strong"/>
          <w:rFonts w:ascii="Sylfaen" w:hAnsi="Sylfaen"/>
          <w:color w:val="333333"/>
          <w:sz w:val="21"/>
          <w:szCs w:val="21"/>
        </w:rPr>
        <w:t>პასუხი</w:t>
      </w:r>
      <w:proofErr w:type="gramEnd"/>
      <w:r w:rsidRPr="00FA4F50">
        <w:rPr>
          <w:rStyle w:val="Strong"/>
          <w:rFonts w:ascii="Sylfaen" w:hAnsi="Sylfaen"/>
          <w:color w:val="333333"/>
          <w:sz w:val="21"/>
          <w:szCs w:val="21"/>
        </w:rPr>
        <w:t>:</w:t>
      </w:r>
      <w:r w:rsidRPr="00FA4F50">
        <w:rPr>
          <w:rStyle w:val="apple-converted-space"/>
          <w:rFonts w:ascii="Sylfaen" w:hAnsi="Sylfaen"/>
          <w:b/>
          <w:bCs/>
          <w:color w:val="333333"/>
          <w:sz w:val="21"/>
          <w:szCs w:val="21"/>
        </w:rPr>
        <w:t> </w:t>
      </w:r>
      <w:r w:rsidRPr="00FA4F50">
        <w:rPr>
          <w:rFonts w:ascii="Sylfaen" w:hAnsi="Sylfaen"/>
          <w:color w:val="333333"/>
          <w:sz w:val="21"/>
          <w:szCs w:val="21"/>
        </w:rPr>
        <w:t xml:space="preserve">თანადაფინანსების არსებობის შემთხვევაში, ფონდი 1, 2 და 3 (ასეთის არსებობის შემთხვევაში) ტრანშებით განსაზღვრულ თანხებს გადარიცხავს შესაბამისი პერიოდისთვის გათვალისწინებული თანადაფინანსების თანხის საგრანტო ანგარიშზე დარიცხვის დამადასტურებელი დოკუმენტის წარდგენის საფუძველზე. </w:t>
      </w:r>
      <w:proofErr w:type="gramStart"/>
      <w:r w:rsidRPr="00FA4F50">
        <w:rPr>
          <w:rFonts w:ascii="Sylfaen" w:hAnsi="Sylfaen"/>
          <w:color w:val="333333"/>
          <w:sz w:val="21"/>
          <w:szCs w:val="21"/>
        </w:rPr>
        <w:t>აღნიშნული</w:t>
      </w:r>
      <w:proofErr w:type="gramEnd"/>
      <w:r w:rsidRPr="00FA4F50">
        <w:rPr>
          <w:rFonts w:ascii="Sylfaen" w:hAnsi="Sylfaen"/>
          <w:color w:val="333333"/>
          <w:sz w:val="21"/>
          <w:szCs w:val="21"/>
        </w:rPr>
        <w:t xml:space="preserve"> დოკუმენტის არწარმოდგენის შემთხვევაში პროექტი შეჩერდება.</w:t>
      </w:r>
    </w:p>
    <w:p w:rsidR="00301315" w:rsidRPr="00FA4F50" w:rsidRDefault="00301315" w:rsidP="00037035">
      <w:pPr>
        <w:pStyle w:val="NormalWeb"/>
        <w:shd w:val="clear" w:color="auto" w:fill="FFFFFF"/>
        <w:spacing w:before="0" w:beforeAutospacing="0" w:after="150" w:afterAutospacing="0" w:line="300" w:lineRule="atLeast"/>
        <w:rPr>
          <w:rFonts w:ascii="Sylfaen" w:hAnsi="Sylfaen"/>
          <w:color w:val="333333"/>
          <w:sz w:val="21"/>
          <w:szCs w:val="21"/>
        </w:rPr>
      </w:pPr>
    </w:p>
    <w:p w:rsidR="00301315" w:rsidRPr="00FA4F50" w:rsidRDefault="00301315" w:rsidP="00301315">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sidRPr="00FA4F50">
        <w:rPr>
          <w:rStyle w:val="Strong"/>
          <w:rFonts w:ascii="Sylfaen" w:hAnsi="Sylfaen"/>
          <w:color w:val="333333"/>
          <w:sz w:val="21"/>
          <w:szCs w:val="21"/>
        </w:rPr>
        <w:t>კითხვა</w:t>
      </w:r>
      <w:proofErr w:type="gramEnd"/>
      <w:r w:rsidRPr="00FA4F50">
        <w:rPr>
          <w:rStyle w:val="Strong"/>
          <w:rFonts w:ascii="Sylfaen" w:hAnsi="Sylfaen"/>
          <w:color w:val="333333"/>
          <w:sz w:val="21"/>
          <w:szCs w:val="21"/>
        </w:rPr>
        <w:t>:</w:t>
      </w:r>
      <w:r w:rsidRPr="00FA4F50">
        <w:rPr>
          <w:rStyle w:val="apple-converted-space"/>
          <w:rFonts w:ascii="Sylfaen" w:hAnsi="Sylfaen"/>
          <w:b/>
          <w:bCs/>
          <w:color w:val="333333"/>
          <w:sz w:val="21"/>
          <w:szCs w:val="21"/>
        </w:rPr>
        <w:t> </w:t>
      </w:r>
      <w:r w:rsidRPr="00FA4F50">
        <w:rPr>
          <w:rFonts w:ascii="Sylfaen" w:hAnsi="Sylfaen"/>
          <w:color w:val="333333"/>
          <w:sz w:val="21"/>
          <w:szCs w:val="21"/>
        </w:rPr>
        <w:t>თანადაფინანსების არსებობის შემთხვევაში უნდა წარმოვადგინოთ რაიმე საბუთი?</w:t>
      </w:r>
    </w:p>
    <w:p w:rsidR="00301315" w:rsidRDefault="00301315" w:rsidP="00301315">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sidRPr="00FA4F50">
        <w:rPr>
          <w:rStyle w:val="Strong"/>
          <w:rFonts w:ascii="Sylfaen" w:hAnsi="Sylfaen"/>
          <w:color w:val="333333"/>
          <w:sz w:val="21"/>
          <w:szCs w:val="21"/>
        </w:rPr>
        <w:t>პასუხი</w:t>
      </w:r>
      <w:proofErr w:type="gramEnd"/>
      <w:r w:rsidRPr="00FA4F50">
        <w:rPr>
          <w:rStyle w:val="Strong"/>
          <w:rFonts w:ascii="Sylfaen" w:hAnsi="Sylfaen"/>
          <w:color w:val="333333"/>
          <w:sz w:val="21"/>
          <w:szCs w:val="21"/>
        </w:rPr>
        <w:t>:</w:t>
      </w:r>
      <w:r w:rsidRPr="00FA4F50">
        <w:rPr>
          <w:rStyle w:val="apple-converted-space"/>
          <w:rFonts w:ascii="Sylfaen" w:hAnsi="Sylfaen"/>
          <w:color w:val="333333"/>
          <w:sz w:val="21"/>
          <w:szCs w:val="21"/>
        </w:rPr>
        <w:t> </w:t>
      </w:r>
      <w:r w:rsidRPr="00FA4F50">
        <w:rPr>
          <w:rFonts w:ascii="Sylfaen" w:hAnsi="Sylfaen"/>
          <w:color w:val="333333"/>
          <w:sz w:val="21"/>
          <w:szCs w:val="21"/>
        </w:rPr>
        <w:t>ფონდში უნდა წარმოადგინოთ თანადამფინანსებელი იურიდიული პირის მიერ ხელმოწერილი და ბეჭდით დადასტურებული</w:t>
      </w:r>
      <w:r>
        <w:rPr>
          <w:rFonts w:ascii="Sylfaen" w:hAnsi="Sylfaen"/>
          <w:color w:val="333333"/>
          <w:sz w:val="21"/>
          <w:szCs w:val="21"/>
        </w:rPr>
        <w:t xml:space="preserve"> თანადაფინანსების საბუთი. თანადამფინანსებელი უცხოური ორგანიზაციის შემთხვევაში აუცილებელია დოკუმენტის თარჯიმანთა ბიუროს მიერ დამოწმებული ქართულენოვანი თარგმანის წარმოდგენა; თუ თანადამფინანსებელი ფიზიკური პირია, მაშინ მის მიერ ხელმოწერილი თანადაფინანსების საბუთი, თუ თანადამფინანსებელი უცხოეთის მოქალაქეა, აუცილებელია დოკუმენტების თარჯიმანთა ბიუროს მიერ დამოწმებული ქართულენოვანი თარგმანის წარმოდგენა; ასევე უნდა წარმოადგინოთ  თანადამფინანსებელი იურიდიული, ან ფიზიკური პირის იურიდიული დოკუმენტები (რეგისტრაციის საბუთი, საბანკო რეკვიზიტები).</w:t>
      </w:r>
    </w:p>
    <w:p w:rsidR="00301315" w:rsidRDefault="00301315" w:rsidP="00037035">
      <w:pPr>
        <w:pStyle w:val="NormalWeb"/>
        <w:shd w:val="clear" w:color="auto" w:fill="FFFFFF"/>
        <w:spacing w:before="0" w:beforeAutospacing="0" w:after="150" w:afterAutospacing="0" w:line="300" w:lineRule="atLeast"/>
        <w:rPr>
          <w:rFonts w:ascii="Sylfaen" w:hAnsi="Sylfaen"/>
          <w:color w:val="333333"/>
          <w:sz w:val="21"/>
          <w:szCs w:val="21"/>
        </w:rPr>
      </w:pPr>
    </w:p>
    <w:p w:rsidR="00037035" w:rsidRDefault="00037035" w:rsidP="00037035">
      <w:pPr>
        <w:pStyle w:val="NormalWeb"/>
        <w:shd w:val="clear" w:color="auto" w:fill="FFFFFF"/>
        <w:spacing w:before="0" w:beforeAutospacing="0" w:after="150" w:afterAutospacing="0" w:line="300" w:lineRule="atLeast"/>
        <w:rPr>
          <w:rFonts w:ascii="Sylfaen" w:hAnsi="Sylfaen"/>
          <w:color w:val="333333"/>
          <w:sz w:val="21"/>
          <w:szCs w:val="21"/>
        </w:rPr>
      </w:pPr>
    </w:p>
    <w:p w:rsidR="00037035" w:rsidRDefault="00037035" w:rsidP="00037035">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სავალდებულოა თუ არა აიტვირთოს პროექტის ხელმძღვანელის დასრულებული პროექტის რეზიუმე?</w:t>
      </w:r>
    </w:p>
    <w:p w:rsidR="00037035" w:rsidRDefault="00037035" w:rsidP="00037035">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არ არის სავალდებულო, თუმცა სასურველია.</w:t>
      </w:r>
    </w:p>
    <w:p w:rsidR="00037035" w:rsidRDefault="00037035" w:rsidP="00037035">
      <w:pPr>
        <w:pStyle w:val="NormalWeb"/>
        <w:shd w:val="clear" w:color="auto" w:fill="FFFFFF"/>
        <w:spacing w:before="0" w:beforeAutospacing="0" w:after="150" w:afterAutospacing="0" w:line="300" w:lineRule="atLeast"/>
        <w:rPr>
          <w:rFonts w:ascii="Sylfaen" w:hAnsi="Sylfaen"/>
          <w:color w:val="333333"/>
          <w:sz w:val="21"/>
          <w:szCs w:val="21"/>
        </w:rPr>
      </w:pPr>
    </w:p>
    <w:p w:rsidR="00037035" w:rsidRDefault="00037035" w:rsidP="00037035">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lastRenderedPageBreak/>
        <w:t>კითხვა</w:t>
      </w:r>
      <w:proofErr w:type="gramEnd"/>
      <w:r>
        <w:rPr>
          <w:rStyle w:val="Strong"/>
          <w:rFonts w:ascii="Sylfaen" w:hAnsi="Sylfaen"/>
          <w:color w:val="333333"/>
          <w:sz w:val="21"/>
          <w:szCs w:val="21"/>
        </w:rPr>
        <w:t>:</w:t>
      </w:r>
      <w:r>
        <w:rPr>
          <w:rFonts w:ascii="Sylfaen" w:hAnsi="Sylfaen"/>
          <w:color w:val="333333"/>
          <w:sz w:val="21"/>
          <w:szCs w:val="21"/>
        </w:rPr>
        <w:t> სამეცნიერო ხელმძღვანელს  ( უცხოელ თანამემამულეს ) აქვს ვალდებულება წარმოადგინოს  წინა 3 წლის განმავლობაში, მინიმუმ ძირითადი პერსონალის სახით, განხორციელებული დადასრულებული, ერთი სამეცნიერო კვლევითი პროექტის რეზიუმე? / Summary of Previous Research Project - დანართი №8; </w:t>
      </w:r>
    </w:p>
    <w:p w:rsidR="00037035" w:rsidRDefault="00037035" w:rsidP="00037035">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 xml:space="preserve">სამეცნიერო ხელმძღვანელს  (უცხოელ თანამემამულეს) არ  აქვს ვალდებულება წარმოადგინოს წინა 3 წლის განმავლობაში, განხორციელებული და დასრულებული, სამეცნიერო კვლევითი პროექტის რეზიუმე (დანართი №8). </w:t>
      </w:r>
      <w:proofErr w:type="gramStart"/>
      <w:r>
        <w:rPr>
          <w:rFonts w:ascii="Sylfaen" w:hAnsi="Sylfaen"/>
          <w:color w:val="333333"/>
          <w:sz w:val="21"/>
          <w:szCs w:val="21"/>
        </w:rPr>
        <w:t>დანართი</w:t>
      </w:r>
      <w:proofErr w:type="gramEnd"/>
      <w:r>
        <w:rPr>
          <w:rFonts w:ascii="Sylfaen" w:hAnsi="Sylfaen"/>
          <w:color w:val="333333"/>
          <w:sz w:val="21"/>
          <w:szCs w:val="21"/>
        </w:rPr>
        <w:t xml:space="preserve"> №8-ის შევსება ეხება მხოლოდ პროექტის ხელმძღვანელს</w:t>
      </w:r>
    </w:p>
    <w:p w:rsidR="00301315" w:rsidRDefault="00301315" w:rsidP="00037035">
      <w:pPr>
        <w:pStyle w:val="NormalWeb"/>
        <w:shd w:val="clear" w:color="auto" w:fill="FFFFFF"/>
        <w:spacing w:before="0" w:beforeAutospacing="0" w:after="150" w:afterAutospacing="0" w:line="300" w:lineRule="atLeast"/>
        <w:rPr>
          <w:rFonts w:ascii="Sylfaen" w:hAnsi="Sylfaen"/>
          <w:color w:val="333333"/>
          <w:sz w:val="21"/>
          <w:szCs w:val="21"/>
        </w:rPr>
      </w:pPr>
    </w:p>
    <w:p w:rsidR="00301315" w:rsidRDefault="00301315" w:rsidP="00301315">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color w:val="333333"/>
          <w:sz w:val="21"/>
          <w:szCs w:val="21"/>
        </w:rPr>
        <w:t> </w:t>
      </w:r>
      <w:r>
        <w:rPr>
          <w:rFonts w:ascii="Sylfaen" w:hAnsi="Sylfaen"/>
          <w:color w:val="333333"/>
          <w:sz w:val="21"/>
          <w:szCs w:val="21"/>
        </w:rPr>
        <w:t>სამეცნიერო ხელმძღვანელი (უცხოელი თანამემულე) ვალდებულია წარმოადგინოს სამეცნიერო ხარისხის დამადასტურებელი დოკუმენტი? </w:t>
      </w:r>
    </w:p>
    <w:p w:rsidR="00301315" w:rsidRDefault="00301315" w:rsidP="00301315">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სამეცნიერო ხელმძღვანელი ( უცხოელ თანამემამულე ) ვალდებულია წარმოადგინოს სამეცნიერო ხარისხის დამადასტურებელი დოკუმენტის ასლი.</w:t>
      </w:r>
    </w:p>
    <w:p w:rsidR="00301315" w:rsidRDefault="00301315" w:rsidP="00037035">
      <w:pPr>
        <w:pStyle w:val="NormalWeb"/>
        <w:shd w:val="clear" w:color="auto" w:fill="FFFFFF"/>
        <w:spacing w:before="0" w:beforeAutospacing="0" w:after="150" w:afterAutospacing="0" w:line="300" w:lineRule="atLeast"/>
        <w:rPr>
          <w:rFonts w:ascii="Sylfaen" w:hAnsi="Sylfaen"/>
          <w:color w:val="333333"/>
          <w:sz w:val="21"/>
          <w:szCs w:val="21"/>
        </w:rPr>
      </w:pPr>
    </w:p>
    <w:p w:rsidR="0026126F" w:rsidRDefault="0026126F" w:rsidP="00037035">
      <w:pPr>
        <w:pStyle w:val="NormalWeb"/>
        <w:shd w:val="clear" w:color="auto" w:fill="FFFFFF"/>
        <w:spacing w:before="0" w:beforeAutospacing="0" w:after="150" w:afterAutospacing="0" w:line="300" w:lineRule="atLeast"/>
        <w:rPr>
          <w:rFonts w:ascii="Sylfaen" w:hAnsi="Sylfaen"/>
          <w:color w:val="333333"/>
          <w:sz w:val="21"/>
          <w:szCs w:val="21"/>
        </w:rPr>
      </w:pPr>
    </w:p>
    <w:p w:rsidR="0026126F" w:rsidRPr="00FA4F50" w:rsidRDefault="00AA5FA6" w:rsidP="0026126F">
      <w:pPr>
        <w:pStyle w:val="NormalWeb"/>
        <w:shd w:val="clear" w:color="auto" w:fill="FFFFFF"/>
        <w:spacing w:before="0" w:beforeAutospacing="0" w:after="150" w:afterAutospacing="0" w:line="300" w:lineRule="atLeast"/>
        <w:jc w:val="center"/>
        <w:rPr>
          <w:rStyle w:val="Strong"/>
          <w:rFonts w:ascii="Sylfaen" w:hAnsi="Sylfaen" w:cs="Sylfaen"/>
          <w:sz w:val="22"/>
          <w:szCs w:val="22"/>
          <w:lang w:val="ka-GE"/>
        </w:rPr>
      </w:pPr>
      <w:r w:rsidRPr="00FA4F50">
        <w:rPr>
          <w:rStyle w:val="Strong"/>
          <w:rFonts w:cs="Sylfaen"/>
          <w:sz w:val="22"/>
          <w:szCs w:val="22"/>
        </w:rPr>
        <w:t>6</w:t>
      </w:r>
      <w:r w:rsidR="0026126F" w:rsidRPr="00FA4F50">
        <w:rPr>
          <w:rStyle w:val="Strong"/>
          <w:rFonts w:cs="Sylfaen"/>
          <w:sz w:val="22"/>
          <w:szCs w:val="22"/>
        </w:rPr>
        <w:t xml:space="preserve">. </w:t>
      </w:r>
      <w:proofErr w:type="gramStart"/>
      <w:r w:rsidR="0026126F" w:rsidRPr="00FA4F50">
        <w:rPr>
          <w:rStyle w:val="Strong"/>
          <w:rFonts w:ascii="Sylfaen" w:hAnsi="Sylfaen" w:cs="Sylfaen"/>
          <w:sz w:val="22"/>
          <w:szCs w:val="22"/>
          <w:lang w:val="ka-GE"/>
        </w:rPr>
        <w:t>პროექტის</w:t>
      </w:r>
      <w:proofErr w:type="gramEnd"/>
      <w:r w:rsidR="0026126F" w:rsidRPr="00FA4F50">
        <w:rPr>
          <w:rStyle w:val="Strong"/>
          <w:rFonts w:ascii="Sylfaen" w:hAnsi="Sylfaen" w:cs="Sylfaen"/>
          <w:sz w:val="22"/>
          <w:szCs w:val="22"/>
          <w:lang w:val="ka-GE"/>
        </w:rPr>
        <w:t xml:space="preserve"> შეფასება</w:t>
      </w:r>
    </w:p>
    <w:p w:rsidR="0026126F" w:rsidRDefault="0026126F" w:rsidP="0026126F">
      <w:pPr>
        <w:pStyle w:val="NormalWeb"/>
        <w:shd w:val="clear" w:color="auto" w:fill="FFFFFF"/>
        <w:spacing w:before="0" w:beforeAutospacing="0" w:after="150" w:afterAutospacing="0" w:line="300" w:lineRule="atLeast"/>
        <w:jc w:val="center"/>
        <w:rPr>
          <w:rStyle w:val="Strong"/>
          <w:rFonts w:ascii="Sylfaen" w:hAnsi="Sylfaen" w:cs="Sylfaen"/>
          <w:lang w:val="ka-GE"/>
        </w:rPr>
      </w:pPr>
    </w:p>
    <w:p w:rsidR="0026126F" w:rsidRDefault="0026126F" w:rsidP="0026126F">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color w:val="333333"/>
          <w:sz w:val="21"/>
          <w:szCs w:val="21"/>
        </w:rPr>
        <w:t> </w:t>
      </w:r>
      <w:r>
        <w:rPr>
          <w:rFonts w:ascii="Sylfaen" w:hAnsi="Sylfaen"/>
          <w:color w:val="333333"/>
          <w:sz w:val="21"/>
          <w:szCs w:val="21"/>
        </w:rPr>
        <w:t>შესაძლოა თუ არა 2016 წლის კონკურსში მიღებული ქულის გამოყენება 2017 წლის კონკურსში?</w:t>
      </w:r>
    </w:p>
    <w:p w:rsidR="0026126F" w:rsidRDefault="0026126F" w:rsidP="0026126F">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დიახ, შესაძლებელი</w:t>
      </w:r>
      <w:r>
        <w:rPr>
          <w:rFonts w:ascii="Sylfaen" w:hAnsi="Sylfaen"/>
          <w:color w:val="333333"/>
          <w:sz w:val="21"/>
          <w:szCs w:val="21"/>
          <w:lang w:val="ka-GE"/>
        </w:rPr>
        <w:t xml:space="preserve"> იქნება</w:t>
      </w:r>
      <w:r>
        <w:rPr>
          <w:rFonts w:ascii="Sylfaen" w:hAnsi="Sylfaen"/>
          <w:color w:val="333333"/>
          <w:sz w:val="21"/>
          <w:szCs w:val="21"/>
        </w:rPr>
        <w:t>.</w:t>
      </w:r>
    </w:p>
    <w:p w:rsidR="0026126F" w:rsidRDefault="0026126F" w:rsidP="0026126F">
      <w:pPr>
        <w:pStyle w:val="NormalWeb"/>
        <w:shd w:val="clear" w:color="auto" w:fill="FFFFFF"/>
        <w:spacing w:before="0" w:beforeAutospacing="0" w:after="150" w:afterAutospacing="0" w:line="300" w:lineRule="atLeast"/>
        <w:rPr>
          <w:rFonts w:ascii="Sylfaen" w:hAnsi="Sylfaen"/>
          <w:color w:val="333333"/>
          <w:sz w:val="21"/>
          <w:szCs w:val="21"/>
        </w:rPr>
      </w:pPr>
    </w:p>
    <w:p w:rsidR="0026126F" w:rsidRDefault="0026126F" w:rsidP="0026126F">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სავალდებულოა თუ არა არასასურველი ექსპერტის მითითება? </w:t>
      </w:r>
    </w:p>
    <w:p w:rsidR="0026126F" w:rsidRDefault="0026126F" w:rsidP="0026126F">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არ არის სავალდებულო.</w:t>
      </w:r>
    </w:p>
    <w:p w:rsidR="0026126F" w:rsidRDefault="0026126F" w:rsidP="0026126F">
      <w:pPr>
        <w:pStyle w:val="NormalWeb"/>
        <w:shd w:val="clear" w:color="auto" w:fill="FFFFFF"/>
        <w:spacing w:before="0" w:beforeAutospacing="0" w:after="150" w:afterAutospacing="0" w:line="300" w:lineRule="atLeast"/>
        <w:rPr>
          <w:rFonts w:ascii="Sylfaen" w:hAnsi="Sylfaen"/>
          <w:color w:val="333333"/>
          <w:sz w:val="21"/>
          <w:szCs w:val="21"/>
        </w:rPr>
      </w:pPr>
    </w:p>
    <w:p w:rsidR="0026126F" w:rsidRDefault="0026126F" w:rsidP="0026126F">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შეიძლება თუ არა დამოუკიდებელი ექსპერტი პროექტის შეფასებისას დაუკავშირდეს ძირითად პერსონალს რაიმე დეტალების დასაზუსტებლად? </w:t>
      </w:r>
    </w:p>
    <w:p w:rsidR="0026126F" w:rsidRDefault="0026126F" w:rsidP="0026126F">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პასუხი</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არ შეუძლია.</w:t>
      </w:r>
    </w:p>
    <w:p w:rsidR="00AA5FA6" w:rsidRDefault="00AA5FA6" w:rsidP="0026126F">
      <w:pPr>
        <w:pStyle w:val="NormalWeb"/>
        <w:shd w:val="clear" w:color="auto" w:fill="FFFFFF"/>
        <w:spacing w:before="0" w:beforeAutospacing="0" w:after="150" w:afterAutospacing="0" w:line="300" w:lineRule="atLeast"/>
        <w:rPr>
          <w:rFonts w:ascii="Sylfaen" w:hAnsi="Sylfaen"/>
          <w:color w:val="333333"/>
          <w:sz w:val="21"/>
          <w:szCs w:val="21"/>
        </w:rPr>
      </w:pPr>
    </w:p>
    <w:p w:rsidR="00AA5FA6" w:rsidRPr="00FA4F50" w:rsidRDefault="00AA5FA6" w:rsidP="00AA5FA6">
      <w:pPr>
        <w:pStyle w:val="NormalWeb"/>
        <w:shd w:val="clear" w:color="auto" w:fill="FFFFFF"/>
        <w:spacing w:before="0" w:beforeAutospacing="0" w:after="150" w:afterAutospacing="0" w:line="300" w:lineRule="atLeast"/>
        <w:jc w:val="center"/>
        <w:rPr>
          <w:rStyle w:val="Strong"/>
          <w:rFonts w:ascii="Sylfaen" w:hAnsi="Sylfaen" w:cs="Sylfaen"/>
          <w:sz w:val="22"/>
          <w:szCs w:val="22"/>
          <w:lang w:val="ka-GE"/>
        </w:rPr>
      </w:pPr>
      <w:bookmarkStart w:id="0" w:name="_GoBack"/>
      <w:r w:rsidRPr="00FA4F50">
        <w:rPr>
          <w:rStyle w:val="Strong"/>
          <w:rFonts w:cs="Sylfaen"/>
          <w:sz w:val="22"/>
          <w:szCs w:val="22"/>
        </w:rPr>
        <w:t>7</w:t>
      </w:r>
      <w:r w:rsidRPr="00FA4F50">
        <w:rPr>
          <w:rStyle w:val="Strong"/>
          <w:rFonts w:cs="Sylfaen"/>
          <w:sz w:val="22"/>
          <w:szCs w:val="22"/>
        </w:rPr>
        <w:t xml:space="preserve">. </w:t>
      </w:r>
      <w:proofErr w:type="gramStart"/>
      <w:r w:rsidRPr="00FA4F50">
        <w:rPr>
          <w:rStyle w:val="Strong"/>
          <w:rFonts w:ascii="Sylfaen" w:hAnsi="Sylfaen" w:cs="Sylfaen"/>
          <w:sz w:val="22"/>
          <w:szCs w:val="22"/>
          <w:lang w:val="ka-GE"/>
        </w:rPr>
        <w:t>საგრანტო</w:t>
      </w:r>
      <w:proofErr w:type="gramEnd"/>
      <w:r w:rsidRPr="00FA4F50">
        <w:rPr>
          <w:rStyle w:val="Strong"/>
          <w:rFonts w:ascii="Sylfaen" w:hAnsi="Sylfaen" w:cs="Sylfaen"/>
          <w:sz w:val="22"/>
          <w:szCs w:val="22"/>
          <w:lang w:val="ka-GE"/>
        </w:rPr>
        <w:t xml:space="preserve"> ხელშეკრულება, პროექტის შესრულების მონიტორინგი,</w:t>
      </w:r>
    </w:p>
    <w:p w:rsidR="00AA5FA6" w:rsidRDefault="00AA5FA6" w:rsidP="00AA5FA6">
      <w:pPr>
        <w:pStyle w:val="NormalWeb"/>
        <w:shd w:val="clear" w:color="auto" w:fill="FFFFFF"/>
        <w:spacing w:before="0" w:beforeAutospacing="0" w:after="150" w:afterAutospacing="0" w:line="300" w:lineRule="atLeast"/>
        <w:jc w:val="center"/>
        <w:rPr>
          <w:rStyle w:val="Strong"/>
          <w:rFonts w:ascii="Sylfaen" w:hAnsi="Sylfaen" w:cs="Sylfaen"/>
          <w:lang w:val="ka-GE"/>
        </w:rPr>
      </w:pPr>
      <w:r w:rsidRPr="00FA4F50">
        <w:rPr>
          <w:rStyle w:val="Strong"/>
          <w:rFonts w:ascii="Sylfaen" w:hAnsi="Sylfaen" w:cs="Sylfaen"/>
          <w:sz w:val="22"/>
          <w:szCs w:val="22"/>
          <w:lang w:val="ka-GE"/>
        </w:rPr>
        <w:t>პროექტის შეჩერება, შეწყვეტა, დასრულება</w:t>
      </w:r>
      <w:bookmarkEnd w:id="0"/>
    </w:p>
    <w:p w:rsidR="00AA5FA6" w:rsidRDefault="00AA5FA6" w:rsidP="00AA5FA6">
      <w:pPr>
        <w:pStyle w:val="NormalWeb"/>
        <w:shd w:val="clear" w:color="auto" w:fill="FFFFFF"/>
        <w:spacing w:before="0" w:beforeAutospacing="0" w:after="150" w:afterAutospacing="0" w:line="300" w:lineRule="atLeast"/>
        <w:jc w:val="center"/>
        <w:rPr>
          <w:rStyle w:val="Strong"/>
          <w:rFonts w:ascii="Sylfaen" w:hAnsi="Sylfaen" w:cs="Sylfaen"/>
          <w:lang w:val="ka-GE"/>
        </w:rPr>
      </w:pPr>
    </w:p>
    <w:p w:rsidR="00AA5FA6" w:rsidRDefault="00AA5FA6" w:rsidP="00AA5FA6">
      <w:pPr>
        <w:pStyle w:val="NormalWeb"/>
        <w:shd w:val="clear" w:color="auto" w:fill="FFFFFF"/>
        <w:spacing w:before="0" w:beforeAutospacing="0" w:after="150" w:afterAutospacing="0" w:line="300" w:lineRule="atLeast"/>
        <w:rPr>
          <w:rFonts w:ascii="Sylfaen" w:hAnsi="Sylfaen"/>
          <w:color w:val="333333"/>
          <w:sz w:val="21"/>
          <w:szCs w:val="21"/>
        </w:rPr>
      </w:pPr>
      <w:proofErr w:type="gramStart"/>
      <w:r>
        <w:rPr>
          <w:rStyle w:val="Strong"/>
          <w:rFonts w:ascii="Sylfaen" w:hAnsi="Sylfaen"/>
          <w:color w:val="333333"/>
          <w:sz w:val="21"/>
          <w:szCs w:val="21"/>
        </w:rPr>
        <w:t>კითხვა</w:t>
      </w:r>
      <w:proofErr w:type="gramEnd"/>
      <w:r>
        <w:rPr>
          <w:rStyle w:val="Strong"/>
          <w:rFonts w:ascii="Sylfaen" w:hAnsi="Sylfaen"/>
          <w:color w:val="333333"/>
          <w:sz w:val="21"/>
          <w:szCs w:val="21"/>
        </w:rPr>
        <w:t>:</w:t>
      </w:r>
      <w:r>
        <w:rPr>
          <w:rStyle w:val="apple-converted-space"/>
          <w:rFonts w:ascii="Sylfaen" w:hAnsi="Sylfaen"/>
          <w:b/>
          <w:bCs/>
          <w:color w:val="333333"/>
          <w:sz w:val="21"/>
          <w:szCs w:val="21"/>
        </w:rPr>
        <w:t> </w:t>
      </w:r>
      <w:r>
        <w:rPr>
          <w:rFonts w:ascii="Sylfaen" w:hAnsi="Sylfaen"/>
          <w:color w:val="333333"/>
          <w:sz w:val="21"/>
          <w:szCs w:val="21"/>
        </w:rPr>
        <w:t>კონკურსში გამარჯვების შემთხვევაში, შესაძლებელი იქნება თუ არა ძირითადი ხარჯვითი კატეგორიის ფარგლებში თანხის გადანაწილების შეცვლა? </w:t>
      </w:r>
    </w:p>
    <w:p w:rsidR="00DD4726" w:rsidRDefault="00AA5FA6" w:rsidP="00301315">
      <w:pPr>
        <w:pStyle w:val="NormalWeb"/>
        <w:shd w:val="clear" w:color="auto" w:fill="FFFFFF"/>
        <w:spacing w:before="0" w:beforeAutospacing="0" w:after="150" w:afterAutospacing="0" w:line="300" w:lineRule="atLeast"/>
      </w:pPr>
      <w:proofErr w:type="gramStart"/>
      <w:r>
        <w:rPr>
          <w:rStyle w:val="Strong"/>
          <w:rFonts w:ascii="Sylfaen" w:hAnsi="Sylfaen"/>
          <w:color w:val="333333"/>
          <w:sz w:val="21"/>
          <w:szCs w:val="21"/>
        </w:rPr>
        <w:lastRenderedPageBreak/>
        <w:t>პასუხი</w:t>
      </w:r>
      <w:proofErr w:type="gramEnd"/>
      <w:r>
        <w:rPr>
          <w:rStyle w:val="Strong"/>
          <w:rFonts w:ascii="Sylfaen" w:hAnsi="Sylfaen"/>
          <w:color w:val="333333"/>
          <w:sz w:val="21"/>
          <w:szCs w:val="21"/>
        </w:rPr>
        <w:t>: </w:t>
      </w:r>
      <w:r>
        <w:rPr>
          <w:rStyle w:val="apple-converted-space"/>
          <w:rFonts w:ascii="Sylfaen" w:hAnsi="Sylfaen"/>
          <w:b/>
          <w:bCs/>
          <w:color w:val="333333"/>
          <w:sz w:val="21"/>
          <w:szCs w:val="21"/>
        </w:rPr>
        <w:t> </w:t>
      </w:r>
      <w:r>
        <w:rPr>
          <w:rFonts w:ascii="Sylfaen" w:hAnsi="Sylfaen"/>
          <w:color w:val="333333"/>
          <w:sz w:val="21"/>
          <w:szCs w:val="21"/>
        </w:rPr>
        <w:t xml:space="preserve">კონკურსში გამარჯვების შემთხვევაში, ძირითადი ხარჯვითი კატეგორიის შიგნით, ქვეკატეგორიებს შორის თანხების გადანაწილების ცვლილება შესაძლებელი იქნება. </w:t>
      </w:r>
      <w:proofErr w:type="gramStart"/>
      <w:r>
        <w:rPr>
          <w:rFonts w:ascii="Sylfaen" w:hAnsi="Sylfaen"/>
          <w:color w:val="333333"/>
          <w:sz w:val="21"/>
          <w:szCs w:val="21"/>
        </w:rPr>
        <w:t>აღნიშნული</w:t>
      </w:r>
      <w:proofErr w:type="gramEnd"/>
      <w:r>
        <w:rPr>
          <w:rFonts w:ascii="Sylfaen" w:hAnsi="Sylfaen"/>
          <w:color w:val="333333"/>
          <w:sz w:val="21"/>
          <w:szCs w:val="21"/>
        </w:rPr>
        <w:t xml:space="preserve"> გადანაწილება არ საჭიროებს ფონდთან შეთანხმებას, თუ ცვლილება არ ითვალისწინებს ძირითადი ხარჯვითი კატეგორიის მთლიანი ოდენობის გაზრდას, არ გულისხმობს ახალი ქვეკატეგორიის დამატებას და არ ეხება ძირითადი პერსონალის საგრანტო დაფინანსებას.</w:t>
      </w:r>
    </w:p>
    <w:sectPr w:rsidR="00DD4726" w:rsidSect="0028354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DA"/>
    <w:rsid w:val="00037035"/>
    <w:rsid w:val="001C35DA"/>
    <w:rsid w:val="0026126F"/>
    <w:rsid w:val="002722C5"/>
    <w:rsid w:val="00283543"/>
    <w:rsid w:val="002B4119"/>
    <w:rsid w:val="002D65EB"/>
    <w:rsid w:val="0030100E"/>
    <w:rsid w:val="00301315"/>
    <w:rsid w:val="00577CBF"/>
    <w:rsid w:val="005E4D15"/>
    <w:rsid w:val="006634C9"/>
    <w:rsid w:val="006A4CAC"/>
    <w:rsid w:val="006B51E3"/>
    <w:rsid w:val="007914EA"/>
    <w:rsid w:val="00A636D6"/>
    <w:rsid w:val="00AA5FA6"/>
    <w:rsid w:val="00C35D74"/>
    <w:rsid w:val="00DD4726"/>
    <w:rsid w:val="00EA1882"/>
    <w:rsid w:val="00F5181B"/>
    <w:rsid w:val="00FA4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E5847-53D4-43A6-90AA-DAA29FFF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543"/>
    <w:rPr>
      <w:rFonts w:ascii="Sylfaen" w:hAnsi="Sylfa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35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35DA"/>
    <w:rPr>
      <w:b/>
      <w:bCs/>
    </w:rPr>
  </w:style>
  <w:style w:type="character" w:customStyle="1" w:styleId="apple-converted-space">
    <w:name w:val="apple-converted-space"/>
    <w:basedOn w:val="DefaultParagraphFont"/>
    <w:rsid w:val="001C35DA"/>
  </w:style>
  <w:style w:type="character" w:styleId="Hyperlink">
    <w:name w:val="Hyperlink"/>
    <w:basedOn w:val="DefaultParagraphFont"/>
    <w:uiPriority w:val="99"/>
    <w:semiHidden/>
    <w:unhideWhenUsed/>
    <w:rsid w:val="001C35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05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ustaveli.org.ge/images/Images/DI/DI_budget_2016_(ENG).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10</Pages>
  <Words>2635</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Chichua</dc:creator>
  <cp:keywords/>
  <dc:description/>
  <cp:lastModifiedBy>David Chichua</cp:lastModifiedBy>
  <cp:revision>16</cp:revision>
  <dcterms:created xsi:type="dcterms:W3CDTF">2016-05-18T08:15:00Z</dcterms:created>
  <dcterms:modified xsi:type="dcterms:W3CDTF">2016-05-18T11:57:00Z</dcterms:modified>
</cp:coreProperties>
</file>