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EA" w:rsidRPr="00D175EA" w:rsidRDefault="00D175EA" w:rsidP="00D175EA">
      <w:pPr>
        <w:spacing w:after="0" w:line="256" w:lineRule="auto"/>
        <w:ind w:left="0" w:right="-226" w:firstLine="0"/>
        <w:jc w:val="right"/>
        <w:rPr>
          <w:rFonts w:eastAsia="Calibri"/>
          <w:b/>
          <w:color w:val="auto"/>
          <w:lang w:val="ka-GE"/>
        </w:rPr>
      </w:pPr>
      <w:r w:rsidRPr="00D175EA">
        <w:rPr>
          <w:rFonts w:eastAsia="Calibri"/>
          <w:b/>
          <w:color w:val="auto"/>
          <w:lang w:val="ka-GE"/>
        </w:rPr>
        <w:t>დანართი</w:t>
      </w:r>
      <w:r>
        <w:rPr>
          <w:rFonts w:eastAsia="Calibri"/>
          <w:b/>
          <w:color w:val="auto"/>
          <w:lang w:val="ka-GE"/>
        </w:rPr>
        <w:t xml:space="preserve"> 1</w:t>
      </w:r>
    </w:p>
    <w:p w:rsidR="00D175EA" w:rsidRPr="00D175EA" w:rsidRDefault="00D175EA" w:rsidP="00D175EA">
      <w:pPr>
        <w:spacing w:after="0" w:line="256" w:lineRule="auto"/>
        <w:ind w:left="0" w:right="-226" w:firstLine="0"/>
        <w:jc w:val="right"/>
        <w:rPr>
          <w:rFonts w:eastAsia="Calibri"/>
          <w:b/>
          <w:color w:val="auto"/>
        </w:rPr>
      </w:pPr>
      <w:proofErr w:type="spellStart"/>
      <w:proofErr w:type="gramStart"/>
      <w:r w:rsidRPr="00D175EA">
        <w:rPr>
          <w:rFonts w:eastAsia="Calibri"/>
          <w:b/>
          <w:color w:val="auto"/>
        </w:rPr>
        <w:t>დამტკიცებულია</w:t>
      </w:r>
      <w:proofErr w:type="spellEnd"/>
      <w:proofErr w:type="gramEnd"/>
    </w:p>
    <w:p w:rsidR="00D175EA" w:rsidRPr="00D175EA" w:rsidRDefault="00D175EA" w:rsidP="00D175EA">
      <w:pPr>
        <w:spacing w:after="0" w:line="256" w:lineRule="auto"/>
        <w:ind w:left="0" w:right="-226" w:firstLine="0"/>
        <w:jc w:val="right"/>
        <w:rPr>
          <w:rFonts w:eastAsia="Calibri"/>
          <w:b/>
          <w:color w:val="auto"/>
        </w:rPr>
      </w:pPr>
      <w:r w:rsidRPr="00D175EA">
        <w:rPr>
          <w:rFonts w:eastAsia="Calibri"/>
          <w:b/>
          <w:color w:val="auto"/>
        </w:rPr>
        <w:t xml:space="preserve"> </w:t>
      </w:r>
      <w:proofErr w:type="spellStart"/>
      <w:proofErr w:type="gramStart"/>
      <w:r w:rsidRPr="00D175EA">
        <w:rPr>
          <w:rFonts w:eastAsia="Calibri"/>
          <w:b/>
          <w:color w:val="auto"/>
        </w:rPr>
        <w:t>სსიპ</w:t>
      </w:r>
      <w:proofErr w:type="spellEnd"/>
      <w:proofErr w:type="gramEnd"/>
      <w:r w:rsidRPr="00D175EA">
        <w:rPr>
          <w:rFonts w:eastAsia="Calibri"/>
          <w:b/>
          <w:color w:val="auto"/>
        </w:rPr>
        <w:t xml:space="preserve"> - </w:t>
      </w:r>
      <w:proofErr w:type="spellStart"/>
      <w:r w:rsidRPr="00D175EA">
        <w:rPr>
          <w:rFonts w:eastAsia="Calibri"/>
          <w:b/>
          <w:color w:val="auto"/>
        </w:rPr>
        <w:t>შოთა</w:t>
      </w:r>
      <w:proofErr w:type="spellEnd"/>
      <w:r w:rsidRPr="00D175EA">
        <w:rPr>
          <w:rFonts w:eastAsia="Calibri"/>
          <w:b/>
          <w:color w:val="auto"/>
        </w:rPr>
        <w:t xml:space="preserve"> </w:t>
      </w:r>
      <w:proofErr w:type="spellStart"/>
      <w:r w:rsidRPr="00D175EA">
        <w:rPr>
          <w:rFonts w:eastAsia="Calibri"/>
          <w:b/>
          <w:color w:val="auto"/>
        </w:rPr>
        <w:t>რუსთაველის</w:t>
      </w:r>
      <w:proofErr w:type="spellEnd"/>
      <w:r w:rsidRPr="00D175EA">
        <w:rPr>
          <w:rFonts w:eastAsia="Calibri"/>
          <w:b/>
          <w:color w:val="auto"/>
        </w:rPr>
        <w:t xml:space="preserve"> </w:t>
      </w:r>
      <w:proofErr w:type="spellStart"/>
      <w:r w:rsidRPr="00D175EA">
        <w:rPr>
          <w:rFonts w:eastAsia="Calibri"/>
          <w:b/>
          <w:color w:val="auto"/>
        </w:rPr>
        <w:t>ეროვნული</w:t>
      </w:r>
      <w:proofErr w:type="spellEnd"/>
      <w:r w:rsidRPr="00D175EA">
        <w:rPr>
          <w:rFonts w:eastAsia="Calibri"/>
          <w:b/>
          <w:color w:val="auto"/>
        </w:rPr>
        <w:t xml:space="preserve"> </w:t>
      </w:r>
      <w:proofErr w:type="spellStart"/>
      <w:r w:rsidRPr="00D175EA">
        <w:rPr>
          <w:rFonts w:eastAsia="Calibri"/>
          <w:b/>
          <w:color w:val="auto"/>
        </w:rPr>
        <w:t>სამეცნიერო</w:t>
      </w:r>
      <w:proofErr w:type="spellEnd"/>
    </w:p>
    <w:p w:rsidR="00D175EA" w:rsidRPr="00D175EA" w:rsidRDefault="00D175EA" w:rsidP="00D175EA">
      <w:pPr>
        <w:spacing w:after="0" w:line="256" w:lineRule="auto"/>
        <w:ind w:left="0" w:right="-226" w:firstLine="0"/>
        <w:jc w:val="right"/>
        <w:rPr>
          <w:rFonts w:eastAsia="Calibri"/>
          <w:b/>
          <w:color w:val="auto"/>
        </w:rPr>
      </w:pPr>
      <w:proofErr w:type="spellStart"/>
      <w:proofErr w:type="gramStart"/>
      <w:r w:rsidRPr="00D175EA">
        <w:rPr>
          <w:rFonts w:eastAsia="Calibri"/>
          <w:b/>
          <w:color w:val="auto"/>
        </w:rPr>
        <w:t>ფონდის</w:t>
      </w:r>
      <w:proofErr w:type="spellEnd"/>
      <w:proofErr w:type="gramEnd"/>
      <w:r w:rsidRPr="00D175EA">
        <w:rPr>
          <w:rFonts w:eastAsia="Calibri"/>
          <w:b/>
          <w:color w:val="auto"/>
        </w:rPr>
        <w:t xml:space="preserve"> </w:t>
      </w:r>
      <w:proofErr w:type="spellStart"/>
      <w:r w:rsidRPr="00D175EA">
        <w:rPr>
          <w:rFonts w:eastAsia="Calibri"/>
          <w:b/>
          <w:color w:val="auto"/>
        </w:rPr>
        <w:t>გენერალური</w:t>
      </w:r>
      <w:proofErr w:type="spellEnd"/>
      <w:r w:rsidRPr="00D175EA">
        <w:rPr>
          <w:rFonts w:eastAsia="Calibri"/>
          <w:b/>
          <w:color w:val="auto"/>
        </w:rPr>
        <w:t xml:space="preserve"> </w:t>
      </w:r>
      <w:proofErr w:type="spellStart"/>
      <w:r w:rsidRPr="00D175EA">
        <w:rPr>
          <w:rFonts w:eastAsia="Calibri"/>
          <w:b/>
          <w:color w:val="auto"/>
        </w:rPr>
        <w:t>დირექტორის</w:t>
      </w:r>
      <w:proofErr w:type="spellEnd"/>
    </w:p>
    <w:p w:rsidR="00D175EA" w:rsidRPr="00D175EA" w:rsidRDefault="00D175EA" w:rsidP="00D175EA">
      <w:pPr>
        <w:spacing w:after="0" w:line="256" w:lineRule="auto"/>
        <w:ind w:left="0" w:right="-226" w:firstLine="0"/>
        <w:jc w:val="right"/>
        <w:rPr>
          <w:rFonts w:eastAsia="Calibri"/>
          <w:b/>
          <w:color w:val="auto"/>
        </w:rPr>
      </w:pPr>
      <w:r w:rsidRPr="00D175EA">
        <w:rPr>
          <w:rFonts w:eastAsia="Calibri"/>
          <w:b/>
          <w:color w:val="auto"/>
        </w:rPr>
        <w:t xml:space="preserve">2016 </w:t>
      </w:r>
      <w:proofErr w:type="spellStart"/>
      <w:r w:rsidRPr="00D175EA">
        <w:rPr>
          <w:rFonts w:eastAsia="Calibri"/>
          <w:b/>
          <w:color w:val="auto"/>
        </w:rPr>
        <w:t>წლის</w:t>
      </w:r>
      <w:proofErr w:type="spellEnd"/>
      <w:r w:rsidRPr="00D175EA">
        <w:rPr>
          <w:rFonts w:eastAsia="Calibri"/>
          <w:b/>
          <w:color w:val="auto"/>
        </w:rPr>
        <w:t xml:space="preserve"> 15 </w:t>
      </w:r>
      <w:proofErr w:type="spellStart"/>
      <w:r w:rsidRPr="00D175EA">
        <w:rPr>
          <w:rFonts w:eastAsia="Calibri"/>
          <w:b/>
          <w:color w:val="auto"/>
        </w:rPr>
        <w:t>იანვრის</w:t>
      </w:r>
      <w:proofErr w:type="spellEnd"/>
      <w:r w:rsidRPr="00D175EA">
        <w:rPr>
          <w:rFonts w:eastAsia="Calibri"/>
          <w:b/>
          <w:color w:val="auto"/>
        </w:rPr>
        <w:t xml:space="preserve"> N06 </w:t>
      </w:r>
      <w:proofErr w:type="spellStart"/>
      <w:r w:rsidRPr="00D175EA">
        <w:rPr>
          <w:rFonts w:eastAsia="Calibri"/>
          <w:b/>
          <w:color w:val="auto"/>
        </w:rPr>
        <w:t>ბრძანებით</w:t>
      </w:r>
      <w:proofErr w:type="spellEnd"/>
    </w:p>
    <w:p w:rsidR="00C670E7" w:rsidRPr="004D275F" w:rsidRDefault="005F4FFC" w:rsidP="004D275F">
      <w:pPr>
        <w:spacing w:after="62"/>
        <w:ind w:left="0" w:firstLine="0"/>
        <w:jc w:val="right"/>
        <w:rPr>
          <w:b/>
          <w:sz w:val="24"/>
        </w:rPr>
      </w:pPr>
      <w:r w:rsidRPr="004D275F">
        <w:rPr>
          <w:b/>
          <w:sz w:val="24"/>
        </w:rPr>
        <w:t xml:space="preserve"> </w:t>
      </w:r>
    </w:p>
    <w:p w:rsidR="00C670E7" w:rsidRDefault="00C670E7" w:rsidP="005034D2">
      <w:pPr>
        <w:spacing w:after="62"/>
        <w:ind w:left="0" w:firstLine="0"/>
      </w:pPr>
    </w:p>
    <w:p w:rsidR="004D275F" w:rsidRDefault="003E7AFE" w:rsidP="004D275F">
      <w:pPr>
        <w:spacing w:after="62"/>
        <w:ind w:left="0" w:firstLine="0"/>
        <w:jc w:val="center"/>
        <w:rPr>
          <w:b/>
          <w:sz w:val="28"/>
          <w:szCs w:val="28"/>
          <w:shd w:val="clear" w:color="auto" w:fill="FFFFFF"/>
          <w:lang w:val="ka-GE"/>
        </w:rPr>
      </w:pPr>
      <w:r w:rsidRPr="004D275F">
        <w:rPr>
          <w:b/>
          <w:sz w:val="28"/>
          <w:szCs w:val="28"/>
          <w:shd w:val="clear" w:color="auto" w:fill="FFFFFF"/>
          <w:lang w:val="ka-GE"/>
        </w:rPr>
        <w:t xml:space="preserve">2016 </w:t>
      </w:r>
      <w:r w:rsidRPr="004D275F">
        <w:rPr>
          <w:b/>
          <w:color w:val="auto"/>
          <w:sz w:val="28"/>
          <w:szCs w:val="28"/>
          <w:shd w:val="clear" w:color="auto" w:fill="FFFFFF"/>
          <w:lang w:val="ka-GE"/>
        </w:rPr>
        <w:t xml:space="preserve">წლის </w:t>
      </w:r>
      <w:r w:rsidR="00E735AD" w:rsidRPr="004D275F">
        <w:rPr>
          <w:b/>
          <w:color w:val="auto"/>
          <w:sz w:val="28"/>
          <w:szCs w:val="28"/>
          <w:shd w:val="clear" w:color="auto" w:fill="FFFFFF"/>
          <w:lang w:val="ka-GE"/>
        </w:rPr>
        <w:t>საკონფერენციო გრანტების</w:t>
      </w:r>
      <w:r w:rsidRPr="004D275F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E735AD" w:rsidRPr="004D275F">
        <w:rPr>
          <w:b/>
          <w:sz w:val="28"/>
          <w:szCs w:val="28"/>
          <w:shd w:val="clear" w:color="auto" w:fill="FFFFFF"/>
          <w:lang w:val="ka-GE"/>
        </w:rPr>
        <w:t>კონკურსის</w:t>
      </w:r>
      <w:r w:rsidRPr="004D275F">
        <w:rPr>
          <w:b/>
          <w:sz w:val="28"/>
          <w:szCs w:val="28"/>
          <w:shd w:val="clear" w:color="auto" w:fill="FFFFFF"/>
          <w:lang w:val="ka-GE"/>
        </w:rPr>
        <w:t xml:space="preserve"> </w:t>
      </w:r>
    </w:p>
    <w:p w:rsidR="00C4273D" w:rsidRPr="004D275F" w:rsidRDefault="005F4FFC" w:rsidP="004D275F">
      <w:pPr>
        <w:spacing w:after="62"/>
        <w:ind w:left="0" w:firstLine="0"/>
        <w:jc w:val="center"/>
        <w:rPr>
          <w:b/>
          <w:sz w:val="28"/>
          <w:szCs w:val="28"/>
        </w:rPr>
      </w:pPr>
      <w:proofErr w:type="spellStart"/>
      <w:proofErr w:type="gramStart"/>
      <w:r w:rsidRPr="004D275F">
        <w:rPr>
          <w:b/>
          <w:sz w:val="28"/>
          <w:szCs w:val="28"/>
        </w:rPr>
        <w:t>პროგრამა</w:t>
      </w:r>
      <w:proofErr w:type="spellEnd"/>
      <w:proofErr w:type="gramEnd"/>
      <w:r w:rsidRPr="004D275F">
        <w:rPr>
          <w:b/>
          <w:sz w:val="28"/>
          <w:szCs w:val="28"/>
        </w:rPr>
        <w:t xml:space="preserve"> </w:t>
      </w:r>
      <w:proofErr w:type="spellStart"/>
      <w:r w:rsidRPr="004D275F">
        <w:rPr>
          <w:b/>
          <w:sz w:val="28"/>
          <w:szCs w:val="28"/>
        </w:rPr>
        <w:t>და</w:t>
      </w:r>
      <w:proofErr w:type="spellEnd"/>
      <w:r w:rsidRPr="004D275F">
        <w:rPr>
          <w:b/>
          <w:sz w:val="28"/>
          <w:szCs w:val="28"/>
        </w:rPr>
        <w:t xml:space="preserve"> </w:t>
      </w:r>
      <w:proofErr w:type="spellStart"/>
      <w:r w:rsidRPr="004D275F">
        <w:rPr>
          <w:b/>
          <w:sz w:val="28"/>
          <w:szCs w:val="28"/>
        </w:rPr>
        <w:t>პირობები</w:t>
      </w:r>
      <w:proofErr w:type="spellEnd"/>
    </w:p>
    <w:p w:rsidR="00C670E7" w:rsidRDefault="00C670E7" w:rsidP="005034D2">
      <w:pPr>
        <w:spacing w:after="46"/>
        <w:ind w:left="0" w:firstLine="0"/>
      </w:pPr>
    </w:p>
    <w:p w:rsidR="00C4273D" w:rsidRPr="004D275F" w:rsidRDefault="005F4FFC" w:rsidP="005034D2">
      <w:pPr>
        <w:numPr>
          <w:ilvl w:val="0"/>
          <w:numId w:val="1"/>
        </w:numPr>
        <w:ind w:hanging="221"/>
        <w:rPr>
          <w:b/>
        </w:rPr>
      </w:pPr>
      <w:proofErr w:type="spellStart"/>
      <w:r w:rsidRPr="004D275F">
        <w:rPr>
          <w:b/>
        </w:rPr>
        <w:t>ზოგადი</w:t>
      </w:r>
      <w:proofErr w:type="spellEnd"/>
      <w:r w:rsidRPr="004D275F">
        <w:rPr>
          <w:b/>
        </w:rPr>
        <w:t xml:space="preserve"> </w:t>
      </w:r>
      <w:proofErr w:type="spellStart"/>
      <w:r w:rsidRPr="004D275F">
        <w:rPr>
          <w:b/>
        </w:rPr>
        <w:t>დებულებები</w:t>
      </w:r>
      <w:proofErr w:type="spellEnd"/>
      <w:r w:rsidRPr="004D275F">
        <w:rPr>
          <w:b/>
        </w:rPr>
        <w:t xml:space="preserve"> </w:t>
      </w:r>
    </w:p>
    <w:p w:rsidR="00C4273D" w:rsidRDefault="005F4FFC" w:rsidP="005034D2">
      <w:pPr>
        <w:ind w:left="0" w:firstLine="0"/>
      </w:pPr>
      <w:r>
        <w:t xml:space="preserve"> </w:t>
      </w:r>
    </w:p>
    <w:p w:rsidR="00C4273D" w:rsidRDefault="005F4FFC" w:rsidP="004D275F">
      <w:pPr>
        <w:numPr>
          <w:ilvl w:val="1"/>
          <w:numId w:val="1"/>
        </w:numPr>
        <w:spacing w:line="307" w:lineRule="auto"/>
        <w:ind w:hanging="360"/>
      </w:pPr>
      <w:proofErr w:type="spellStart"/>
      <w:r>
        <w:t>საკონფერენციო</w:t>
      </w:r>
      <w:proofErr w:type="spellEnd"/>
      <w:r>
        <w:t xml:space="preserve"> </w:t>
      </w:r>
      <w:proofErr w:type="spellStart"/>
      <w:r>
        <w:t>გრანტების</w:t>
      </w:r>
      <w:proofErr w:type="spellEnd"/>
      <w:r>
        <w:t xml:space="preserve"> </w:t>
      </w:r>
      <w:proofErr w:type="spellStart"/>
      <w:r>
        <w:t>კონკურსის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t xml:space="preserve"> - </w:t>
      </w:r>
      <w:proofErr w:type="spellStart"/>
      <w:r>
        <w:t>კონკურსი</w:t>
      </w:r>
      <w:proofErr w:type="spellEnd"/>
      <w:r>
        <w:t xml:space="preserve">) </w:t>
      </w:r>
      <w:proofErr w:type="spellStart"/>
      <w:r>
        <w:t>მიზანია</w:t>
      </w:r>
      <w:proofErr w:type="spellEnd"/>
      <w:r>
        <w:t xml:space="preserve">, </w:t>
      </w:r>
      <w:proofErr w:type="spellStart"/>
      <w:r>
        <w:t>ხელი</w:t>
      </w:r>
      <w:proofErr w:type="spellEnd"/>
      <w:r>
        <w:t xml:space="preserve"> </w:t>
      </w:r>
      <w:proofErr w:type="spellStart"/>
      <w:r>
        <w:t>შეუწყოს</w:t>
      </w:r>
      <w:proofErr w:type="spellEnd"/>
      <w:r>
        <w:t xml:space="preserve"> </w:t>
      </w:r>
      <w:proofErr w:type="spellStart"/>
      <w:r>
        <w:t>საქართველოში</w:t>
      </w:r>
      <w:proofErr w:type="spellEnd"/>
      <w:r>
        <w:t xml:space="preserve"> </w:t>
      </w:r>
      <w:proofErr w:type="spellStart"/>
      <w:r>
        <w:t>საერთაშორისო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რეგიონული</w:t>
      </w:r>
      <w:proofErr w:type="spellEnd"/>
      <w:r w:rsidRPr="00E735AD">
        <w:rPr>
          <w:color w:val="FF0000"/>
        </w:rP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კონფერენციების</w:t>
      </w:r>
      <w:proofErr w:type="spellEnd"/>
      <w:r>
        <w:t xml:space="preserve">, </w:t>
      </w:r>
      <w:proofErr w:type="spellStart"/>
      <w:r>
        <w:t>კონგრესების</w:t>
      </w:r>
      <w:proofErr w:type="spellEnd"/>
      <w:r>
        <w:t xml:space="preserve">, </w:t>
      </w:r>
      <w:proofErr w:type="spellStart"/>
      <w:r>
        <w:t>ფორუმების</w:t>
      </w:r>
      <w:proofErr w:type="spellEnd"/>
      <w:r>
        <w:t xml:space="preserve">, </w:t>
      </w:r>
      <w:proofErr w:type="spellStart"/>
      <w:r>
        <w:t>სიმპოზიუმებისა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სემინარების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t xml:space="preserve"> - </w:t>
      </w:r>
      <w:proofErr w:type="spellStart"/>
      <w:r>
        <w:t>კონფერენცია</w:t>
      </w:r>
      <w:proofErr w:type="spellEnd"/>
      <w:r>
        <w:t xml:space="preserve">) </w:t>
      </w:r>
      <w:proofErr w:type="spellStart"/>
      <w:r>
        <w:t>ჩატარებას</w:t>
      </w:r>
      <w:proofErr w:type="spellEnd"/>
      <w:r>
        <w:t xml:space="preserve">, </w:t>
      </w:r>
      <w:proofErr w:type="spellStart"/>
      <w:r>
        <w:t>ინფორმაციის</w:t>
      </w:r>
      <w:proofErr w:type="spellEnd"/>
      <w:r>
        <w:t xml:space="preserve"> </w:t>
      </w:r>
      <w:proofErr w:type="spellStart"/>
      <w:r>
        <w:t>გაცვლასა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გამოცდილების</w:t>
      </w:r>
      <w:proofErr w:type="spellEnd"/>
      <w:r>
        <w:t xml:space="preserve"> </w:t>
      </w:r>
      <w:proofErr w:type="spellStart"/>
      <w:r>
        <w:t>გაზიარებას</w:t>
      </w:r>
      <w:proofErr w:type="spellEnd"/>
      <w:r>
        <w:t xml:space="preserve">,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კვლევების</w:t>
      </w:r>
      <w:proofErr w:type="spellEnd"/>
      <w:r>
        <w:t xml:space="preserve"> </w:t>
      </w:r>
      <w:proofErr w:type="spellStart"/>
      <w:r>
        <w:t>განვითარებას</w:t>
      </w:r>
      <w:proofErr w:type="spellEnd"/>
      <w:r>
        <w:t xml:space="preserve">, </w:t>
      </w:r>
      <w:proofErr w:type="spellStart"/>
      <w:r>
        <w:t>ქართველ</w:t>
      </w:r>
      <w:proofErr w:type="spellEnd"/>
      <w:r>
        <w:t xml:space="preserve"> </w:t>
      </w:r>
      <w:proofErr w:type="spellStart"/>
      <w:r>
        <w:t>მეცნიერთა</w:t>
      </w:r>
      <w:proofErr w:type="spellEnd"/>
      <w:r>
        <w:t xml:space="preserve"> </w:t>
      </w:r>
      <w:proofErr w:type="spellStart"/>
      <w:r>
        <w:t>შრომების</w:t>
      </w:r>
      <w:proofErr w:type="spellEnd"/>
      <w:r>
        <w:t xml:space="preserve"> </w:t>
      </w:r>
      <w:proofErr w:type="spellStart"/>
      <w:r>
        <w:t>პოპულარიზაციას</w:t>
      </w:r>
      <w:proofErr w:type="spellEnd"/>
      <w:r>
        <w:t xml:space="preserve"> </w:t>
      </w:r>
      <w:proofErr w:type="spellStart"/>
      <w:r>
        <w:t>საერთაშორისო</w:t>
      </w:r>
      <w:proofErr w:type="spellEnd"/>
      <w:r>
        <w:t xml:space="preserve"> </w:t>
      </w:r>
      <w:proofErr w:type="spellStart"/>
      <w:r>
        <w:t>ჟურნალებსა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კრებულებში</w:t>
      </w:r>
      <w:proofErr w:type="spellEnd"/>
      <w:r>
        <w:t xml:space="preserve">, </w:t>
      </w:r>
      <w:proofErr w:type="spellStart"/>
      <w:r>
        <w:t>მსოფლიო</w:t>
      </w:r>
      <w:proofErr w:type="spellEnd"/>
      <w:r>
        <w:t xml:space="preserve"> </w:t>
      </w:r>
      <w:proofErr w:type="spellStart"/>
      <w:r>
        <w:t>პროცესებში</w:t>
      </w:r>
      <w:proofErr w:type="spellEnd"/>
      <w:r>
        <w:t xml:space="preserve"> </w:t>
      </w:r>
      <w:proofErr w:type="spellStart"/>
      <w:r>
        <w:t>მეცნიერთა</w:t>
      </w:r>
      <w:proofErr w:type="spellEnd"/>
      <w:r>
        <w:t xml:space="preserve"> </w:t>
      </w:r>
      <w:proofErr w:type="spellStart"/>
      <w:r>
        <w:t>ინტეგრირებას</w:t>
      </w:r>
      <w:proofErr w:type="spellEnd"/>
      <w:r>
        <w:t xml:space="preserve">. </w:t>
      </w:r>
    </w:p>
    <w:p w:rsidR="00504FBE" w:rsidRDefault="005F4FFC" w:rsidP="004D275F">
      <w:pPr>
        <w:numPr>
          <w:ilvl w:val="1"/>
          <w:numId w:val="1"/>
        </w:numPr>
        <w:spacing w:line="307" w:lineRule="auto"/>
        <w:ind w:hanging="360"/>
      </w:pPr>
      <w:proofErr w:type="spellStart"/>
      <w:proofErr w:type="gramStart"/>
      <w:r>
        <w:t>კონკურსის</w:t>
      </w:r>
      <w:proofErr w:type="spellEnd"/>
      <w:proofErr w:type="gramEnd"/>
      <w:r>
        <w:t xml:space="preserve"> </w:t>
      </w:r>
      <w:proofErr w:type="spellStart"/>
      <w:r>
        <w:t>სრულ</w:t>
      </w:r>
      <w:proofErr w:type="spellEnd"/>
      <w:r>
        <w:t xml:space="preserve"> </w:t>
      </w:r>
      <w:proofErr w:type="spellStart"/>
      <w:r>
        <w:t>ადმინისტრირებას</w:t>
      </w:r>
      <w:proofErr w:type="spellEnd"/>
      <w:r>
        <w:t xml:space="preserve"> </w:t>
      </w:r>
      <w:proofErr w:type="spellStart"/>
      <w:r>
        <w:t>ახორციელებს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 xml:space="preserve"> </w:t>
      </w:r>
      <w:proofErr w:type="spellStart"/>
      <w:r>
        <w:t>იურიდიული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- </w:t>
      </w:r>
      <w:proofErr w:type="spellStart"/>
      <w:r>
        <w:t>შოთა</w:t>
      </w:r>
      <w:proofErr w:type="spellEnd"/>
      <w:r>
        <w:t xml:space="preserve"> </w:t>
      </w:r>
      <w:proofErr w:type="spellStart"/>
      <w:r>
        <w:t>რუსთაველის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ფონდი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t xml:space="preserve"> – </w:t>
      </w:r>
      <w:proofErr w:type="spellStart"/>
      <w:r>
        <w:t>ფონდი</w:t>
      </w:r>
      <w:proofErr w:type="spellEnd"/>
      <w:r w:rsidR="00504FBE">
        <w:t>).</w:t>
      </w:r>
    </w:p>
    <w:p w:rsidR="003E7AFE" w:rsidRPr="00504FBE" w:rsidRDefault="005F4FFC" w:rsidP="005034D2">
      <w:pPr>
        <w:numPr>
          <w:ilvl w:val="1"/>
          <w:numId w:val="1"/>
        </w:numPr>
        <w:spacing w:line="307" w:lineRule="auto"/>
        <w:ind w:hanging="360"/>
      </w:pPr>
      <w:proofErr w:type="spellStart"/>
      <w:r>
        <w:t>კონკურსის</w:t>
      </w:r>
      <w:proofErr w:type="spellEnd"/>
      <w:r>
        <w:t xml:space="preserve"> </w:t>
      </w:r>
      <w:r>
        <w:tab/>
      </w:r>
      <w:proofErr w:type="spellStart"/>
      <w:r>
        <w:t>ფარგლებში</w:t>
      </w:r>
      <w:proofErr w:type="spellEnd"/>
      <w:r>
        <w:t xml:space="preserve"> </w:t>
      </w:r>
      <w:r>
        <w:tab/>
      </w:r>
      <w:proofErr w:type="spellStart"/>
      <w:r>
        <w:t>დაფინანსდება</w:t>
      </w:r>
      <w:proofErr w:type="spellEnd"/>
      <w:r w:rsidR="00504FBE">
        <w:t xml:space="preserve">  </w:t>
      </w:r>
      <w:proofErr w:type="spellStart"/>
      <w:r>
        <w:t>საგრანტო</w:t>
      </w:r>
      <w:proofErr w:type="spellEnd"/>
      <w:r w:rsidR="00504FBE">
        <w:t xml:space="preserve">  </w:t>
      </w:r>
      <w:proofErr w:type="spellStart"/>
      <w:r>
        <w:t>პროექტები</w:t>
      </w:r>
      <w:proofErr w:type="spellEnd"/>
      <w:r w:rsidR="00504FBE">
        <w:t xml:space="preserve">  </w:t>
      </w:r>
      <w:proofErr w:type="spellStart"/>
      <w:r>
        <w:t>შემდეგი</w:t>
      </w:r>
      <w:proofErr w:type="spellEnd"/>
      <w:r w:rsidR="00504FBE"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მიმართულებებით</w:t>
      </w:r>
      <w:proofErr w:type="spellEnd"/>
      <w:r>
        <w:t xml:space="preserve">:  </w:t>
      </w:r>
    </w:p>
    <w:p w:rsidR="00C4273D" w:rsidRDefault="005F4FFC" w:rsidP="005034D2">
      <w:r>
        <w:t xml:space="preserve">ა) </w:t>
      </w:r>
      <w:proofErr w:type="spellStart"/>
      <w:proofErr w:type="gramStart"/>
      <w:r>
        <w:t>ზუსტი</w:t>
      </w:r>
      <w:proofErr w:type="spellEnd"/>
      <w:proofErr w:type="gram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საბუნებისმეტყველო</w:t>
      </w:r>
      <w:proofErr w:type="spellEnd"/>
      <w:r>
        <w:t xml:space="preserve"> </w:t>
      </w:r>
      <w:proofErr w:type="spellStart"/>
      <w:r>
        <w:t>მეცნიერებები</w:t>
      </w:r>
      <w:proofErr w:type="spellEnd"/>
      <w:r>
        <w:t xml:space="preserve">; </w:t>
      </w:r>
    </w:p>
    <w:p w:rsidR="00C4273D" w:rsidRDefault="005F4FFC" w:rsidP="005034D2">
      <w:r>
        <w:t xml:space="preserve">ბ) </w:t>
      </w:r>
      <w:proofErr w:type="spellStart"/>
      <w:proofErr w:type="gramStart"/>
      <w:r>
        <w:t>ინჟინერია</w:t>
      </w:r>
      <w:proofErr w:type="spellEnd"/>
      <w:proofErr w:type="gram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ტექნოლოგიები</w:t>
      </w:r>
      <w:proofErr w:type="spellEnd"/>
      <w:r>
        <w:t xml:space="preserve">; </w:t>
      </w:r>
    </w:p>
    <w:p w:rsidR="00C4273D" w:rsidRDefault="005F4FFC" w:rsidP="005034D2">
      <w:r>
        <w:t xml:space="preserve">გ) </w:t>
      </w:r>
      <w:proofErr w:type="spellStart"/>
      <w:proofErr w:type="gramStart"/>
      <w:r>
        <w:t>სამედიცინო</w:t>
      </w:r>
      <w:proofErr w:type="spellEnd"/>
      <w:proofErr w:type="gram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ჯანმრთელობის</w:t>
      </w:r>
      <w:proofErr w:type="spellEnd"/>
      <w:r>
        <w:t xml:space="preserve"> </w:t>
      </w:r>
      <w:proofErr w:type="spellStart"/>
      <w:r>
        <w:t>მეცნიერებები</w:t>
      </w:r>
      <w:proofErr w:type="spellEnd"/>
      <w:r>
        <w:t xml:space="preserve"> </w:t>
      </w:r>
    </w:p>
    <w:p w:rsidR="00C4273D" w:rsidRDefault="005F4FFC" w:rsidP="005034D2">
      <w:r>
        <w:t xml:space="preserve">დ) </w:t>
      </w:r>
      <w:proofErr w:type="spellStart"/>
      <w:proofErr w:type="gramStart"/>
      <w:r>
        <w:t>აგრარული</w:t>
      </w:r>
      <w:proofErr w:type="spellEnd"/>
      <w:proofErr w:type="gramEnd"/>
      <w:r>
        <w:t xml:space="preserve"> </w:t>
      </w:r>
      <w:proofErr w:type="spellStart"/>
      <w:r>
        <w:t>მეცნიერებები</w:t>
      </w:r>
      <w:proofErr w:type="spellEnd"/>
      <w:r>
        <w:t xml:space="preserve">; </w:t>
      </w:r>
    </w:p>
    <w:p w:rsidR="00C4273D" w:rsidRDefault="005F4FFC" w:rsidP="005034D2">
      <w:r>
        <w:t xml:space="preserve">ე) </w:t>
      </w:r>
      <w:proofErr w:type="spellStart"/>
      <w:proofErr w:type="gramStart"/>
      <w:r>
        <w:t>სოციალური</w:t>
      </w:r>
      <w:proofErr w:type="spellEnd"/>
      <w:proofErr w:type="gramEnd"/>
      <w:r>
        <w:t xml:space="preserve"> </w:t>
      </w:r>
      <w:proofErr w:type="spellStart"/>
      <w:r>
        <w:t>მეცნიერებები</w:t>
      </w:r>
      <w:proofErr w:type="spellEnd"/>
      <w:r>
        <w:t xml:space="preserve">; </w:t>
      </w:r>
    </w:p>
    <w:p w:rsidR="00C4273D" w:rsidRDefault="005F4FFC" w:rsidP="005034D2">
      <w:r>
        <w:t xml:space="preserve">ვ) </w:t>
      </w:r>
      <w:proofErr w:type="spellStart"/>
      <w:proofErr w:type="gramStart"/>
      <w:r>
        <w:t>ჰუმანიტარული</w:t>
      </w:r>
      <w:proofErr w:type="spellEnd"/>
      <w:proofErr w:type="gramEnd"/>
      <w:r>
        <w:t xml:space="preserve"> </w:t>
      </w:r>
      <w:proofErr w:type="spellStart"/>
      <w:r>
        <w:t>მეცნიერებები</w:t>
      </w:r>
      <w:proofErr w:type="spellEnd"/>
      <w:r>
        <w:t xml:space="preserve">. </w:t>
      </w:r>
    </w:p>
    <w:p w:rsidR="00C4273D" w:rsidRDefault="005F4FFC" w:rsidP="005034D2">
      <w:r>
        <w:t xml:space="preserve">ზ) </w:t>
      </w:r>
      <w:proofErr w:type="spellStart"/>
      <w:proofErr w:type="gramStart"/>
      <w:r>
        <w:t>საქართველოს</w:t>
      </w:r>
      <w:proofErr w:type="spellEnd"/>
      <w:proofErr w:type="gramEnd"/>
      <w:r>
        <w:t xml:space="preserve"> </w:t>
      </w:r>
      <w:proofErr w:type="spellStart"/>
      <w:r>
        <w:t>შემსწავლელი</w:t>
      </w:r>
      <w:proofErr w:type="spellEnd"/>
      <w:r>
        <w:t xml:space="preserve"> </w:t>
      </w:r>
      <w:proofErr w:type="spellStart"/>
      <w:r>
        <w:t>მეცნიერებები</w:t>
      </w:r>
      <w:proofErr w:type="spellEnd"/>
      <w:r>
        <w:t xml:space="preserve">;  </w:t>
      </w:r>
    </w:p>
    <w:p w:rsidR="00C4273D" w:rsidRDefault="005F4FFC" w:rsidP="005034D2">
      <w:pPr>
        <w:ind w:left="180" w:firstLine="0"/>
      </w:pPr>
      <w:r>
        <w:t xml:space="preserve"> </w:t>
      </w:r>
    </w:p>
    <w:p w:rsidR="00C4273D" w:rsidRPr="004D275F" w:rsidRDefault="005F4FFC" w:rsidP="005034D2">
      <w:pPr>
        <w:numPr>
          <w:ilvl w:val="0"/>
          <w:numId w:val="1"/>
        </w:numPr>
        <w:ind w:hanging="221"/>
        <w:rPr>
          <w:b/>
        </w:rPr>
      </w:pPr>
      <w:proofErr w:type="spellStart"/>
      <w:r w:rsidRPr="004D275F">
        <w:rPr>
          <w:b/>
        </w:rPr>
        <w:t>კონკურსის</w:t>
      </w:r>
      <w:proofErr w:type="spellEnd"/>
      <w:r w:rsidRPr="004D275F">
        <w:rPr>
          <w:b/>
        </w:rPr>
        <w:t xml:space="preserve"> </w:t>
      </w:r>
      <w:proofErr w:type="spellStart"/>
      <w:r w:rsidRPr="004D275F">
        <w:rPr>
          <w:b/>
        </w:rPr>
        <w:t>პირობები</w:t>
      </w:r>
      <w:proofErr w:type="spellEnd"/>
      <w:r w:rsidRPr="004D275F">
        <w:rPr>
          <w:b/>
        </w:rPr>
        <w:t xml:space="preserve"> </w:t>
      </w:r>
      <w:proofErr w:type="spellStart"/>
      <w:r w:rsidRPr="004D275F">
        <w:rPr>
          <w:b/>
        </w:rPr>
        <w:t>და</w:t>
      </w:r>
      <w:proofErr w:type="spellEnd"/>
      <w:r w:rsidRPr="004D275F">
        <w:rPr>
          <w:b/>
        </w:rPr>
        <w:t xml:space="preserve"> </w:t>
      </w:r>
      <w:proofErr w:type="spellStart"/>
      <w:r w:rsidRPr="004D275F">
        <w:rPr>
          <w:b/>
        </w:rPr>
        <w:t>მასში</w:t>
      </w:r>
      <w:proofErr w:type="spellEnd"/>
      <w:r w:rsidRPr="004D275F">
        <w:rPr>
          <w:b/>
        </w:rPr>
        <w:t xml:space="preserve"> </w:t>
      </w:r>
      <w:proofErr w:type="spellStart"/>
      <w:r w:rsidRPr="004D275F">
        <w:rPr>
          <w:b/>
        </w:rPr>
        <w:t>მონაწილეობა</w:t>
      </w:r>
      <w:proofErr w:type="spellEnd"/>
      <w:r w:rsidRPr="004D275F">
        <w:rPr>
          <w:b/>
        </w:rPr>
        <w:t xml:space="preserve"> </w:t>
      </w:r>
    </w:p>
    <w:p w:rsidR="00C4273D" w:rsidRDefault="005F4FFC" w:rsidP="005034D2">
      <w:pPr>
        <w:spacing w:after="88"/>
        <w:ind w:left="0" w:firstLine="0"/>
      </w:pPr>
      <w:r>
        <w:t xml:space="preserve"> </w:t>
      </w:r>
    </w:p>
    <w:p w:rsidR="00C4273D" w:rsidRDefault="005F4FFC" w:rsidP="005034D2">
      <w:pPr>
        <w:numPr>
          <w:ilvl w:val="1"/>
          <w:numId w:val="1"/>
        </w:numPr>
        <w:spacing w:line="307" w:lineRule="auto"/>
        <w:ind w:hanging="360"/>
      </w:pPr>
      <w:proofErr w:type="spellStart"/>
      <w:r>
        <w:t>კონკურსის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დასაფინანსებელი</w:t>
      </w:r>
      <w:proofErr w:type="spellEnd"/>
      <w:r>
        <w:t xml:space="preserve"> </w:t>
      </w:r>
      <w:proofErr w:type="spellStart"/>
      <w:r>
        <w:t>კონფერენციის</w:t>
      </w:r>
      <w:proofErr w:type="spellEnd"/>
      <w:r>
        <w:t xml:space="preserve"> </w:t>
      </w:r>
      <w:proofErr w:type="spellStart"/>
      <w:r>
        <w:t>ჩატარება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 w:rsidR="00CB50D6">
        <w:t xml:space="preserve"> </w:t>
      </w:r>
      <w:r w:rsidR="00CB50D6" w:rsidRPr="00E735AD">
        <w:rPr>
          <w:color w:val="auto"/>
        </w:rPr>
        <w:t>2016</w:t>
      </w:r>
      <w:r w:rsidRPr="00E735AD">
        <w:rPr>
          <w:color w:val="auto"/>
        </w:rPr>
        <w:t xml:space="preserve"> </w:t>
      </w:r>
      <w:proofErr w:type="spellStart"/>
      <w:r w:rsidRPr="00E735AD">
        <w:rPr>
          <w:color w:val="auto"/>
        </w:rPr>
        <w:t>წლის</w:t>
      </w:r>
      <w:proofErr w:type="spellEnd"/>
      <w:r w:rsidRPr="00E735AD">
        <w:rPr>
          <w:color w:val="auto"/>
        </w:rPr>
        <w:t xml:space="preserve"> </w:t>
      </w:r>
      <w:r w:rsidR="00504FBE" w:rsidRPr="00E735AD">
        <w:rPr>
          <w:color w:val="auto"/>
        </w:rPr>
        <w:t>10</w:t>
      </w:r>
      <w:r w:rsidRPr="00E735AD">
        <w:rPr>
          <w:color w:val="auto"/>
        </w:rPr>
        <w:t xml:space="preserve"> </w:t>
      </w:r>
      <w:r w:rsidR="009C651D" w:rsidRPr="00E735AD">
        <w:rPr>
          <w:color w:val="auto"/>
          <w:lang w:val="ka-GE"/>
        </w:rPr>
        <w:t>აპრილიდან</w:t>
      </w:r>
      <w:r w:rsidRPr="00E735AD">
        <w:rPr>
          <w:color w:val="auto"/>
        </w:rPr>
        <w:t xml:space="preserve"> 201</w:t>
      </w:r>
      <w:r w:rsidR="009C651D" w:rsidRPr="00E735AD">
        <w:rPr>
          <w:color w:val="auto"/>
          <w:lang w:val="ka-GE"/>
        </w:rPr>
        <w:t>7</w:t>
      </w:r>
      <w:r w:rsidRPr="00E735AD">
        <w:rPr>
          <w:color w:val="auto"/>
        </w:rPr>
        <w:t xml:space="preserve"> </w:t>
      </w:r>
      <w:proofErr w:type="spellStart"/>
      <w:r w:rsidRPr="00E735AD">
        <w:rPr>
          <w:color w:val="auto"/>
        </w:rPr>
        <w:t>წლის</w:t>
      </w:r>
      <w:proofErr w:type="spellEnd"/>
      <w:r w:rsidRPr="00E735AD">
        <w:rPr>
          <w:color w:val="auto"/>
        </w:rPr>
        <w:t xml:space="preserve"> </w:t>
      </w:r>
      <w:r w:rsidR="009C651D" w:rsidRPr="00E735AD">
        <w:rPr>
          <w:color w:val="auto"/>
          <w:lang w:val="ka-GE"/>
        </w:rPr>
        <w:t>1</w:t>
      </w:r>
      <w:r w:rsidR="00504FBE" w:rsidRPr="00E735AD">
        <w:rPr>
          <w:color w:val="auto"/>
        </w:rPr>
        <w:t>0</w:t>
      </w:r>
      <w:r w:rsidRPr="00E735AD">
        <w:rPr>
          <w:color w:val="auto"/>
        </w:rPr>
        <w:t xml:space="preserve"> </w:t>
      </w:r>
      <w:r w:rsidR="009C651D" w:rsidRPr="00E735AD">
        <w:rPr>
          <w:color w:val="auto"/>
          <w:lang w:val="ka-GE"/>
        </w:rPr>
        <w:t>აპრილამდე</w:t>
      </w:r>
      <w:r w:rsidRPr="00E735AD">
        <w:rPr>
          <w:color w:val="auto"/>
        </w:rPr>
        <w:t xml:space="preserve">.  </w:t>
      </w:r>
    </w:p>
    <w:p w:rsidR="00C4273D" w:rsidRDefault="005F4FFC" w:rsidP="005034D2">
      <w:pPr>
        <w:numPr>
          <w:ilvl w:val="1"/>
          <w:numId w:val="1"/>
        </w:numPr>
        <w:ind w:hanging="360"/>
      </w:pPr>
      <w:proofErr w:type="spellStart"/>
      <w:r>
        <w:t>საგრანტო</w:t>
      </w:r>
      <w:proofErr w:type="spellEnd"/>
      <w:r>
        <w:t xml:space="preserve"> </w:t>
      </w:r>
      <w:proofErr w:type="spellStart"/>
      <w:r>
        <w:t>კონკურსში</w:t>
      </w:r>
      <w:proofErr w:type="spellEnd"/>
      <w:r>
        <w:t xml:space="preserve"> </w:t>
      </w:r>
      <w:proofErr w:type="spellStart"/>
      <w:r>
        <w:t>მონაწილეობა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გრანტის</w:t>
      </w:r>
      <w:proofErr w:type="spellEnd"/>
      <w:r>
        <w:t xml:space="preserve"> </w:t>
      </w:r>
      <w:proofErr w:type="spellStart"/>
      <w:r>
        <w:t>მიღება</w:t>
      </w:r>
      <w:proofErr w:type="spellEnd"/>
      <w:r>
        <w:t xml:space="preserve"> </w:t>
      </w:r>
      <w:proofErr w:type="spellStart"/>
      <w:r>
        <w:t>შეუძლიათ</w:t>
      </w:r>
      <w:proofErr w:type="spellEnd"/>
      <w:r>
        <w:t xml:space="preserve">:  </w:t>
      </w:r>
    </w:p>
    <w:p w:rsidR="00C4273D" w:rsidRDefault="005F4FFC" w:rsidP="005034D2">
      <w:pPr>
        <w:spacing w:line="307" w:lineRule="auto"/>
      </w:pPr>
      <w:r>
        <w:t xml:space="preserve">ა) </w:t>
      </w:r>
      <w:proofErr w:type="spellStart"/>
      <w:proofErr w:type="gramStart"/>
      <w:r>
        <w:t>საქართველოში</w:t>
      </w:r>
      <w:proofErr w:type="spellEnd"/>
      <w:proofErr w:type="gramEnd"/>
      <w:r>
        <w:t xml:space="preserve"> </w:t>
      </w:r>
      <w:proofErr w:type="spellStart"/>
      <w:r>
        <w:t>რეგისტრირებულ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 xml:space="preserve"> </w:t>
      </w:r>
      <w:proofErr w:type="spellStart"/>
      <w:r>
        <w:t>იურიდიულ</w:t>
      </w:r>
      <w:proofErr w:type="spellEnd"/>
      <w:r>
        <w:t xml:space="preserve"> </w:t>
      </w:r>
      <w:proofErr w:type="spellStart"/>
      <w:r>
        <w:t>პირებს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კერძო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 xml:space="preserve"> </w:t>
      </w:r>
      <w:proofErr w:type="spellStart"/>
      <w:r>
        <w:t>არასამეწარმეო</w:t>
      </w:r>
      <w:proofErr w:type="spellEnd"/>
      <w:r>
        <w:t xml:space="preserve"> (</w:t>
      </w:r>
      <w:proofErr w:type="spellStart"/>
      <w:r>
        <w:t>არაკომერციული</w:t>
      </w:r>
      <w:proofErr w:type="spellEnd"/>
      <w:r>
        <w:t xml:space="preserve">) </w:t>
      </w:r>
      <w:proofErr w:type="spellStart"/>
      <w:r>
        <w:t>იურიდიულ</w:t>
      </w:r>
      <w:proofErr w:type="spellEnd"/>
      <w:r>
        <w:t xml:space="preserve"> </w:t>
      </w:r>
      <w:proofErr w:type="spellStart"/>
      <w:r>
        <w:t>პირებს</w:t>
      </w:r>
      <w:proofErr w:type="spellEnd"/>
      <w:r>
        <w:t xml:space="preserve">;  </w:t>
      </w:r>
    </w:p>
    <w:p w:rsidR="00C4273D" w:rsidRDefault="005F4FFC" w:rsidP="005034D2">
      <w:pPr>
        <w:spacing w:line="307" w:lineRule="auto"/>
      </w:pPr>
      <w:r>
        <w:lastRenderedPageBreak/>
        <w:t xml:space="preserve">ბ) </w:t>
      </w:r>
      <w:proofErr w:type="spellStart"/>
      <w:proofErr w:type="gramStart"/>
      <w:r>
        <w:t>საქართველოს</w:t>
      </w:r>
      <w:proofErr w:type="spellEnd"/>
      <w:proofErr w:type="gramEnd"/>
      <w:r>
        <w:t xml:space="preserve"> </w:t>
      </w:r>
      <w:proofErr w:type="spellStart"/>
      <w:r>
        <w:t>მოქალაქეს</w:t>
      </w:r>
      <w:proofErr w:type="spellEnd"/>
      <w:r>
        <w:t xml:space="preserve"> (</w:t>
      </w:r>
      <w:proofErr w:type="spellStart"/>
      <w:r>
        <w:t>მაგისტრი</w:t>
      </w:r>
      <w:proofErr w:type="spellEnd"/>
      <w:r>
        <w:t xml:space="preserve">, </w:t>
      </w:r>
      <w:proofErr w:type="spellStart"/>
      <w:r>
        <w:t>დოქტორანტი</w:t>
      </w:r>
      <w:proofErr w:type="spellEnd"/>
      <w:r>
        <w:t xml:space="preserve">, </w:t>
      </w:r>
      <w:proofErr w:type="spellStart"/>
      <w:r>
        <w:t>დოქტორის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ხარისხის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მათთან</w:t>
      </w:r>
      <w:proofErr w:type="spellEnd"/>
      <w:r>
        <w:t xml:space="preserve"> </w:t>
      </w:r>
      <w:proofErr w:type="spellStart"/>
      <w:r>
        <w:t>გათანაბრებული</w:t>
      </w:r>
      <w:proofErr w:type="spellEnd"/>
      <w:r>
        <w:t xml:space="preserve"> </w:t>
      </w:r>
      <w:proofErr w:type="spellStart"/>
      <w:r>
        <w:t>ხარისხის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,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თანამდებობის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). </w:t>
      </w:r>
    </w:p>
    <w:p w:rsidR="00C4273D" w:rsidRDefault="005F4FFC" w:rsidP="005034D2">
      <w:pPr>
        <w:numPr>
          <w:ilvl w:val="1"/>
          <w:numId w:val="1"/>
        </w:numPr>
        <w:spacing w:line="305" w:lineRule="auto"/>
        <w:ind w:hanging="360"/>
      </w:pPr>
      <w:proofErr w:type="spellStart"/>
      <w:proofErr w:type="gramStart"/>
      <w:r>
        <w:t>პროექტის</w:t>
      </w:r>
      <w:proofErr w:type="spellEnd"/>
      <w:proofErr w:type="gramEnd"/>
      <w:r>
        <w:t xml:space="preserve"> </w:t>
      </w:r>
      <w:proofErr w:type="spellStart"/>
      <w:r>
        <w:t>დასრულების</w:t>
      </w:r>
      <w:proofErr w:type="spellEnd"/>
      <w:r>
        <w:t xml:space="preserve"> </w:t>
      </w:r>
      <w:proofErr w:type="spellStart"/>
      <w:r>
        <w:t>შემდეგ</w:t>
      </w:r>
      <w:proofErr w:type="spellEnd"/>
      <w:r>
        <w:t xml:space="preserve"> </w:t>
      </w:r>
      <w:proofErr w:type="spellStart"/>
      <w:r>
        <w:t>გრანტის</w:t>
      </w:r>
      <w:proofErr w:type="spellEnd"/>
      <w:r>
        <w:t xml:space="preserve"> </w:t>
      </w:r>
      <w:proofErr w:type="spellStart"/>
      <w:r>
        <w:t>სახსრებით</w:t>
      </w:r>
      <w:proofErr w:type="spellEnd"/>
      <w:r>
        <w:t xml:space="preserve"> </w:t>
      </w:r>
      <w:proofErr w:type="spellStart"/>
      <w:r>
        <w:t>შეძენილი</w:t>
      </w:r>
      <w:proofErr w:type="spellEnd"/>
      <w:r>
        <w:t xml:space="preserve"> </w:t>
      </w:r>
      <w:proofErr w:type="spellStart"/>
      <w:r>
        <w:t>ქონება</w:t>
      </w:r>
      <w:proofErr w:type="spellEnd"/>
      <w:r>
        <w:t xml:space="preserve"> </w:t>
      </w:r>
      <w:proofErr w:type="spellStart"/>
      <w:r>
        <w:t>საკუთრებაში</w:t>
      </w:r>
      <w:proofErr w:type="spellEnd"/>
      <w:r>
        <w:t xml:space="preserve"> </w:t>
      </w:r>
      <w:proofErr w:type="spellStart"/>
      <w:r>
        <w:t>რჩება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t xml:space="preserve"> </w:t>
      </w:r>
      <w:proofErr w:type="spellStart"/>
      <w:r>
        <w:t>წარმდგენ</w:t>
      </w:r>
      <w:proofErr w:type="spellEnd"/>
      <w:r>
        <w:t xml:space="preserve"> </w:t>
      </w:r>
      <w:proofErr w:type="spellStart"/>
      <w:r>
        <w:t>იურიდიულ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>/</w:t>
      </w:r>
      <w:proofErr w:type="spellStart"/>
      <w:r>
        <w:t>პირებს</w:t>
      </w:r>
      <w:proofErr w:type="spellEnd"/>
      <w:r>
        <w:t xml:space="preserve">, </w:t>
      </w:r>
      <w:proofErr w:type="spellStart"/>
      <w:r>
        <w:t>აგრეთვე</w:t>
      </w:r>
      <w:proofErr w:type="spellEnd"/>
      <w:r>
        <w:t xml:space="preserve"> </w:t>
      </w:r>
      <w:proofErr w:type="spellStart"/>
      <w:r>
        <w:t>ფიზიკურ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>/</w:t>
      </w:r>
      <w:proofErr w:type="spellStart"/>
      <w:r>
        <w:t>პირთა</w:t>
      </w:r>
      <w:proofErr w:type="spellEnd"/>
      <w:r>
        <w:t xml:space="preserve"> </w:t>
      </w:r>
      <w:proofErr w:type="spellStart"/>
      <w:r>
        <w:t>ჯგუფს</w:t>
      </w:r>
      <w:proofErr w:type="spellEnd"/>
      <w:r>
        <w:t xml:space="preserve"> </w:t>
      </w:r>
      <w:proofErr w:type="spellStart"/>
      <w:r>
        <w:t>წინასწარ</w:t>
      </w:r>
      <w:proofErr w:type="spellEnd"/>
      <w:r>
        <w:t xml:space="preserve"> </w:t>
      </w:r>
      <w:proofErr w:type="spellStart"/>
      <w:r>
        <w:t>გაფორმებული</w:t>
      </w:r>
      <w:proofErr w:type="spellEnd"/>
      <w:r>
        <w:t xml:space="preserve"> </w:t>
      </w:r>
      <w:proofErr w:type="spellStart"/>
      <w:r>
        <w:t>ხელშეკრულების</w:t>
      </w:r>
      <w:proofErr w:type="spellEnd"/>
      <w:r>
        <w:t xml:space="preserve"> </w:t>
      </w:r>
      <w:proofErr w:type="spellStart"/>
      <w:r>
        <w:t>მიხედვით</w:t>
      </w:r>
      <w:proofErr w:type="spellEnd"/>
      <w:r>
        <w:t xml:space="preserve">. </w:t>
      </w:r>
    </w:p>
    <w:p w:rsidR="00C4273D" w:rsidRDefault="005F4FFC" w:rsidP="005034D2">
      <w:pPr>
        <w:numPr>
          <w:ilvl w:val="1"/>
          <w:numId w:val="1"/>
        </w:numPr>
        <w:ind w:hanging="360"/>
      </w:pPr>
      <w:proofErr w:type="spellStart"/>
      <w:proofErr w:type="gramStart"/>
      <w:r>
        <w:t>დადგენილი</w:t>
      </w:r>
      <w:proofErr w:type="spellEnd"/>
      <w:proofErr w:type="gramEnd"/>
      <w:r>
        <w:t xml:space="preserve"> </w:t>
      </w:r>
      <w:proofErr w:type="spellStart"/>
      <w:r>
        <w:t>ვადის</w:t>
      </w:r>
      <w:proofErr w:type="spellEnd"/>
      <w:r>
        <w:t xml:space="preserve"> </w:t>
      </w:r>
      <w:proofErr w:type="spellStart"/>
      <w:r>
        <w:t>დარღვევით</w:t>
      </w:r>
      <w:proofErr w:type="spellEnd"/>
      <w:r>
        <w:t xml:space="preserve"> </w:t>
      </w:r>
      <w:proofErr w:type="spellStart"/>
      <w:r>
        <w:t>წარმოდგენილი</w:t>
      </w:r>
      <w:proofErr w:type="spellEnd"/>
      <w:r>
        <w:t xml:space="preserve"> </w:t>
      </w:r>
      <w:proofErr w:type="spellStart"/>
      <w:r>
        <w:t>განაცხადები</w:t>
      </w:r>
      <w:proofErr w:type="spellEnd"/>
      <w:r>
        <w:t xml:space="preserve"> </w:t>
      </w:r>
      <w:proofErr w:type="spellStart"/>
      <w:r>
        <w:t>საკონკურსოდ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განიხილება</w:t>
      </w:r>
      <w:proofErr w:type="spellEnd"/>
      <w:r>
        <w:t xml:space="preserve">. </w:t>
      </w:r>
    </w:p>
    <w:p w:rsidR="00C4273D" w:rsidRDefault="005F4FFC" w:rsidP="005034D2">
      <w:pPr>
        <w:ind w:left="0" w:firstLine="0"/>
      </w:pPr>
      <w:r>
        <w:t xml:space="preserve">  </w:t>
      </w:r>
    </w:p>
    <w:p w:rsidR="00C4273D" w:rsidRPr="004D275F" w:rsidRDefault="005F4FFC" w:rsidP="005034D2">
      <w:pPr>
        <w:numPr>
          <w:ilvl w:val="0"/>
          <w:numId w:val="1"/>
        </w:numPr>
        <w:ind w:hanging="221"/>
        <w:rPr>
          <w:b/>
        </w:rPr>
      </w:pPr>
      <w:proofErr w:type="spellStart"/>
      <w:r w:rsidRPr="004D275F">
        <w:rPr>
          <w:b/>
        </w:rPr>
        <w:t>დაფინანსება</w:t>
      </w:r>
      <w:proofErr w:type="spellEnd"/>
      <w:r w:rsidRPr="004D275F">
        <w:rPr>
          <w:b/>
        </w:rPr>
        <w:t xml:space="preserve"> </w:t>
      </w:r>
    </w:p>
    <w:p w:rsidR="00504FBE" w:rsidRDefault="00504FBE" w:rsidP="005034D2">
      <w:pPr>
        <w:ind w:left="221" w:firstLine="0"/>
      </w:pPr>
    </w:p>
    <w:p w:rsidR="00C4273D" w:rsidRDefault="005F4FFC" w:rsidP="005034D2">
      <w:pPr>
        <w:numPr>
          <w:ilvl w:val="1"/>
          <w:numId w:val="1"/>
        </w:numPr>
        <w:spacing w:line="305" w:lineRule="auto"/>
        <w:ind w:hanging="360"/>
      </w:pPr>
      <w:proofErr w:type="spellStart"/>
      <w:r>
        <w:t>ფონდიდან</w:t>
      </w:r>
      <w:proofErr w:type="spellEnd"/>
      <w:r>
        <w:t xml:space="preserve"> </w:t>
      </w:r>
      <w:proofErr w:type="spellStart"/>
      <w:r>
        <w:t>მოთხოვნილი</w:t>
      </w:r>
      <w:proofErr w:type="spellEnd"/>
      <w:r>
        <w:t xml:space="preserve"> </w:t>
      </w:r>
      <w:proofErr w:type="spellStart"/>
      <w:r>
        <w:t>საკონფერენციო</w:t>
      </w:r>
      <w:proofErr w:type="spellEnd"/>
      <w:r>
        <w:t xml:space="preserve"> </w:t>
      </w:r>
      <w:proofErr w:type="spellStart"/>
      <w:r>
        <w:t>გრანტის</w:t>
      </w:r>
      <w:proofErr w:type="spellEnd"/>
      <w:r>
        <w:t xml:space="preserve"> </w:t>
      </w:r>
      <w:proofErr w:type="spellStart"/>
      <w:r>
        <w:t>თანხა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აღემატებოდეს</w:t>
      </w:r>
      <w:proofErr w:type="spellEnd"/>
      <w:r w:rsidR="00CB50D6">
        <w:t xml:space="preserve">   </w:t>
      </w:r>
      <w:r w:rsidR="00CB50D6">
        <w:tab/>
      </w:r>
      <w:r w:rsidR="00CB50D6" w:rsidRPr="00E735AD">
        <w:rPr>
          <w:b/>
          <w:color w:val="auto"/>
        </w:rPr>
        <w:t>40</w:t>
      </w:r>
      <w:r w:rsidR="004D275F">
        <w:rPr>
          <w:b/>
          <w:color w:val="auto"/>
          <w:lang w:val="ru-RU"/>
        </w:rPr>
        <w:t xml:space="preserve"> </w:t>
      </w:r>
      <w:r w:rsidRPr="00E735AD">
        <w:rPr>
          <w:b/>
          <w:color w:val="auto"/>
        </w:rPr>
        <w:t>000</w:t>
      </w:r>
      <w:r w:rsidRPr="00E735AD">
        <w:rPr>
          <w:color w:val="auto"/>
        </w:rPr>
        <w:t xml:space="preserve"> </w:t>
      </w:r>
      <w:proofErr w:type="spellStart"/>
      <w:r>
        <w:t>ლარს</w:t>
      </w:r>
      <w:proofErr w:type="spellEnd"/>
      <w:r>
        <w:t xml:space="preserve">;  </w:t>
      </w:r>
    </w:p>
    <w:p w:rsidR="00923A3B" w:rsidRPr="004D275F" w:rsidRDefault="00923A3B" w:rsidP="004D275F">
      <w:pPr>
        <w:numPr>
          <w:ilvl w:val="1"/>
          <w:numId w:val="1"/>
        </w:numPr>
        <w:ind w:hanging="360"/>
      </w:pPr>
      <w:proofErr w:type="spellStart"/>
      <w:proofErr w:type="gramStart"/>
      <w:r w:rsidRPr="004D275F">
        <w:t>გამარჯვებული</w:t>
      </w:r>
      <w:proofErr w:type="spellEnd"/>
      <w:proofErr w:type="gramEnd"/>
      <w:r w:rsidRPr="004D275F">
        <w:t xml:space="preserve"> </w:t>
      </w:r>
      <w:proofErr w:type="spellStart"/>
      <w:r w:rsidRPr="004D275F">
        <w:t>პროექტის</w:t>
      </w:r>
      <w:proofErr w:type="spellEnd"/>
      <w:r w:rsidRPr="004D275F">
        <w:t xml:space="preserve"> </w:t>
      </w:r>
      <w:proofErr w:type="spellStart"/>
      <w:r w:rsidRPr="004D275F">
        <w:t>გრანტის</w:t>
      </w:r>
      <w:proofErr w:type="spellEnd"/>
      <w:r w:rsidRPr="004D275F">
        <w:t xml:space="preserve"> </w:t>
      </w:r>
      <w:proofErr w:type="spellStart"/>
      <w:r w:rsidRPr="004D275F">
        <w:t>მიმღებს</w:t>
      </w:r>
      <w:proofErr w:type="spellEnd"/>
      <w:r w:rsidRPr="004D275F">
        <w:t xml:space="preserve"> </w:t>
      </w:r>
      <w:proofErr w:type="spellStart"/>
      <w:r w:rsidRPr="004D275F">
        <w:t>ავანსის</w:t>
      </w:r>
      <w:proofErr w:type="spellEnd"/>
      <w:r w:rsidRPr="004D275F">
        <w:t xml:space="preserve"> </w:t>
      </w:r>
      <w:proofErr w:type="spellStart"/>
      <w:r w:rsidRPr="004D275F">
        <w:t>სახით</w:t>
      </w:r>
      <w:proofErr w:type="spellEnd"/>
      <w:r w:rsidRPr="004D275F">
        <w:t xml:space="preserve"> </w:t>
      </w:r>
      <w:proofErr w:type="spellStart"/>
      <w:r w:rsidRPr="004D275F">
        <w:t>გადაერიცხება</w:t>
      </w:r>
      <w:proofErr w:type="spellEnd"/>
      <w:r w:rsidRPr="004D275F">
        <w:t xml:space="preserve"> </w:t>
      </w:r>
      <w:proofErr w:type="spellStart"/>
      <w:r w:rsidRPr="004D275F">
        <w:t>დამტკიცებული</w:t>
      </w:r>
      <w:proofErr w:type="spellEnd"/>
      <w:r w:rsidRPr="004D275F">
        <w:t xml:space="preserve"> </w:t>
      </w:r>
      <w:proofErr w:type="spellStart"/>
      <w:r w:rsidRPr="004D275F">
        <w:t>ბიუჯეტის</w:t>
      </w:r>
      <w:proofErr w:type="spellEnd"/>
      <w:r w:rsidRPr="004D275F">
        <w:t xml:space="preserve"> </w:t>
      </w:r>
      <w:proofErr w:type="spellStart"/>
      <w:r w:rsidRPr="004D275F">
        <w:t>ნაწილი</w:t>
      </w:r>
      <w:proofErr w:type="spellEnd"/>
      <w:r w:rsidR="004D275F" w:rsidRPr="004D275F">
        <w:t xml:space="preserve"> (</w:t>
      </w:r>
      <w:r w:rsidRPr="004D275F">
        <w:t>გ</w:t>
      </w:r>
      <w:r w:rsidR="001E618C">
        <w:rPr>
          <w:lang w:val="ka-GE"/>
        </w:rPr>
        <w:t>რ</w:t>
      </w:r>
      <w:proofErr w:type="spellStart"/>
      <w:r w:rsidRPr="004D275F">
        <w:t>ანტის</w:t>
      </w:r>
      <w:proofErr w:type="spellEnd"/>
      <w:r w:rsidRPr="004D275F">
        <w:t xml:space="preserve"> </w:t>
      </w:r>
      <w:proofErr w:type="spellStart"/>
      <w:r w:rsidRPr="004D275F">
        <w:t>მოცულობას</w:t>
      </w:r>
      <w:proofErr w:type="spellEnd"/>
      <w:r w:rsidRPr="004D275F">
        <w:t xml:space="preserve"> </w:t>
      </w:r>
      <w:proofErr w:type="spellStart"/>
      <w:r w:rsidRPr="004D275F">
        <w:t>გამოკლებული</w:t>
      </w:r>
      <w:proofErr w:type="spellEnd"/>
      <w:r w:rsidRPr="004D275F">
        <w:t xml:space="preserve"> </w:t>
      </w:r>
      <w:proofErr w:type="spellStart"/>
      <w:r w:rsidRPr="004D275F">
        <w:t>გრანტის</w:t>
      </w:r>
      <w:proofErr w:type="spellEnd"/>
      <w:r w:rsidRPr="004D275F">
        <w:t xml:space="preserve"> </w:t>
      </w:r>
      <w:proofErr w:type="spellStart"/>
      <w:r w:rsidRPr="004D275F">
        <w:t>მიმღების</w:t>
      </w:r>
      <w:proofErr w:type="spellEnd"/>
      <w:r w:rsidRPr="004D275F">
        <w:t>/</w:t>
      </w:r>
      <w:proofErr w:type="spellStart"/>
      <w:r w:rsidRPr="004D275F">
        <w:t>კონფერენციის</w:t>
      </w:r>
      <w:proofErr w:type="spellEnd"/>
      <w:r w:rsidRPr="004D275F">
        <w:t xml:space="preserve"> </w:t>
      </w:r>
      <w:proofErr w:type="spellStart"/>
      <w:r w:rsidRPr="004D275F">
        <w:t>ორგანიზატორთა</w:t>
      </w:r>
      <w:proofErr w:type="spellEnd"/>
      <w:r w:rsidRPr="004D275F">
        <w:t xml:space="preserve"> </w:t>
      </w:r>
      <w:proofErr w:type="spellStart"/>
      <w:r w:rsidRPr="004D275F">
        <w:t>ან</w:t>
      </w:r>
      <w:proofErr w:type="spellEnd"/>
      <w:r w:rsidRPr="004D275F">
        <w:t>/</w:t>
      </w:r>
      <w:proofErr w:type="spellStart"/>
      <w:r w:rsidRPr="004D275F">
        <w:t>და</w:t>
      </w:r>
      <w:proofErr w:type="spellEnd"/>
      <w:r w:rsidRPr="004D275F">
        <w:t xml:space="preserve"> </w:t>
      </w:r>
      <w:proofErr w:type="spellStart"/>
      <w:r w:rsidRPr="004D275F">
        <w:t>დამხმარე</w:t>
      </w:r>
      <w:proofErr w:type="spellEnd"/>
      <w:r w:rsidRPr="004D275F">
        <w:t xml:space="preserve"> </w:t>
      </w:r>
      <w:proofErr w:type="spellStart"/>
      <w:r w:rsidRPr="004D275F">
        <w:t>პერსონალის</w:t>
      </w:r>
      <w:proofErr w:type="spellEnd"/>
      <w:r w:rsidRPr="004D275F">
        <w:t xml:space="preserve"> </w:t>
      </w:r>
      <w:proofErr w:type="spellStart"/>
      <w:r w:rsidRPr="004D275F">
        <w:t>შრომის</w:t>
      </w:r>
      <w:proofErr w:type="spellEnd"/>
      <w:r w:rsidRPr="004D275F">
        <w:t xml:space="preserve"> </w:t>
      </w:r>
      <w:proofErr w:type="spellStart"/>
      <w:r w:rsidRPr="004D275F">
        <w:t>ანაზღაურების</w:t>
      </w:r>
      <w:proofErr w:type="spellEnd"/>
      <w:r w:rsidRPr="004D275F">
        <w:t xml:space="preserve"> 2/3). </w:t>
      </w:r>
      <w:proofErr w:type="spellStart"/>
      <w:proofErr w:type="gramStart"/>
      <w:r w:rsidRPr="004D275F">
        <w:t>საბოლოო</w:t>
      </w:r>
      <w:proofErr w:type="spellEnd"/>
      <w:proofErr w:type="gramEnd"/>
      <w:r w:rsidRPr="004D275F">
        <w:t xml:space="preserve"> </w:t>
      </w:r>
      <w:proofErr w:type="spellStart"/>
      <w:r w:rsidRPr="004D275F">
        <w:t>ანგარიშსწორება</w:t>
      </w:r>
      <w:proofErr w:type="spellEnd"/>
      <w:r w:rsidRPr="004D275F">
        <w:t xml:space="preserve"> </w:t>
      </w:r>
      <w:proofErr w:type="spellStart"/>
      <w:r w:rsidRPr="004D275F">
        <w:t>მოხდება</w:t>
      </w:r>
      <w:proofErr w:type="spellEnd"/>
      <w:r w:rsidRPr="004D275F">
        <w:t xml:space="preserve"> </w:t>
      </w:r>
      <w:proofErr w:type="spellStart"/>
      <w:r w:rsidRPr="004D275F">
        <w:t>პირველადი</w:t>
      </w:r>
      <w:proofErr w:type="spellEnd"/>
      <w:r w:rsidRPr="004D275F">
        <w:t xml:space="preserve"> </w:t>
      </w:r>
      <w:proofErr w:type="spellStart"/>
      <w:r w:rsidRPr="004D275F">
        <w:t>დოკუმენტაციის</w:t>
      </w:r>
      <w:proofErr w:type="spellEnd"/>
      <w:r w:rsidRPr="004D275F">
        <w:t xml:space="preserve"> </w:t>
      </w:r>
      <w:proofErr w:type="spellStart"/>
      <w:r w:rsidRPr="004D275F">
        <w:t>თანხლებით</w:t>
      </w:r>
      <w:proofErr w:type="spellEnd"/>
      <w:r w:rsidRPr="004D275F">
        <w:t xml:space="preserve"> </w:t>
      </w:r>
      <w:proofErr w:type="spellStart"/>
      <w:r w:rsidRPr="004D275F">
        <w:t>ფინანსური</w:t>
      </w:r>
      <w:proofErr w:type="spellEnd"/>
      <w:r w:rsidRPr="004D275F">
        <w:t xml:space="preserve"> </w:t>
      </w:r>
      <w:proofErr w:type="spellStart"/>
      <w:r w:rsidRPr="004D275F">
        <w:t>და</w:t>
      </w:r>
      <w:proofErr w:type="spellEnd"/>
      <w:r w:rsidRPr="004D275F">
        <w:t xml:space="preserve"> </w:t>
      </w:r>
      <w:proofErr w:type="spellStart"/>
      <w:r w:rsidRPr="004D275F">
        <w:t>პროგრამული</w:t>
      </w:r>
      <w:proofErr w:type="spellEnd"/>
      <w:r w:rsidRPr="004D275F">
        <w:t xml:space="preserve"> </w:t>
      </w:r>
      <w:proofErr w:type="spellStart"/>
      <w:r w:rsidRPr="004D275F">
        <w:t>ანგარიშების</w:t>
      </w:r>
      <w:proofErr w:type="spellEnd"/>
      <w:r w:rsidRPr="004D275F">
        <w:t xml:space="preserve"> </w:t>
      </w:r>
      <w:proofErr w:type="spellStart"/>
      <w:r w:rsidRPr="004D275F">
        <w:t>ფონდში</w:t>
      </w:r>
      <w:proofErr w:type="spellEnd"/>
      <w:r w:rsidRPr="004D275F">
        <w:t xml:space="preserve"> </w:t>
      </w:r>
      <w:proofErr w:type="spellStart"/>
      <w:r w:rsidRPr="004D275F">
        <w:t>წარდგენისა</w:t>
      </w:r>
      <w:proofErr w:type="spellEnd"/>
      <w:r w:rsidRPr="004D275F">
        <w:t xml:space="preserve"> </w:t>
      </w:r>
      <w:proofErr w:type="spellStart"/>
      <w:r w:rsidRPr="004D275F">
        <w:t>და</w:t>
      </w:r>
      <w:proofErr w:type="spellEnd"/>
      <w:r w:rsidRPr="004D275F">
        <w:t xml:space="preserve"> </w:t>
      </w:r>
      <w:proofErr w:type="spellStart"/>
      <w:r w:rsidRPr="004D275F">
        <w:t>ფონდის</w:t>
      </w:r>
      <w:proofErr w:type="spellEnd"/>
      <w:r w:rsidRPr="004D275F">
        <w:t xml:space="preserve"> </w:t>
      </w:r>
      <w:proofErr w:type="spellStart"/>
      <w:r w:rsidRPr="004D275F">
        <w:t>მიერ</w:t>
      </w:r>
      <w:proofErr w:type="spellEnd"/>
      <w:r w:rsidRPr="004D275F">
        <w:t xml:space="preserve"> </w:t>
      </w:r>
      <w:proofErr w:type="spellStart"/>
      <w:r w:rsidRPr="004D275F">
        <w:t>მათი</w:t>
      </w:r>
      <w:proofErr w:type="spellEnd"/>
      <w:r w:rsidRPr="004D275F">
        <w:t xml:space="preserve"> </w:t>
      </w:r>
      <w:proofErr w:type="spellStart"/>
      <w:r w:rsidRPr="004D275F">
        <w:t>დადებითად</w:t>
      </w:r>
      <w:proofErr w:type="spellEnd"/>
      <w:r w:rsidRPr="004D275F">
        <w:t xml:space="preserve"> </w:t>
      </w:r>
      <w:proofErr w:type="spellStart"/>
      <w:r w:rsidRPr="004D275F">
        <w:t>შეფასების</w:t>
      </w:r>
      <w:proofErr w:type="spellEnd"/>
      <w:r w:rsidRPr="004D275F">
        <w:t xml:space="preserve"> </w:t>
      </w:r>
      <w:proofErr w:type="spellStart"/>
      <w:r w:rsidRPr="004D275F">
        <w:t>შემდეგ</w:t>
      </w:r>
      <w:proofErr w:type="spellEnd"/>
      <w:r w:rsidRPr="004D275F">
        <w:t>.</w:t>
      </w:r>
    </w:p>
    <w:p w:rsidR="00C4273D" w:rsidRDefault="005F4FFC" w:rsidP="005034D2">
      <w:pPr>
        <w:numPr>
          <w:ilvl w:val="1"/>
          <w:numId w:val="1"/>
        </w:numPr>
        <w:ind w:hanging="360"/>
      </w:pPr>
      <w:proofErr w:type="spellStart"/>
      <w:r>
        <w:t>საკონფერენციო</w:t>
      </w:r>
      <w:proofErr w:type="spellEnd"/>
      <w:r>
        <w:t xml:space="preserve"> </w:t>
      </w:r>
      <w:proofErr w:type="spellStart"/>
      <w:r>
        <w:t>გრანტის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ფინანსდება</w:t>
      </w:r>
      <w:proofErr w:type="spellEnd"/>
      <w:r>
        <w:t xml:space="preserve">: </w:t>
      </w:r>
    </w:p>
    <w:p w:rsidR="00C4273D" w:rsidRDefault="005F4FFC" w:rsidP="005034D2">
      <w:pPr>
        <w:spacing w:after="86" w:line="307" w:lineRule="auto"/>
        <w:ind w:left="703" w:right="211"/>
      </w:pPr>
      <w:r>
        <w:t xml:space="preserve">ა) </w:t>
      </w: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ორგანიზატორთა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დამხმარე</w:t>
      </w:r>
      <w:proofErr w:type="spellEnd"/>
      <w:r>
        <w:t xml:space="preserve"> </w:t>
      </w:r>
      <w:proofErr w:type="spellStart"/>
      <w:r>
        <w:t>პერსონალის</w:t>
      </w:r>
      <w:proofErr w:type="spellEnd"/>
      <w:r>
        <w:t xml:space="preserve"> </w:t>
      </w:r>
      <w:proofErr w:type="spellStart"/>
      <w:r>
        <w:t>საზღაური</w:t>
      </w:r>
      <w:proofErr w:type="spellEnd"/>
      <w:r>
        <w:t xml:space="preserve">  (</w:t>
      </w:r>
      <w:proofErr w:type="spellStart"/>
      <w:r>
        <w:t>კონფერენციის</w:t>
      </w:r>
      <w:proofErr w:type="spellEnd"/>
      <w:r>
        <w:t xml:space="preserve"> </w:t>
      </w:r>
      <w:proofErr w:type="spellStart"/>
      <w:r>
        <w:t>ორგანიზატორთა</w:t>
      </w:r>
      <w:proofErr w:type="spellEnd"/>
      <w:r>
        <w:t xml:space="preserve"> </w:t>
      </w:r>
      <w:proofErr w:type="spellStart"/>
      <w:r>
        <w:t>ანაზღაურება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აღემატებოდეს</w:t>
      </w:r>
      <w:proofErr w:type="spellEnd"/>
      <w:r>
        <w:t xml:space="preserve"> </w:t>
      </w:r>
      <w:proofErr w:type="spellStart"/>
      <w:r>
        <w:t>პროექტის</w:t>
      </w:r>
      <w:proofErr w:type="spellEnd"/>
      <w:r>
        <w:t xml:space="preserve">  </w:t>
      </w:r>
      <w:proofErr w:type="spellStart"/>
      <w:r>
        <w:t>მთლიანი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5%-ს). </w:t>
      </w:r>
    </w:p>
    <w:p w:rsidR="00C4273D" w:rsidRDefault="005F4FFC" w:rsidP="005034D2">
      <w:r>
        <w:t xml:space="preserve">ბ) </w:t>
      </w: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მონაწილეთა</w:t>
      </w:r>
      <w:proofErr w:type="spellEnd"/>
      <w:r>
        <w:t xml:space="preserve"> </w:t>
      </w:r>
      <w:proofErr w:type="spellStart"/>
      <w:r>
        <w:t>სასტუმროს</w:t>
      </w:r>
      <w:proofErr w:type="spellEnd"/>
      <w:r>
        <w:t xml:space="preserve"> </w:t>
      </w:r>
      <w:proofErr w:type="spellStart"/>
      <w:r>
        <w:t>ხარჯი</w:t>
      </w:r>
      <w:proofErr w:type="spellEnd"/>
      <w:r>
        <w:t xml:space="preserve">;  </w:t>
      </w:r>
    </w:p>
    <w:p w:rsidR="00C4273D" w:rsidRDefault="005F4FFC" w:rsidP="005034D2">
      <w:r>
        <w:t xml:space="preserve">გ) </w:t>
      </w: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მონაწილეთა</w:t>
      </w:r>
      <w:proofErr w:type="spellEnd"/>
      <w:r>
        <w:t xml:space="preserve"> </w:t>
      </w:r>
      <w:proofErr w:type="spellStart"/>
      <w:r>
        <w:t>ტრანსპორტირების</w:t>
      </w:r>
      <w:proofErr w:type="spellEnd"/>
      <w:r>
        <w:t xml:space="preserve"> </w:t>
      </w:r>
      <w:proofErr w:type="spellStart"/>
      <w:r>
        <w:t>ხარჯი</w:t>
      </w:r>
      <w:proofErr w:type="spellEnd"/>
      <w:r>
        <w:t xml:space="preserve">; </w:t>
      </w:r>
    </w:p>
    <w:p w:rsidR="00C4273D" w:rsidRDefault="005F4FFC" w:rsidP="005034D2">
      <w:r>
        <w:t xml:space="preserve">დ) </w:t>
      </w: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მონაწილეთა</w:t>
      </w:r>
      <w:proofErr w:type="spellEnd"/>
      <w:r>
        <w:t xml:space="preserve"> </w:t>
      </w:r>
      <w:proofErr w:type="spellStart"/>
      <w:r>
        <w:t>კვების</w:t>
      </w:r>
      <w:proofErr w:type="spellEnd"/>
      <w:r>
        <w:t xml:space="preserve"> </w:t>
      </w:r>
      <w:proofErr w:type="spellStart"/>
      <w:r>
        <w:t>ხარჯი</w:t>
      </w:r>
      <w:proofErr w:type="spellEnd"/>
      <w:r>
        <w:t xml:space="preserve">; </w:t>
      </w:r>
    </w:p>
    <w:p w:rsidR="00C4273D" w:rsidRDefault="005F4FFC" w:rsidP="005034D2">
      <w:r>
        <w:t xml:space="preserve">ე) </w:t>
      </w: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მოსაწყობად</w:t>
      </w:r>
      <w:proofErr w:type="spellEnd"/>
      <w:r>
        <w:t xml:space="preserve"> </w:t>
      </w:r>
      <w:proofErr w:type="spellStart"/>
      <w:r>
        <w:t>საჭირო</w:t>
      </w:r>
      <w:proofErr w:type="spellEnd"/>
      <w:r>
        <w:t xml:space="preserve"> </w:t>
      </w:r>
      <w:proofErr w:type="spellStart"/>
      <w:r>
        <w:t>აპარატურის</w:t>
      </w:r>
      <w:proofErr w:type="spellEnd"/>
      <w:r>
        <w:t xml:space="preserve"> </w:t>
      </w:r>
      <w:proofErr w:type="spellStart"/>
      <w:r>
        <w:t>შესყიდვის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  </w:t>
      </w:r>
      <w:proofErr w:type="spellStart"/>
      <w:r>
        <w:t>დაქირავების</w:t>
      </w:r>
      <w:proofErr w:type="spellEnd"/>
      <w:r>
        <w:t xml:space="preserve"> </w:t>
      </w:r>
      <w:proofErr w:type="spellStart"/>
      <w:r>
        <w:t>ხარჯი</w:t>
      </w:r>
      <w:proofErr w:type="spellEnd"/>
      <w:r>
        <w:t xml:space="preserve">; </w:t>
      </w:r>
    </w:p>
    <w:p w:rsidR="00C4273D" w:rsidRDefault="005F4FFC" w:rsidP="005034D2">
      <w:r>
        <w:t xml:space="preserve">ვ) </w:t>
      </w: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ჩატარებისათვის</w:t>
      </w:r>
      <w:proofErr w:type="spellEnd"/>
      <w:r>
        <w:t xml:space="preserve"> </w:t>
      </w:r>
      <w:proofErr w:type="spellStart"/>
      <w:r>
        <w:t>საჭირო</w:t>
      </w:r>
      <w:proofErr w:type="spellEnd"/>
      <w:r>
        <w:t xml:space="preserve"> </w:t>
      </w:r>
      <w:proofErr w:type="spellStart"/>
      <w:r>
        <w:t>დარბაზის</w:t>
      </w:r>
      <w:proofErr w:type="spellEnd"/>
      <w:r>
        <w:t xml:space="preserve"> </w:t>
      </w:r>
      <w:proofErr w:type="spellStart"/>
      <w:r>
        <w:t>დაქირავების</w:t>
      </w:r>
      <w:proofErr w:type="spellEnd"/>
      <w:r>
        <w:t xml:space="preserve"> </w:t>
      </w:r>
      <w:proofErr w:type="spellStart"/>
      <w:r>
        <w:t>ხარჯები</w:t>
      </w:r>
      <w:proofErr w:type="spellEnd"/>
      <w:r>
        <w:t xml:space="preserve">; </w:t>
      </w:r>
    </w:p>
    <w:p w:rsidR="00C4273D" w:rsidRDefault="005F4FFC" w:rsidP="005034D2">
      <w:r>
        <w:t xml:space="preserve">ზ) </w:t>
      </w: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მასალების</w:t>
      </w:r>
      <w:proofErr w:type="spellEnd"/>
      <w:r>
        <w:t xml:space="preserve"> </w:t>
      </w:r>
      <w:proofErr w:type="spellStart"/>
      <w:r>
        <w:t>დაბეჭდვა</w:t>
      </w:r>
      <w:proofErr w:type="spellEnd"/>
      <w:r>
        <w:t xml:space="preserve">; </w:t>
      </w:r>
    </w:p>
    <w:p w:rsidR="00C4273D" w:rsidRDefault="005F4FFC" w:rsidP="005034D2">
      <w:r>
        <w:t xml:space="preserve">თ) </w:t>
      </w:r>
      <w:proofErr w:type="spellStart"/>
      <w:proofErr w:type="gramStart"/>
      <w:r>
        <w:t>სხვა</w:t>
      </w:r>
      <w:proofErr w:type="spellEnd"/>
      <w:proofErr w:type="gramEnd"/>
      <w:r>
        <w:t xml:space="preserve"> </w:t>
      </w:r>
      <w:proofErr w:type="spellStart"/>
      <w:r>
        <w:t>საქონელი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მომსახურება</w:t>
      </w:r>
      <w:proofErr w:type="spellEnd"/>
      <w:r>
        <w:t xml:space="preserve"> (</w:t>
      </w:r>
      <w:proofErr w:type="spellStart"/>
      <w:r>
        <w:t>საკანცელარიო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</w:t>
      </w:r>
      <w:proofErr w:type="spellEnd"/>
      <w:r>
        <w:t xml:space="preserve">.). </w:t>
      </w:r>
    </w:p>
    <w:p w:rsidR="00C4273D" w:rsidRDefault="005F4FFC" w:rsidP="005034D2">
      <w:pPr>
        <w:numPr>
          <w:ilvl w:val="1"/>
          <w:numId w:val="1"/>
        </w:numPr>
        <w:ind w:hanging="360"/>
      </w:pPr>
      <w:proofErr w:type="spellStart"/>
      <w:r>
        <w:t>თანადაფინანსების</w:t>
      </w:r>
      <w:proofErr w:type="spellEnd"/>
      <w:r>
        <w:t xml:space="preserve"> </w:t>
      </w:r>
      <w:proofErr w:type="spellStart"/>
      <w:r>
        <w:t>სახით</w:t>
      </w:r>
      <w:proofErr w:type="spellEnd"/>
      <w:r>
        <w:t xml:space="preserve"> </w:t>
      </w:r>
      <w:proofErr w:type="spellStart"/>
      <w:r>
        <w:t>კონფერენციის</w:t>
      </w:r>
      <w:proofErr w:type="spellEnd"/>
      <w:r>
        <w:t xml:space="preserve"> </w:t>
      </w:r>
      <w:proofErr w:type="spellStart"/>
      <w:r>
        <w:t>ხარჯებზე</w:t>
      </w:r>
      <w:proofErr w:type="spellEnd"/>
      <w: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მიმართულ</w:t>
      </w:r>
      <w:proofErr w:type="spellEnd"/>
      <w:r>
        <w:t xml:space="preserve"> </w:t>
      </w:r>
      <w:proofErr w:type="spellStart"/>
      <w:r>
        <w:t>იქნას</w:t>
      </w:r>
      <w:proofErr w:type="spellEnd"/>
      <w:r>
        <w:t xml:space="preserve">: </w:t>
      </w:r>
    </w:p>
    <w:p w:rsidR="00C4273D" w:rsidRDefault="005F4FFC" w:rsidP="005034D2">
      <w:r>
        <w:t xml:space="preserve">ა) </w:t>
      </w:r>
      <w:proofErr w:type="spellStart"/>
      <w:proofErr w:type="gramStart"/>
      <w:r>
        <w:t>კონკურსში</w:t>
      </w:r>
      <w:proofErr w:type="spellEnd"/>
      <w:proofErr w:type="gramEnd"/>
      <w:r>
        <w:t xml:space="preserve"> </w:t>
      </w:r>
      <w:proofErr w:type="spellStart"/>
      <w:r>
        <w:t>მონაწილე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საკუთარი</w:t>
      </w:r>
      <w:proofErr w:type="spellEnd"/>
      <w:r>
        <w:t xml:space="preserve"> </w:t>
      </w:r>
      <w:proofErr w:type="spellStart"/>
      <w:r>
        <w:t>სახსრები</w:t>
      </w:r>
      <w:proofErr w:type="spellEnd"/>
      <w:r>
        <w:t xml:space="preserve">; </w:t>
      </w:r>
    </w:p>
    <w:p w:rsidR="00C4273D" w:rsidRDefault="005F4FFC" w:rsidP="005034D2">
      <w:r>
        <w:t xml:space="preserve">ბ) </w:t>
      </w:r>
      <w:proofErr w:type="spellStart"/>
      <w:r>
        <w:t>დონორის</w:t>
      </w:r>
      <w:proofErr w:type="spellEnd"/>
      <w:r>
        <w:t>/</w:t>
      </w:r>
      <w:proofErr w:type="spellStart"/>
      <w:r>
        <w:t>სპონსორის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გამოყოფილი</w:t>
      </w:r>
      <w:proofErr w:type="spellEnd"/>
      <w:r>
        <w:t xml:space="preserve"> </w:t>
      </w:r>
      <w:proofErr w:type="spellStart"/>
      <w:r>
        <w:t>დაფინანსება</w:t>
      </w:r>
      <w:proofErr w:type="spellEnd"/>
      <w:r>
        <w:t xml:space="preserve">; </w:t>
      </w:r>
    </w:p>
    <w:p w:rsidR="00C4273D" w:rsidRDefault="005F4FFC" w:rsidP="005034D2">
      <w:pPr>
        <w:spacing w:after="91"/>
        <w:ind w:left="0" w:firstLine="0"/>
      </w:pPr>
      <w:r>
        <w:t xml:space="preserve"> </w:t>
      </w:r>
    </w:p>
    <w:p w:rsidR="00C4273D" w:rsidRPr="004D275F" w:rsidRDefault="005F4FFC" w:rsidP="005034D2">
      <w:pPr>
        <w:numPr>
          <w:ilvl w:val="0"/>
          <w:numId w:val="1"/>
        </w:numPr>
        <w:ind w:hanging="221"/>
        <w:rPr>
          <w:b/>
        </w:rPr>
      </w:pPr>
      <w:proofErr w:type="spellStart"/>
      <w:r w:rsidRPr="004D275F">
        <w:rPr>
          <w:b/>
        </w:rPr>
        <w:t>საკონკურსო</w:t>
      </w:r>
      <w:proofErr w:type="spellEnd"/>
      <w:r w:rsidRPr="004D275F">
        <w:rPr>
          <w:b/>
        </w:rPr>
        <w:t xml:space="preserve"> </w:t>
      </w:r>
      <w:proofErr w:type="spellStart"/>
      <w:r w:rsidRPr="004D275F">
        <w:rPr>
          <w:b/>
        </w:rPr>
        <w:t>განაცხადის</w:t>
      </w:r>
      <w:proofErr w:type="spellEnd"/>
      <w:r w:rsidRPr="004D275F">
        <w:rPr>
          <w:b/>
        </w:rPr>
        <w:t xml:space="preserve"> </w:t>
      </w:r>
      <w:proofErr w:type="spellStart"/>
      <w:r w:rsidRPr="004D275F">
        <w:rPr>
          <w:b/>
        </w:rPr>
        <w:t>წარდგენა</w:t>
      </w:r>
      <w:proofErr w:type="spellEnd"/>
      <w:r w:rsidRPr="004D275F">
        <w:rPr>
          <w:b/>
        </w:rPr>
        <w:t xml:space="preserve"> </w:t>
      </w:r>
    </w:p>
    <w:p w:rsidR="00C670E7" w:rsidRDefault="00C670E7" w:rsidP="005034D2">
      <w:pPr>
        <w:ind w:left="221" w:firstLine="0"/>
      </w:pPr>
    </w:p>
    <w:p w:rsidR="002A0918" w:rsidRPr="004D275F" w:rsidRDefault="002A0918" w:rsidP="005034D2">
      <w:pPr>
        <w:ind w:left="0" w:firstLine="0"/>
        <w:rPr>
          <w:b/>
          <w:color w:val="auto"/>
          <w:lang w:val="ka-GE"/>
        </w:rPr>
      </w:pPr>
      <w:r w:rsidRPr="00E735AD">
        <w:rPr>
          <w:color w:val="auto"/>
          <w:lang w:val="ka-GE"/>
        </w:rPr>
        <w:t>1. კონკურსში მონაწილეობისათვის პროექტის ხელმძღვანელმა</w:t>
      </w:r>
      <w:r w:rsidR="00E735AD" w:rsidRPr="00E735AD">
        <w:rPr>
          <w:color w:val="auto"/>
          <w:lang w:val="ka-GE"/>
        </w:rPr>
        <w:t xml:space="preserve"> არაუგვიანეს</w:t>
      </w:r>
      <w:r w:rsidRPr="00E735AD">
        <w:rPr>
          <w:color w:val="auto"/>
          <w:lang w:val="ka-GE"/>
        </w:rPr>
        <w:t xml:space="preserve"> </w:t>
      </w:r>
      <w:r w:rsidRPr="004D275F">
        <w:rPr>
          <w:b/>
          <w:color w:val="auto"/>
          <w:lang w:val="ka-GE"/>
        </w:rPr>
        <w:t>2016 წლის 2 მარტის 16:00</w:t>
      </w:r>
      <w:r w:rsidR="00E735AD" w:rsidRPr="004D275F">
        <w:rPr>
          <w:b/>
          <w:color w:val="auto"/>
          <w:lang w:val="ka-GE"/>
        </w:rPr>
        <w:t xml:space="preserve"> </w:t>
      </w:r>
    </w:p>
    <w:p w:rsidR="002A0918" w:rsidRDefault="002A0918" w:rsidP="005034D2">
      <w:pPr>
        <w:ind w:left="0" w:firstLine="0"/>
        <w:rPr>
          <w:color w:val="auto"/>
          <w:lang w:val="ka-GE"/>
        </w:rPr>
      </w:pPr>
      <w:r w:rsidRPr="004D275F">
        <w:rPr>
          <w:b/>
          <w:color w:val="auto"/>
          <w:lang w:val="ka-GE"/>
        </w:rPr>
        <w:t xml:space="preserve"> </w:t>
      </w:r>
      <w:r w:rsidR="004D275F" w:rsidRPr="004D275F">
        <w:rPr>
          <w:b/>
          <w:color w:val="auto"/>
          <w:lang w:val="ka-GE"/>
        </w:rPr>
        <w:t>საათა</w:t>
      </w:r>
      <w:r w:rsidRPr="004D275F">
        <w:rPr>
          <w:b/>
          <w:color w:val="auto"/>
          <w:lang w:val="ka-GE"/>
        </w:rPr>
        <w:t>მდე</w:t>
      </w:r>
      <w:r w:rsidRPr="00E735AD">
        <w:rPr>
          <w:color w:val="auto"/>
          <w:lang w:val="ka-GE"/>
        </w:rPr>
        <w:t xml:space="preserve"> უნდა გამოაგზავნოს პროექტის სრული პაკეტი ელექტრონული ფოსტით შემდეგ მისამართზე</w:t>
      </w:r>
      <w:r w:rsidR="00E735AD">
        <w:rPr>
          <w:color w:val="auto"/>
          <w:lang w:val="ka-GE"/>
        </w:rPr>
        <w:t xml:space="preserve">: </w:t>
      </w:r>
      <w:r w:rsidR="00E735AD">
        <w:rPr>
          <w:color w:val="auto"/>
        </w:rPr>
        <w:t>cg</w:t>
      </w:r>
      <w:r w:rsidRPr="00E735AD">
        <w:rPr>
          <w:color w:val="auto"/>
          <w:lang w:val="ka-GE"/>
        </w:rPr>
        <w:t xml:space="preserve">@rustaveli.org.ge .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>
        <w:rPr>
          <w:color w:val="auto"/>
          <w:lang w:val="ka-GE"/>
        </w:rPr>
        <w:t>2</w:t>
      </w:r>
      <w:r w:rsidRPr="00FE5769">
        <w:rPr>
          <w:color w:val="auto"/>
          <w:lang w:val="ka-GE"/>
        </w:rPr>
        <w:t>. კონკურსში მონაწილეობისათვის გრანტის მაძიებელმა უნდა წარმოადგინოს: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 xml:space="preserve">ა) იურიდიულმა პირებმა: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lastRenderedPageBreak/>
        <w:t>ა.) საპროექტო წინადადება, გეგმა -გრაფიკი  და რეზიუმე ინგლისურ ენაზე (PDF ფაილის   სახით);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ა.</w:t>
      </w:r>
      <w:r w:rsidR="00F818A6">
        <w:rPr>
          <w:color w:val="auto"/>
          <w:lang w:val="ka-GE"/>
        </w:rPr>
        <w:t>ბ</w:t>
      </w:r>
      <w:r w:rsidRPr="00FE5769">
        <w:rPr>
          <w:color w:val="auto"/>
          <w:lang w:val="ka-GE"/>
        </w:rPr>
        <w:t>) პროექტის ბიუჯეტი (Excel ფაილი);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ა.</w:t>
      </w:r>
      <w:r w:rsidR="00F818A6">
        <w:rPr>
          <w:color w:val="auto"/>
          <w:lang w:val="ka-GE"/>
        </w:rPr>
        <w:t>გ</w:t>
      </w:r>
      <w:r w:rsidRPr="00FE5769">
        <w:rPr>
          <w:color w:val="auto"/>
          <w:lang w:val="ka-GE"/>
        </w:rPr>
        <w:t>) სამართლებრივი სტატუსის დამადასტურებელი დოკუმენტაცია (PDF ფაილის   სახით 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ა.</w:t>
      </w:r>
      <w:r w:rsidR="00F818A6">
        <w:rPr>
          <w:color w:val="auto"/>
          <w:lang w:val="ka-GE"/>
        </w:rPr>
        <w:t>დ</w:t>
      </w:r>
      <w:r w:rsidRPr="00FE5769">
        <w:rPr>
          <w:color w:val="auto"/>
          <w:lang w:val="ka-GE"/>
        </w:rPr>
        <w:t>) ორგანიზაციის საბანკო რეკვიზიტები (სსიპ-ის შემთხვევაში სახაზინო კოდი, რომელზეც გამარჯვების შემთხვევაში დაირიცხება  გრანტის თანხა მოქმედი წესის შესაბამისად; ა(ა)იპ-ს შემთხვევაში საბანკო რეკვიზიტები (გაცემული ბანკის მიერ, რომელზეც გამარჯვების შემთხვევაში დაირიცხება მხოლოდ გრანტის თანხა</w:t>
      </w:r>
      <w:r w:rsidR="00D175EA">
        <w:rPr>
          <w:color w:val="auto"/>
          <w:lang w:val="ka-GE"/>
        </w:rPr>
        <w:t>)</w:t>
      </w:r>
      <w:r w:rsidRPr="00FE5769">
        <w:rPr>
          <w:color w:val="auto"/>
          <w:lang w:val="ka-GE"/>
        </w:rPr>
        <w:t xml:space="preserve"> (PDF ფაილის   სახით 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ა.</w:t>
      </w:r>
      <w:r w:rsidR="00F818A6">
        <w:rPr>
          <w:color w:val="auto"/>
          <w:lang w:val="ka-GE"/>
        </w:rPr>
        <w:t>ე</w:t>
      </w:r>
      <w:r w:rsidRPr="00FE5769">
        <w:rPr>
          <w:color w:val="auto"/>
          <w:lang w:val="ka-GE"/>
        </w:rPr>
        <w:t xml:space="preserve">) დონორის/სპონსორის მიერ გამოყოფილი დაფინანსების შემთხვევაში ხელმოწერილი და  ბეჭდით დადასტურებული წერილი გაცემული თანადამფინანსებლის მიერ (PDF ფაილის   სახით);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ა.</w:t>
      </w:r>
      <w:r w:rsidR="00F818A6">
        <w:rPr>
          <w:color w:val="auto"/>
          <w:lang w:val="ka-GE"/>
        </w:rPr>
        <w:t>ვ</w:t>
      </w:r>
      <w:r w:rsidRPr="00FE5769">
        <w:rPr>
          <w:color w:val="auto"/>
          <w:lang w:val="ka-GE"/>
        </w:rPr>
        <w:t xml:space="preserve">) ძირითადი მონაწილეების აკადემიური ხარისხის დამადასტურებელი დოკუმენტების  ასლები (PDF ფაილის   სახით), უცხოეთში გაცემული დიპლომის ასლს თან უნდა ერთვოდეს ცნობა დიპლომის აღიარების შესახებ გაცემული სსიპ განათლების ხარისხის განვითარების ეროვნული ცენტრის მიერ.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ა.</w:t>
      </w:r>
      <w:r w:rsidR="00F818A6">
        <w:rPr>
          <w:color w:val="auto"/>
          <w:lang w:val="ka-GE"/>
        </w:rPr>
        <w:t>ზ</w:t>
      </w:r>
      <w:r w:rsidRPr="00FE5769">
        <w:rPr>
          <w:color w:val="auto"/>
          <w:lang w:val="ka-GE"/>
        </w:rPr>
        <w:t>) ამ მუხლის „ა“ პუნქტის ა.</w:t>
      </w:r>
      <w:r w:rsidR="00F818A6">
        <w:rPr>
          <w:color w:val="auto"/>
          <w:lang w:val="ka-GE"/>
        </w:rPr>
        <w:t>გ</w:t>
      </w:r>
      <w:r w:rsidRPr="00FE5769">
        <w:rPr>
          <w:color w:val="auto"/>
          <w:lang w:val="ka-GE"/>
        </w:rPr>
        <w:t>); ა.</w:t>
      </w:r>
      <w:r w:rsidR="00F818A6">
        <w:rPr>
          <w:color w:val="auto"/>
          <w:lang w:val="ka-GE"/>
        </w:rPr>
        <w:t>დ</w:t>
      </w:r>
      <w:r w:rsidRPr="00FE5769">
        <w:rPr>
          <w:color w:val="auto"/>
          <w:lang w:val="ka-GE"/>
        </w:rPr>
        <w:t>); ა.</w:t>
      </w:r>
      <w:r w:rsidR="00F818A6">
        <w:rPr>
          <w:color w:val="auto"/>
          <w:lang w:val="ka-GE"/>
        </w:rPr>
        <w:t>ე</w:t>
      </w:r>
      <w:r w:rsidRPr="00FE5769">
        <w:rPr>
          <w:color w:val="auto"/>
          <w:lang w:val="ka-GE"/>
        </w:rPr>
        <w:t>); ა.</w:t>
      </w:r>
      <w:r w:rsidR="00F818A6">
        <w:rPr>
          <w:color w:val="auto"/>
          <w:lang w:val="ka-GE"/>
        </w:rPr>
        <w:t>ვ</w:t>
      </w:r>
      <w:r w:rsidRPr="00FE5769">
        <w:rPr>
          <w:color w:val="auto"/>
          <w:lang w:val="ka-GE"/>
        </w:rPr>
        <w:t xml:space="preserve">) ჩამოთვლილი დოკუმენტები უნდა გამოიგზავნოს  ერთი გაერთიანებული PDF ფაილის სახით. 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 xml:space="preserve">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 xml:space="preserve">ბ) ფიზიკურმა პირებმა: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ა</w:t>
      </w:r>
      <w:r w:rsidRPr="00FE5769">
        <w:rPr>
          <w:color w:val="auto"/>
          <w:lang w:val="ka-GE"/>
        </w:rPr>
        <w:t>) საპროექტო წინადადება, გეგმა -გრაფიკი  და რეზიუმე ინგლისურ ენაზე (PDF ფაილის   სახით);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ბ</w:t>
      </w:r>
      <w:r w:rsidRPr="00FE5769">
        <w:rPr>
          <w:color w:val="auto"/>
          <w:lang w:val="ka-GE"/>
        </w:rPr>
        <w:t>) პროექტის ბიუჯეტი (Excel ფაილი);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გ</w:t>
      </w:r>
      <w:r w:rsidRPr="00FE5769">
        <w:rPr>
          <w:color w:val="auto"/>
          <w:lang w:val="ka-GE"/>
        </w:rPr>
        <w:t>)  გრანტის მაძიებლის პირადობის მოწმობის სრული ასლი (PDF ფაილის   სახით 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დ</w:t>
      </w:r>
      <w:r w:rsidRPr="00FE5769">
        <w:rPr>
          <w:color w:val="auto"/>
          <w:lang w:val="ka-GE"/>
        </w:rPr>
        <w:t>) ფიზიკური პირის ლარის საბანკო ანგარიშის რეკვიზიტები  (გაცემული ბანკის მიერ), რომელზეც გამარჯვების შემთხვევაში ჩაირიცხება  თანხა  (PDF ფაილის   სახით 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ე</w:t>
      </w:r>
      <w:r w:rsidRPr="00FE5769">
        <w:rPr>
          <w:color w:val="auto"/>
          <w:lang w:val="ka-GE"/>
        </w:rPr>
        <w:t>) გრანტის მაძიებლის მუშაობის ან/და განათლების/ სწავლის დამადასტურებელი  დოკუმენტი (PDF ფაილის   სახით 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ვ</w:t>
      </w:r>
      <w:r w:rsidRPr="00FE5769">
        <w:rPr>
          <w:color w:val="auto"/>
          <w:lang w:val="ka-GE"/>
        </w:rPr>
        <w:t xml:space="preserve">) კონფერენციის ორგანიზაციის ბაზაზე ჩატარების შემთხვევაში ამ ორგანიზაციის  თანხმობის დამადასტურებელი დოკუმენტი, რომელშიც განხორციელდება პროექტი  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(ორგანიზაციის პასუხისმგებელი პირის ხელმოწერით) (PDF ფაილის   სახით 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ზ</w:t>
      </w:r>
      <w:r w:rsidRPr="00FE5769">
        <w:rPr>
          <w:color w:val="auto"/>
          <w:lang w:val="ka-GE"/>
        </w:rPr>
        <w:t>) ორი სარეკომენდაციო წერილი (იმ მეცნიერისგან, ვინც კარგად იცნობს კონკურსანტის  სამეცნიერო-კვლევით და საორგანიზაციო საქმიანობას და კონფერენციის თემატიკას) (PDF ფაილის   სახით );</w:t>
      </w:r>
    </w:p>
    <w:p w:rsidR="00FE5769" w:rsidRP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თ</w:t>
      </w:r>
      <w:r w:rsidRPr="00FE5769">
        <w:rPr>
          <w:color w:val="auto"/>
          <w:lang w:val="ka-GE"/>
        </w:rPr>
        <w:t>) დონორის/სპონსორის მიერ გამოყოფილი დაფინანსების შემთხვევაში ხელმოწერილი და  ბეჭდით დადასტურებული წერილი გაცემული თანადამფინანსებლის მიერ (PDF ფაილის   სახით );</w:t>
      </w:r>
    </w:p>
    <w:p w:rsidR="00FE5769" w:rsidRDefault="00FE5769" w:rsidP="00FE5769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ი</w:t>
      </w:r>
      <w:r w:rsidRPr="00FE5769">
        <w:rPr>
          <w:color w:val="auto"/>
          <w:lang w:val="ka-GE"/>
        </w:rPr>
        <w:t>) ძირითადი პერსონალის აკადემიური ხარისხის დამადასტურებელი დოკუმენტების  ასლები (PDF ფაილის   სახით );</w:t>
      </w:r>
    </w:p>
    <w:p w:rsidR="00142B38" w:rsidRPr="00FE5769" w:rsidRDefault="00142B38" w:rsidP="00142B38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კ</w:t>
      </w:r>
      <w:r w:rsidRPr="00FE5769">
        <w:rPr>
          <w:color w:val="auto"/>
          <w:lang w:val="ka-GE"/>
        </w:rPr>
        <w:t>) ამ მუხლის „ბ“ პუნქტის ბ.</w:t>
      </w:r>
      <w:r w:rsidR="00F818A6">
        <w:rPr>
          <w:color w:val="auto"/>
          <w:lang w:val="ka-GE"/>
        </w:rPr>
        <w:t>გ</w:t>
      </w:r>
      <w:r w:rsidRPr="00FE5769">
        <w:rPr>
          <w:color w:val="auto"/>
          <w:lang w:val="ka-GE"/>
        </w:rPr>
        <w:t>); ბ.</w:t>
      </w:r>
      <w:r w:rsidR="00F818A6">
        <w:rPr>
          <w:color w:val="auto"/>
          <w:lang w:val="ka-GE"/>
        </w:rPr>
        <w:t>დ</w:t>
      </w:r>
      <w:r w:rsidRPr="00FE5769">
        <w:rPr>
          <w:color w:val="auto"/>
          <w:lang w:val="ka-GE"/>
        </w:rPr>
        <w:t>); ბ.</w:t>
      </w:r>
      <w:r w:rsidR="00F818A6">
        <w:rPr>
          <w:color w:val="auto"/>
          <w:lang w:val="ka-GE"/>
        </w:rPr>
        <w:t>ე</w:t>
      </w:r>
      <w:r w:rsidRPr="00FE5769">
        <w:rPr>
          <w:color w:val="auto"/>
          <w:lang w:val="ka-GE"/>
        </w:rPr>
        <w:t>); ბ.</w:t>
      </w:r>
      <w:r w:rsidR="00F818A6">
        <w:rPr>
          <w:color w:val="auto"/>
          <w:lang w:val="ka-GE"/>
        </w:rPr>
        <w:t>ვ</w:t>
      </w:r>
      <w:r w:rsidRPr="00FE5769">
        <w:rPr>
          <w:color w:val="auto"/>
          <w:lang w:val="ka-GE"/>
        </w:rPr>
        <w:t>); ბ.</w:t>
      </w:r>
      <w:r w:rsidR="00F818A6">
        <w:rPr>
          <w:color w:val="auto"/>
          <w:lang w:val="ka-GE"/>
        </w:rPr>
        <w:t>ზ</w:t>
      </w:r>
      <w:r w:rsidRPr="00FE5769">
        <w:rPr>
          <w:color w:val="auto"/>
          <w:lang w:val="ka-GE"/>
        </w:rPr>
        <w:t>); ბ.</w:t>
      </w:r>
      <w:r w:rsidR="00F818A6">
        <w:rPr>
          <w:color w:val="auto"/>
          <w:lang w:val="ka-GE"/>
        </w:rPr>
        <w:t>თ</w:t>
      </w:r>
      <w:r w:rsidRPr="00FE5769">
        <w:rPr>
          <w:color w:val="auto"/>
          <w:lang w:val="ka-GE"/>
        </w:rPr>
        <w:t>); ბ.</w:t>
      </w:r>
      <w:r w:rsidR="00F818A6">
        <w:rPr>
          <w:color w:val="auto"/>
          <w:lang w:val="ka-GE"/>
        </w:rPr>
        <w:t>ი</w:t>
      </w:r>
      <w:r w:rsidRPr="00FE5769">
        <w:rPr>
          <w:color w:val="auto"/>
          <w:lang w:val="ka-GE"/>
        </w:rPr>
        <w:t xml:space="preserve">);  ჩამოთვლილი დოკუმენტები უნდა გამოიგზავნოს  ერთი გაერთიანებული PDF ფაილის სახით.  </w:t>
      </w:r>
    </w:p>
    <w:p w:rsidR="00142B38" w:rsidRPr="00FE5769" w:rsidRDefault="00FE5769" w:rsidP="00142B38">
      <w:pPr>
        <w:ind w:left="0" w:firstLine="0"/>
        <w:rPr>
          <w:color w:val="auto"/>
          <w:lang w:val="ka-GE"/>
        </w:rPr>
      </w:pPr>
      <w:r w:rsidRPr="00FE5769">
        <w:rPr>
          <w:color w:val="auto"/>
          <w:lang w:val="ka-GE"/>
        </w:rPr>
        <w:t>ბ.</w:t>
      </w:r>
      <w:r w:rsidR="00F818A6">
        <w:rPr>
          <w:color w:val="auto"/>
          <w:lang w:val="ka-GE"/>
        </w:rPr>
        <w:t>ლ</w:t>
      </w:r>
      <w:r w:rsidRPr="00FE5769">
        <w:rPr>
          <w:color w:val="auto"/>
          <w:lang w:val="ka-GE"/>
        </w:rPr>
        <w:t xml:space="preserve">) </w:t>
      </w:r>
      <w:r w:rsidR="00142B38" w:rsidRPr="00FE5769">
        <w:rPr>
          <w:color w:val="auto"/>
          <w:lang w:val="ka-GE"/>
        </w:rPr>
        <w:t>პროფესიული ავტობიოგრაფია (CV) (PDF ფაილის   სახით );</w:t>
      </w:r>
    </w:p>
    <w:p w:rsidR="00142B38" w:rsidRPr="00E735AD" w:rsidRDefault="00142B38" w:rsidP="00FE5769">
      <w:pPr>
        <w:ind w:left="0" w:firstLine="0"/>
        <w:rPr>
          <w:color w:val="auto"/>
          <w:lang w:val="ka-GE"/>
        </w:rPr>
      </w:pPr>
    </w:p>
    <w:p w:rsidR="002A0918" w:rsidRDefault="00FE5769" w:rsidP="005034D2">
      <w:pPr>
        <w:ind w:left="0" w:firstLine="0"/>
        <w:rPr>
          <w:color w:val="auto"/>
          <w:lang w:val="ka-GE"/>
        </w:rPr>
      </w:pPr>
      <w:r>
        <w:rPr>
          <w:color w:val="auto"/>
          <w:lang w:val="ka-GE"/>
        </w:rPr>
        <w:t>3</w:t>
      </w:r>
      <w:r w:rsidR="002A0918" w:rsidRPr="00E735AD">
        <w:rPr>
          <w:color w:val="auto"/>
          <w:lang w:val="ka-GE"/>
        </w:rPr>
        <w:t>. კონკურსის ელ. ფოსტაზე მიღებულ თითოეულ პროექტს მიენიჭება სარეგისტრაციო შიფრი და გაეგზავნება პროექტის ხელმძღვანელს. პროექტის სარეგისტრაციო შიფრი უნდა მიეთითოს განცხადებაში კონკურსში მონაწილეობის შესახებ.</w:t>
      </w:r>
    </w:p>
    <w:p w:rsidR="00F818A6" w:rsidRDefault="00FE5769" w:rsidP="005034D2">
      <w:pPr>
        <w:ind w:left="0" w:firstLine="0"/>
        <w:rPr>
          <w:color w:val="auto"/>
          <w:lang w:val="ka-GE"/>
        </w:rPr>
      </w:pPr>
      <w:r>
        <w:rPr>
          <w:color w:val="auto"/>
          <w:lang w:val="ka-GE"/>
        </w:rPr>
        <w:t>4</w:t>
      </w:r>
      <w:r w:rsidR="002A0918" w:rsidRPr="00E735AD">
        <w:rPr>
          <w:color w:val="auto"/>
          <w:lang w:val="ka-GE"/>
        </w:rPr>
        <w:t xml:space="preserve">. </w:t>
      </w:r>
      <w:r>
        <w:rPr>
          <w:color w:val="auto"/>
          <w:lang w:val="ka-GE"/>
        </w:rPr>
        <w:t>პროექტის</w:t>
      </w:r>
      <w:r w:rsidR="002A0918" w:rsidRPr="00E735AD">
        <w:rPr>
          <w:color w:val="auto"/>
          <w:lang w:val="ka-GE"/>
        </w:rPr>
        <w:t xml:space="preserve"> ხელმძღვანელს შეუძლია კონკურსზე დაარეგისტრიროს მხოლოდ ერთი პროექტი. ამისათვის გრანტის მაძიებელმა უნდა შეავსოს „განცხადება კონკურსში მონაწილეობის შესახებ“, მიუთითოს პროექტისათვის მინიჭებული სარეგისტრაციო შიფრი, </w:t>
      </w:r>
    </w:p>
    <w:p w:rsidR="00F818A6" w:rsidRDefault="00F818A6" w:rsidP="005034D2">
      <w:pPr>
        <w:ind w:left="0" w:firstLine="0"/>
        <w:rPr>
          <w:color w:val="auto"/>
          <w:lang w:val="ka-GE"/>
        </w:rPr>
      </w:pPr>
      <w:r>
        <w:rPr>
          <w:color w:val="auto"/>
          <w:lang w:val="ka-GE"/>
        </w:rPr>
        <w:lastRenderedPageBreak/>
        <w:t xml:space="preserve">ა)იმ შემთხვევაში, თუ გრანტის წარმდგენი არის იურიდიული პირი განცხადების ფორმა უნდა დამოწმდეს </w:t>
      </w:r>
      <w:r w:rsidR="002A0918" w:rsidRPr="00E735AD">
        <w:rPr>
          <w:color w:val="auto"/>
          <w:lang w:val="ka-GE"/>
        </w:rPr>
        <w:t>პროექტის წამყვანი ორგანიზაციის ხელმძღვანელის ხელმოწერით, ბეჭდით, პროექტის სამეცნიერო ხელმძღვანელის ხელმოწერით</w:t>
      </w:r>
      <w:r>
        <w:rPr>
          <w:color w:val="auto"/>
          <w:lang w:val="ka-GE"/>
        </w:rPr>
        <w:t>;</w:t>
      </w:r>
    </w:p>
    <w:p w:rsidR="00F818A6" w:rsidRDefault="00F818A6" w:rsidP="005034D2">
      <w:pPr>
        <w:ind w:left="0" w:firstLine="0"/>
        <w:rPr>
          <w:color w:val="auto"/>
          <w:lang w:val="ka-GE"/>
        </w:rPr>
      </w:pPr>
      <w:r>
        <w:rPr>
          <w:color w:val="auto"/>
          <w:lang w:val="ka-GE"/>
        </w:rPr>
        <w:t xml:space="preserve">ბ) იმ შემთხვევაში, თუ პროექტის წარმდგენი არის ფიზიკური პირი </w:t>
      </w:r>
      <w:r w:rsidR="002A0918" w:rsidRPr="00E735AD">
        <w:rPr>
          <w:color w:val="auto"/>
          <w:lang w:val="ka-GE"/>
        </w:rPr>
        <w:t xml:space="preserve"> </w:t>
      </w:r>
      <w:r>
        <w:rPr>
          <w:color w:val="auto"/>
          <w:lang w:val="ka-GE"/>
        </w:rPr>
        <w:t>განცხადება უნდა დამოწმდეს პროექტის ხელმძღვანელის მიერ ხელმოწერით;</w:t>
      </w:r>
    </w:p>
    <w:p w:rsidR="002A0918" w:rsidRPr="00E735AD" w:rsidRDefault="00F818A6" w:rsidP="005034D2">
      <w:pPr>
        <w:ind w:left="0" w:firstLine="0"/>
        <w:rPr>
          <w:color w:val="auto"/>
          <w:lang w:val="ka-GE"/>
        </w:rPr>
      </w:pPr>
      <w:r>
        <w:rPr>
          <w:color w:val="auto"/>
          <w:lang w:val="ka-GE"/>
        </w:rPr>
        <w:t xml:space="preserve">განცხადების ფორმა უნდა ჩაბარდეს </w:t>
      </w:r>
      <w:r w:rsidR="002A0918" w:rsidRPr="00E735AD">
        <w:rPr>
          <w:color w:val="auto"/>
          <w:lang w:val="ka-GE"/>
        </w:rPr>
        <w:t xml:space="preserve"> </w:t>
      </w:r>
      <w:r w:rsidR="002A0918" w:rsidRPr="004D275F">
        <w:rPr>
          <w:b/>
          <w:color w:val="auto"/>
          <w:lang w:val="ka-GE"/>
        </w:rPr>
        <w:t>ფონდის კანცელარიაში არაუგვიანეს 4 მარტის 16:00 საათისა</w:t>
      </w:r>
      <w:r w:rsidR="00E735AD" w:rsidRPr="004D275F">
        <w:rPr>
          <w:b/>
          <w:color w:val="auto"/>
        </w:rPr>
        <w:t xml:space="preserve"> </w:t>
      </w:r>
      <w:r w:rsidR="00E735AD" w:rsidRPr="00E735AD">
        <w:rPr>
          <w:color w:val="auto"/>
        </w:rPr>
        <w:t>(</w:t>
      </w:r>
      <w:r w:rsidR="00E735AD" w:rsidRPr="00E735AD">
        <w:rPr>
          <w:color w:val="auto"/>
          <w:lang w:val="ka-GE"/>
        </w:rPr>
        <w:t>ქ. თბილისი, ალექსიძის ქ</w:t>
      </w:r>
      <w:r w:rsidR="00E735AD">
        <w:rPr>
          <w:color w:val="auto"/>
          <w:lang w:val="ka-GE"/>
        </w:rPr>
        <w:t xml:space="preserve"> </w:t>
      </w:r>
      <w:r w:rsidR="00E735AD" w:rsidRPr="00E735AD">
        <w:rPr>
          <w:color w:val="auto"/>
          <w:lang w:val="ka-GE"/>
        </w:rPr>
        <w:t xml:space="preserve">N 1, შოთა </w:t>
      </w:r>
      <w:r w:rsidR="00E735AD">
        <w:rPr>
          <w:color w:val="auto"/>
          <w:lang w:val="ka-GE"/>
        </w:rPr>
        <w:t>რუსთ</w:t>
      </w:r>
      <w:r w:rsidR="00E735AD" w:rsidRPr="00E735AD">
        <w:rPr>
          <w:color w:val="auto"/>
          <w:lang w:val="ka-GE"/>
        </w:rPr>
        <w:t>აველის ეროვნული სამეცნიერო ფონდი</w:t>
      </w:r>
      <w:r w:rsidR="00E735AD">
        <w:rPr>
          <w:color w:val="auto"/>
          <w:lang w:val="ka-GE"/>
        </w:rPr>
        <w:t>)</w:t>
      </w:r>
      <w:r w:rsidR="002A0918" w:rsidRPr="00E735AD">
        <w:rPr>
          <w:color w:val="auto"/>
          <w:lang w:val="ka-GE"/>
        </w:rPr>
        <w:t xml:space="preserve">. </w:t>
      </w:r>
    </w:p>
    <w:p w:rsidR="00C4273D" w:rsidRPr="004D275F" w:rsidRDefault="00FE5769" w:rsidP="005034D2">
      <w:pPr>
        <w:ind w:left="0" w:firstLine="0"/>
        <w:rPr>
          <w:b/>
          <w:color w:val="auto"/>
        </w:rPr>
      </w:pPr>
      <w:r>
        <w:rPr>
          <w:color w:val="auto"/>
          <w:lang w:val="ka-GE"/>
        </w:rPr>
        <w:t>5</w:t>
      </w:r>
      <w:r w:rsidR="002A0918" w:rsidRPr="00E735AD">
        <w:rPr>
          <w:color w:val="auto"/>
          <w:lang w:val="ka-GE"/>
        </w:rPr>
        <w:t xml:space="preserve">. </w:t>
      </w:r>
      <w:r w:rsidR="002A0918" w:rsidRPr="004D275F">
        <w:rPr>
          <w:b/>
          <w:color w:val="auto"/>
          <w:lang w:val="ka-GE"/>
        </w:rPr>
        <w:t>დადგენილი ვადის, ფორმატის დარღვევით ან არასრულყოფილად წარმოდგენილი პროექტები და განცხადებები საკონკურსოდ არ განიხილება.</w:t>
      </w:r>
      <w:r w:rsidR="005F4FFC" w:rsidRPr="004D275F">
        <w:rPr>
          <w:b/>
          <w:color w:val="auto"/>
        </w:rPr>
        <w:t xml:space="preserve"> </w:t>
      </w:r>
    </w:p>
    <w:p w:rsidR="007D34B1" w:rsidRPr="007D34B1" w:rsidRDefault="007D34B1" w:rsidP="005034D2">
      <w:pPr>
        <w:pStyle w:val="ListParagraph"/>
        <w:ind w:left="581" w:firstLine="0"/>
        <w:rPr>
          <w:color w:val="7030A0"/>
        </w:rPr>
      </w:pPr>
    </w:p>
    <w:p w:rsidR="00C4273D" w:rsidRPr="00791407" w:rsidRDefault="005F4FFC" w:rsidP="005034D2">
      <w:pPr>
        <w:numPr>
          <w:ilvl w:val="0"/>
          <w:numId w:val="2"/>
        </w:numPr>
        <w:ind w:hanging="221"/>
        <w:rPr>
          <w:b/>
        </w:rPr>
      </w:pPr>
      <w:proofErr w:type="spellStart"/>
      <w:r w:rsidRPr="00791407">
        <w:rPr>
          <w:b/>
        </w:rPr>
        <w:t>საკონკურსო</w:t>
      </w:r>
      <w:proofErr w:type="spellEnd"/>
      <w:r w:rsidRPr="00791407">
        <w:rPr>
          <w:b/>
        </w:rPr>
        <w:t xml:space="preserve"> </w:t>
      </w:r>
      <w:proofErr w:type="spellStart"/>
      <w:r w:rsidRPr="00791407">
        <w:rPr>
          <w:b/>
        </w:rPr>
        <w:t>კომისია</w:t>
      </w:r>
      <w:proofErr w:type="spellEnd"/>
      <w:r w:rsidRPr="00791407">
        <w:rPr>
          <w:b/>
        </w:rPr>
        <w:t xml:space="preserve"> </w:t>
      </w:r>
    </w:p>
    <w:p w:rsidR="00C670E7" w:rsidRDefault="00C670E7" w:rsidP="005034D2">
      <w:pPr>
        <w:ind w:left="221" w:firstLine="0"/>
      </w:pPr>
    </w:p>
    <w:p w:rsidR="00C4273D" w:rsidRDefault="005F4FFC" w:rsidP="005034D2">
      <w:pPr>
        <w:numPr>
          <w:ilvl w:val="1"/>
          <w:numId w:val="2"/>
        </w:numPr>
        <w:spacing w:line="307" w:lineRule="auto"/>
        <w:ind w:hanging="360"/>
      </w:pPr>
      <w:proofErr w:type="spellStart"/>
      <w:proofErr w:type="gramStart"/>
      <w:r>
        <w:t>საკონკურსო</w:t>
      </w:r>
      <w:proofErr w:type="spellEnd"/>
      <w:proofErr w:type="gramEnd"/>
      <w:r>
        <w:t xml:space="preserve"> </w:t>
      </w:r>
      <w:proofErr w:type="spellStart"/>
      <w:r>
        <w:t>კომისია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t xml:space="preserve"> - </w:t>
      </w:r>
      <w:proofErr w:type="spellStart"/>
      <w:r>
        <w:t>კომისია</w:t>
      </w:r>
      <w:proofErr w:type="spellEnd"/>
      <w:r>
        <w:t xml:space="preserve">) </w:t>
      </w:r>
      <w:proofErr w:type="spellStart"/>
      <w:r>
        <w:t>იქმნება</w:t>
      </w:r>
      <w:proofErr w:type="spellEnd"/>
      <w:r>
        <w:t xml:space="preserve"> </w:t>
      </w:r>
      <w:proofErr w:type="spellStart"/>
      <w:r>
        <w:t>ფონდის</w:t>
      </w:r>
      <w:proofErr w:type="spellEnd"/>
      <w:r>
        <w:t xml:space="preserve"> </w:t>
      </w:r>
      <w:proofErr w:type="spellStart"/>
      <w:r>
        <w:t>გენერალური</w:t>
      </w:r>
      <w:proofErr w:type="spellEnd"/>
      <w:r>
        <w:t xml:space="preserve"> </w:t>
      </w:r>
      <w:proofErr w:type="spellStart"/>
      <w:r>
        <w:t>დირექტორის</w:t>
      </w:r>
      <w:proofErr w:type="spellEnd"/>
      <w:r>
        <w:t xml:space="preserve"> </w:t>
      </w:r>
      <w:proofErr w:type="spellStart"/>
      <w:r>
        <w:t>ინდივიდუალური</w:t>
      </w:r>
      <w:proofErr w:type="spellEnd"/>
      <w:r>
        <w:t xml:space="preserve"> </w:t>
      </w:r>
      <w:proofErr w:type="spellStart"/>
      <w:r>
        <w:t>ადმინისტრაციულ-სამართლებრივი</w:t>
      </w:r>
      <w:proofErr w:type="spellEnd"/>
      <w:r>
        <w:t xml:space="preserve"> </w:t>
      </w:r>
      <w:proofErr w:type="spellStart"/>
      <w:r>
        <w:t>აქტით</w:t>
      </w:r>
      <w:proofErr w:type="spellEnd"/>
      <w:r>
        <w:t xml:space="preserve">. </w:t>
      </w:r>
      <w:r>
        <w:rPr>
          <w:color w:val="FF0000"/>
        </w:rPr>
        <w:t xml:space="preserve"> </w:t>
      </w:r>
    </w:p>
    <w:p w:rsidR="00C4273D" w:rsidRDefault="005F4FFC" w:rsidP="005034D2">
      <w:pPr>
        <w:numPr>
          <w:ilvl w:val="1"/>
          <w:numId w:val="2"/>
        </w:numPr>
        <w:spacing w:line="307" w:lineRule="auto"/>
        <w:ind w:hanging="360"/>
      </w:pPr>
      <w:proofErr w:type="spellStart"/>
      <w:proofErr w:type="gramStart"/>
      <w:r>
        <w:t>კომისიის</w:t>
      </w:r>
      <w:proofErr w:type="spellEnd"/>
      <w:proofErr w:type="gramEnd"/>
      <w:r w:rsidR="005E1928">
        <w:t xml:space="preserve"> </w:t>
      </w:r>
      <w:proofErr w:type="spellStart"/>
      <w:r>
        <w:t>თავმჯდომარეს</w:t>
      </w:r>
      <w:proofErr w:type="spellEnd"/>
      <w:r w:rsidR="005E1928">
        <w:t xml:space="preserve"> </w:t>
      </w:r>
      <w:proofErr w:type="spellStart"/>
      <w:r w:rsidR="00CF21A3">
        <w:t>და</w:t>
      </w:r>
      <w:proofErr w:type="spellEnd"/>
      <w:r w:rsidR="005E1928">
        <w:t xml:space="preserve"> </w:t>
      </w:r>
      <w:proofErr w:type="spellStart"/>
      <w:r>
        <w:t>თავჯდომარის</w:t>
      </w:r>
      <w:proofErr w:type="spellEnd"/>
      <w:r w:rsidR="005E1928">
        <w:t xml:space="preserve"> </w:t>
      </w:r>
      <w:proofErr w:type="spellStart"/>
      <w:r>
        <w:t>მოადგილეს</w:t>
      </w:r>
      <w:proofErr w:type="spellEnd"/>
      <w:r w:rsidR="005E1928">
        <w:t xml:space="preserve"> </w:t>
      </w:r>
      <w:proofErr w:type="spellStart"/>
      <w:r>
        <w:t>კომისია</w:t>
      </w:r>
      <w:proofErr w:type="spellEnd"/>
      <w:r w:rsidR="005E1928">
        <w:t xml:space="preserve"> </w:t>
      </w:r>
      <w:proofErr w:type="spellStart"/>
      <w:r>
        <w:t>ირჩევს</w:t>
      </w:r>
      <w:proofErr w:type="spellEnd"/>
      <w:r w:rsidR="005E1928">
        <w:t xml:space="preserve"> </w:t>
      </w:r>
      <w:proofErr w:type="spellStart"/>
      <w:r>
        <w:t>თავისი</w:t>
      </w:r>
      <w:proofErr w:type="spellEnd"/>
      <w:r>
        <w:t xml:space="preserve"> </w:t>
      </w:r>
      <w:proofErr w:type="spellStart"/>
      <w:r>
        <w:t>შემადგენლობიდან</w:t>
      </w:r>
      <w:proofErr w:type="spellEnd"/>
      <w:r>
        <w:t xml:space="preserve">.  </w:t>
      </w:r>
    </w:p>
    <w:p w:rsidR="00C4273D" w:rsidRDefault="005F4FFC" w:rsidP="005034D2">
      <w:pPr>
        <w:numPr>
          <w:ilvl w:val="1"/>
          <w:numId w:val="2"/>
        </w:numPr>
        <w:spacing w:line="307" w:lineRule="auto"/>
        <w:ind w:hanging="360"/>
      </w:pPr>
      <w:proofErr w:type="spellStart"/>
      <w:proofErr w:type="gramStart"/>
      <w:r>
        <w:t>კომისიის</w:t>
      </w:r>
      <w:proofErr w:type="spellEnd"/>
      <w:r w:rsidR="005E1928">
        <w:t xml:space="preserve">  </w:t>
      </w:r>
      <w:proofErr w:type="spellStart"/>
      <w:r>
        <w:t>სხდომებს</w:t>
      </w:r>
      <w:proofErr w:type="spellEnd"/>
      <w:proofErr w:type="gramEnd"/>
      <w:r>
        <w:t xml:space="preserve"> </w:t>
      </w:r>
      <w:r>
        <w:tab/>
      </w:r>
      <w:proofErr w:type="spellStart"/>
      <w:r>
        <w:t>იწვევს</w:t>
      </w:r>
      <w:proofErr w:type="spellEnd"/>
      <w:r>
        <w:t xml:space="preserve"> </w:t>
      </w:r>
      <w:r>
        <w:tab/>
      </w:r>
      <w:proofErr w:type="spellStart"/>
      <w:r>
        <w:t>კომისიის</w:t>
      </w:r>
      <w:proofErr w:type="spellEnd"/>
      <w:r w:rsidR="005E1928">
        <w:t xml:space="preserve">  </w:t>
      </w:r>
      <w:proofErr w:type="spellStart"/>
      <w:r>
        <w:t>თავმჯდომარე</w:t>
      </w:r>
      <w:proofErr w:type="spellEnd"/>
      <w:r w:rsidR="005E1928">
        <w:t xml:space="preserve"> 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 w:rsidR="005E1928">
        <w:t xml:space="preserve"> </w:t>
      </w:r>
      <w:proofErr w:type="spellStart"/>
      <w:r>
        <w:t>ფონდის</w:t>
      </w:r>
      <w:proofErr w:type="spellEnd"/>
      <w:r w:rsidR="005E1928">
        <w:t xml:space="preserve"> </w:t>
      </w:r>
      <w:proofErr w:type="spellStart"/>
      <w:r>
        <w:t>გენერალური</w:t>
      </w:r>
      <w:proofErr w:type="spellEnd"/>
      <w:r>
        <w:t xml:space="preserve"> </w:t>
      </w:r>
      <w:proofErr w:type="spellStart"/>
      <w:r>
        <w:t>დირექტორი</w:t>
      </w:r>
      <w:proofErr w:type="spellEnd"/>
      <w:r>
        <w:t xml:space="preserve">.  </w:t>
      </w:r>
    </w:p>
    <w:p w:rsidR="00C4273D" w:rsidRDefault="005F4FFC" w:rsidP="005034D2">
      <w:pPr>
        <w:numPr>
          <w:ilvl w:val="1"/>
          <w:numId w:val="2"/>
        </w:numPr>
        <w:ind w:hanging="360"/>
      </w:pPr>
      <w:proofErr w:type="spellStart"/>
      <w:proofErr w:type="gramStart"/>
      <w:r>
        <w:t>კომისია</w:t>
      </w:r>
      <w:proofErr w:type="spellEnd"/>
      <w:proofErr w:type="gram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მას</w:t>
      </w:r>
      <w:proofErr w:type="spellEnd"/>
      <w:r>
        <w:t xml:space="preserve"> </w:t>
      </w:r>
      <w:proofErr w:type="spellStart"/>
      <w:r>
        <w:t>ესწრება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შემადგენლობის</w:t>
      </w:r>
      <w:proofErr w:type="spellEnd"/>
      <w:r>
        <w:t xml:space="preserve"> </w:t>
      </w:r>
      <w:proofErr w:type="spellStart"/>
      <w:r>
        <w:t>ნახევარი</w:t>
      </w:r>
      <w:proofErr w:type="spellEnd"/>
      <w:r>
        <w:t xml:space="preserve"> </w:t>
      </w:r>
      <w:proofErr w:type="spellStart"/>
      <w:r>
        <w:t>მაინც</w:t>
      </w:r>
      <w:proofErr w:type="spellEnd"/>
      <w:r>
        <w:t xml:space="preserve">. </w:t>
      </w:r>
    </w:p>
    <w:p w:rsidR="00C4273D" w:rsidRDefault="005F4FFC" w:rsidP="005034D2">
      <w:pPr>
        <w:numPr>
          <w:ilvl w:val="1"/>
          <w:numId w:val="2"/>
        </w:numPr>
        <w:spacing w:line="307" w:lineRule="auto"/>
        <w:ind w:hanging="360"/>
      </w:pPr>
      <w:proofErr w:type="spellStart"/>
      <w:proofErr w:type="gramStart"/>
      <w:r>
        <w:t>კომისიის</w:t>
      </w:r>
      <w:proofErr w:type="spellEnd"/>
      <w:proofErr w:type="gramEnd"/>
      <w:r>
        <w:t xml:space="preserve"> </w:t>
      </w:r>
      <w:proofErr w:type="spellStart"/>
      <w:r>
        <w:t>სხდომებს</w:t>
      </w:r>
      <w:proofErr w:type="spellEnd"/>
      <w:r>
        <w:t xml:space="preserve"> </w:t>
      </w:r>
      <w:proofErr w:type="spellStart"/>
      <w:r>
        <w:t>უძღვება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 xml:space="preserve">, </w:t>
      </w:r>
      <w:proofErr w:type="spellStart"/>
      <w:r>
        <w:t>ხოლო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არყოფნის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– </w:t>
      </w:r>
      <w:proofErr w:type="spellStart"/>
      <w:r>
        <w:t>თავმჯდომარის</w:t>
      </w:r>
      <w:proofErr w:type="spellEnd"/>
      <w:r>
        <w:t xml:space="preserve"> </w:t>
      </w:r>
      <w:proofErr w:type="spellStart"/>
      <w:r>
        <w:t>მოადგილე</w:t>
      </w:r>
      <w:proofErr w:type="spellEnd"/>
      <w:r>
        <w:t xml:space="preserve">. </w:t>
      </w:r>
    </w:p>
    <w:p w:rsidR="00C4273D" w:rsidRDefault="00C4273D" w:rsidP="005034D2">
      <w:pPr>
        <w:ind w:left="0" w:firstLine="0"/>
      </w:pPr>
    </w:p>
    <w:p w:rsidR="00C4273D" w:rsidRPr="00CF21A3" w:rsidRDefault="005F4FFC" w:rsidP="005034D2">
      <w:pPr>
        <w:numPr>
          <w:ilvl w:val="0"/>
          <w:numId w:val="2"/>
        </w:numPr>
        <w:ind w:hanging="221"/>
        <w:rPr>
          <w:b/>
        </w:rPr>
      </w:pPr>
      <w:proofErr w:type="spellStart"/>
      <w:r w:rsidRPr="00CF21A3">
        <w:rPr>
          <w:b/>
        </w:rPr>
        <w:t>კომისიის</w:t>
      </w:r>
      <w:proofErr w:type="spellEnd"/>
      <w:r w:rsidRPr="00CF21A3">
        <w:rPr>
          <w:b/>
        </w:rPr>
        <w:t xml:space="preserve"> </w:t>
      </w:r>
      <w:proofErr w:type="spellStart"/>
      <w:r w:rsidRPr="00CF21A3">
        <w:rPr>
          <w:b/>
        </w:rPr>
        <w:t>ფუნქციები</w:t>
      </w:r>
      <w:proofErr w:type="spellEnd"/>
      <w:r w:rsidRPr="00CF21A3">
        <w:rPr>
          <w:b/>
        </w:rPr>
        <w:t xml:space="preserve"> </w:t>
      </w:r>
    </w:p>
    <w:p w:rsidR="00C670E7" w:rsidRDefault="00C670E7" w:rsidP="005034D2">
      <w:pPr>
        <w:ind w:left="221" w:firstLine="0"/>
      </w:pPr>
    </w:p>
    <w:p w:rsidR="00C4273D" w:rsidRDefault="005F4FFC" w:rsidP="005034D2">
      <w:pPr>
        <w:spacing w:line="307" w:lineRule="auto"/>
        <w:ind w:left="10"/>
      </w:pPr>
      <w:r>
        <w:t xml:space="preserve">ა) </w:t>
      </w:r>
      <w:proofErr w:type="spellStart"/>
      <w:r>
        <w:t>კომისია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კონკურსანტთა</w:t>
      </w:r>
      <w:proofErr w:type="spellEnd"/>
      <w:r>
        <w:t xml:space="preserve"> </w:t>
      </w:r>
      <w:proofErr w:type="spellStart"/>
      <w:r>
        <w:t>სიას</w:t>
      </w:r>
      <w:proofErr w:type="spellEnd"/>
      <w:r>
        <w:t xml:space="preserve">, </w:t>
      </w:r>
      <w:proofErr w:type="spellStart"/>
      <w:r>
        <w:t>რომელთა</w:t>
      </w:r>
      <w:proofErr w:type="spellEnd"/>
      <w:r>
        <w:t xml:space="preserve"> </w:t>
      </w:r>
      <w:proofErr w:type="spellStart"/>
      <w:r>
        <w:t>განაცხადები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შეესაბამება</w:t>
      </w:r>
      <w:proofErr w:type="spellEnd"/>
      <w:r>
        <w:t xml:space="preserve"> „</w:t>
      </w:r>
      <w:proofErr w:type="spellStart"/>
      <w:r>
        <w:t>საკონფერენციო</w:t>
      </w:r>
      <w:proofErr w:type="spellEnd"/>
      <w:r>
        <w:t xml:space="preserve"> </w:t>
      </w:r>
      <w:proofErr w:type="spellStart"/>
      <w:r>
        <w:t>გრანტების</w:t>
      </w:r>
      <w:proofErr w:type="spellEnd"/>
      <w:r>
        <w:t xml:space="preserve"> </w:t>
      </w:r>
      <w:proofErr w:type="spellStart"/>
      <w:r>
        <w:t>გაცემის</w:t>
      </w:r>
      <w:proofErr w:type="spellEnd"/>
      <w:r>
        <w:t xml:space="preserve"> </w:t>
      </w:r>
      <w:proofErr w:type="spellStart"/>
      <w:r>
        <w:t>წესის</w:t>
      </w:r>
      <w:proofErr w:type="spellEnd"/>
      <w:r>
        <w:t xml:space="preserve"> </w:t>
      </w:r>
      <w:proofErr w:type="spellStart"/>
      <w:r>
        <w:t>დამტკიცების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მთავრობის</w:t>
      </w:r>
      <w:proofErr w:type="spellEnd"/>
      <w:r>
        <w:t xml:space="preserve"> 2008 </w:t>
      </w:r>
      <w:proofErr w:type="spellStart"/>
      <w:r>
        <w:t>წლის</w:t>
      </w:r>
      <w:proofErr w:type="spellEnd"/>
      <w:r>
        <w:t xml:space="preserve"> 9 </w:t>
      </w:r>
      <w:proofErr w:type="spellStart"/>
      <w:r>
        <w:t>ივლისის</w:t>
      </w:r>
      <w:proofErr w:type="spellEnd"/>
      <w:r>
        <w:t xml:space="preserve"> № 149 </w:t>
      </w:r>
      <w:proofErr w:type="spellStart"/>
      <w:r>
        <w:t>დადგენილებით</w:t>
      </w:r>
      <w:proofErr w:type="spellEnd"/>
      <w:r>
        <w:t xml:space="preserve"> </w:t>
      </w:r>
      <w:proofErr w:type="spellStart"/>
      <w:r>
        <w:t>დამტკიცებულ</w:t>
      </w:r>
      <w:proofErr w:type="spellEnd"/>
      <w:r>
        <w:t xml:space="preserve"> </w:t>
      </w:r>
      <w:proofErr w:type="spellStart"/>
      <w:r>
        <w:t>საკონფერენციო</w:t>
      </w:r>
      <w:proofErr w:type="spellEnd"/>
      <w:r>
        <w:t xml:space="preserve"> </w:t>
      </w:r>
      <w:proofErr w:type="spellStart"/>
      <w:r>
        <w:t>გრანტების</w:t>
      </w:r>
      <w:proofErr w:type="spellEnd"/>
      <w:r>
        <w:t xml:space="preserve"> </w:t>
      </w:r>
      <w:proofErr w:type="spellStart"/>
      <w:r>
        <w:t>გაცემის</w:t>
      </w:r>
      <w:proofErr w:type="spellEnd"/>
      <w:r>
        <w:t xml:space="preserve"> </w:t>
      </w:r>
      <w:proofErr w:type="spellStart"/>
      <w:r>
        <w:t>წესსა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წინამდებარე</w:t>
      </w:r>
      <w:proofErr w:type="spellEnd"/>
      <w:r>
        <w:t xml:space="preserve"> </w:t>
      </w:r>
      <w:proofErr w:type="spellStart"/>
      <w:r>
        <w:t>ბრძანები</w:t>
      </w:r>
      <w:proofErr w:type="spellEnd"/>
      <w:r w:rsidR="005E1928">
        <w:rPr>
          <w:lang w:val="ka-GE"/>
        </w:rPr>
        <w:t>თ</w:t>
      </w:r>
      <w:r>
        <w:t xml:space="preserve"> </w:t>
      </w:r>
      <w:proofErr w:type="spellStart"/>
      <w:r>
        <w:t>დადგენილ</w:t>
      </w:r>
      <w:proofErr w:type="spellEnd"/>
      <w:r>
        <w:t xml:space="preserve"> </w:t>
      </w:r>
      <w:proofErr w:type="spellStart"/>
      <w:r>
        <w:t>მოთ</w:t>
      </w:r>
      <w:proofErr w:type="spellEnd"/>
      <w:r w:rsidR="005E1928">
        <w:rPr>
          <w:lang w:val="ka-GE"/>
        </w:rPr>
        <w:t>ხ</w:t>
      </w:r>
      <w:proofErr w:type="spellStart"/>
      <w:r>
        <w:t>ოვნებს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იღებს</w:t>
      </w:r>
      <w:proofErr w:type="spellEnd"/>
      <w:r>
        <w:t xml:space="preserve"> </w:t>
      </w:r>
      <w:proofErr w:type="spellStart"/>
      <w:r>
        <w:t>გადაწყვეტილებას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კონკურსიდან</w:t>
      </w:r>
      <w:proofErr w:type="spellEnd"/>
      <w:r>
        <w:t xml:space="preserve"> </w:t>
      </w:r>
      <w:proofErr w:type="spellStart"/>
      <w:r>
        <w:t>მოხსნის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; </w:t>
      </w:r>
    </w:p>
    <w:p w:rsidR="00C4273D" w:rsidRDefault="005F4FFC" w:rsidP="005034D2">
      <w:pPr>
        <w:spacing w:line="307" w:lineRule="auto"/>
        <w:ind w:left="10"/>
      </w:pPr>
      <w:r>
        <w:t xml:space="preserve">ბ) </w:t>
      </w:r>
      <w:proofErr w:type="spellStart"/>
      <w:r>
        <w:t>კომისია</w:t>
      </w:r>
      <w:proofErr w:type="spellEnd"/>
      <w:r>
        <w:t xml:space="preserve"> </w:t>
      </w:r>
      <w:proofErr w:type="spellStart"/>
      <w:r>
        <w:t>განიხილავს</w:t>
      </w:r>
      <w:proofErr w:type="spellEnd"/>
      <w:r>
        <w:t xml:space="preserve"> </w:t>
      </w:r>
      <w:proofErr w:type="spellStart"/>
      <w:r>
        <w:t>კონკურსანტების</w:t>
      </w:r>
      <w:proofErr w:type="spellEnd"/>
      <w:r>
        <w:t xml:space="preserve"> </w:t>
      </w:r>
      <w:proofErr w:type="spellStart"/>
      <w:r>
        <w:t>განაცხადებს</w:t>
      </w:r>
      <w:proofErr w:type="spellEnd"/>
      <w:r>
        <w:t xml:space="preserve"> (</w:t>
      </w:r>
      <w:proofErr w:type="spellStart"/>
      <w:r>
        <w:t>საკონკურსო</w:t>
      </w:r>
      <w:proofErr w:type="spellEnd"/>
      <w:r>
        <w:t xml:space="preserve"> </w:t>
      </w:r>
      <w:proofErr w:type="spellStart"/>
      <w:r>
        <w:t>დოკუმენტაციას</w:t>
      </w:r>
      <w:proofErr w:type="spellEnd"/>
      <w:r>
        <w:t xml:space="preserve">)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ახდენს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შეფასებასა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შერჩევას</w:t>
      </w:r>
      <w:proofErr w:type="spellEnd"/>
      <w:r>
        <w:t xml:space="preserve"> „</w:t>
      </w:r>
      <w:proofErr w:type="spellStart"/>
      <w:r>
        <w:t>საკონფერენციო</w:t>
      </w:r>
      <w:proofErr w:type="spellEnd"/>
      <w:r>
        <w:t xml:space="preserve"> </w:t>
      </w:r>
      <w:proofErr w:type="spellStart"/>
      <w:r>
        <w:t>გრანტების</w:t>
      </w:r>
      <w:proofErr w:type="spellEnd"/>
      <w:r>
        <w:t xml:space="preserve"> </w:t>
      </w:r>
      <w:proofErr w:type="spellStart"/>
      <w:r>
        <w:t>გაცემის</w:t>
      </w:r>
      <w:proofErr w:type="spellEnd"/>
      <w:r>
        <w:t xml:space="preserve"> </w:t>
      </w:r>
      <w:proofErr w:type="spellStart"/>
      <w:r>
        <w:t>წესის</w:t>
      </w:r>
      <w:proofErr w:type="spellEnd"/>
      <w:r>
        <w:t xml:space="preserve"> </w:t>
      </w:r>
      <w:proofErr w:type="spellStart"/>
      <w:r>
        <w:t>დამტკიცების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მთავრობის</w:t>
      </w:r>
      <w:proofErr w:type="spellEnd"/>
      <w:r>
        <w:t xml:space="preserve"> 2008 </w:t>
      </w:r>
      <w:proofErr w:type="spellStart"/>
      <w:r>
        <w:t>წლის</w:t>
      </w:r>
      <w:proofErr w:type="spellEnd"/>
      <w:r>
        <w:t xml:space="preserve"> 9 </w:t>
      </w:r>
      <w:proofErr w:type="spellStart"/>
      <w:r>
        <w:t>ივლისის</w:t>
      </w:r>
      <w:proofErr w:type="spellEnd"/>
      <w:r>
        <w:t xml:space="preserve"> № 149 </w:t>
      </w:r>
      <w:proofErr w:type="spellStart"/>
      <w:r>
        <w:t>დადგენილებით</w:t>
      </w:r>
      <w:proofErr w:type="spellEnd"/>
      <w:r>
        <w:t xml:space="preserve"> </w:t>
      </w:r>
      <w:proofErr w:type="spellStart"/>
      <w:r>
        <w:t>დამტკიცებული</w:t>
      </w:r>
      <w:proofErr w:type="spellEnd"/>
      <w:r>
        <w:t xml:space="preserve">  </w:t>
      </w:r>
      <w:proofErr w:type="spellStart"/>
      <w:r>
        <w:t>კრიტერიუმების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. </w:t>
      </w:r>
    </w:p>
    <w:p w:rsidR="00C4273D" w:rsidRDefault="005F4FFC" w:rsidP="005034D2">
      <w:pPr>
        <w:spacing w:line="307" w:lineRule="auto"/>
        <w:ind w:left="10"/>
      </w:pPr>
      <w:r w:rsidRPr="00142B38">
        <w:t xml:space="preserve">გ) </w:t>
      </w:r>
      <w:proofErr w:type="gramStart"/>
      <w:r w:rsidR="00C9412C">
        <w:rPr>
          <w:lang w:val="ka-GE"/>
        </w:rPr>
        <w:t>კომისიის</w:t>
      </w:r>
      <w:proofErr w:type="gramEnd"/>
      <w:r w:rsidR="00C9412C">
        <w:rPr>
          <w:lang w:val="ka-GE"/>
        </w:rPr>
        <w:t xml:space="preserve"> მოთხოვნის შემთხვევაში </w:t>
      </w:r>
      <w:proofErr w:type="spellStart"/>
      <w:r w:rsidRPr="00142B38">
        <w:t>ფონდი</w:t>
      </w:r>
      <w:proofErr w:type="spellEnd"/>
      <w:r w:rsidRPr="00142B38">
        <w:t xml:space="preserve"> </w:t>
      </w:r>
      <w:proofErr w:type="spellStart"/>
      <w:r w:rsidRPr="00142B38">
        <w:t>უფლებამოსილია</w:t>
      </w:r>
      <w:proofErr w:type="spellEnd"/>
      <w:r w:rsidRPr="00142B38">
        <w:t xml:space="preserve"> </w:t>
      </w:r>
      <w:proofErr w:type="spellStart"/>
      <w:r w:rsidRPr="00142B38">
        <w:t>კომისიაში</w:t>
      </w:r>
      <w:proofErr w:type="spellEnd"/>
      <w:r w:rsidRPr="00142B38">
        <w:t xml:space="preserve"> </w:t>
      </w:r>
      <w:proofErr w:type="spellStart"/>
      <w:r w:rsidRPr="00142B38">
        <w:t>მონაწილეობის</w:t>
      </w:r>
      <w:proofErr w:type="spellEnd"/>
      <w:r w:rsidRPr="00142B38">
        <w:t xml:space="preserve"> </w:t>
      </w:r>
      <w:proofErr w:type="spellStart"/>
      <w:r w:rsidRPr="00142B38">
        <w:t>მიღების</w:t>
      </w:r>
      <w:proofErr w:type="spellEnd"/>
      <w:r w:rsidRPr="00142B38">
        <w:t xml:space="preserve"> </w:t>
      </w:r>
      <w:proofErr w:type="spellStart"/>
      <w:r w:rsidRPr="00142B38">
        <w:t>მიზნით</w:t>
      </w:r>
      <w:proofErr w:type="spellEnd"/>
      <w:r w:rsidRPr="00142B38">
        <w:t xml:space="preserve"> </w:t>
      </w:r>
      <w:proofErr w:type="spellStart"/>
      <w:r w:rsidRPr="00142B38">
        <w:t>მოიწვიოს</w:t>
      </w:r>
      <w:proofErr w:type="spellEnd"/>
      <w:r w:rsidRPr="00142B38">
        <w:t xml:space="preserve"> </w:t>
      </w:r>
      <w:proofErr w:type="spellStart"/>
      <w:r w:rsidR="009C651D" w:rsidRPr="00142B38">
        <w:t>დამატებით</w:t>
      </w:r>
      <w:proofErr w:type="spellEnd"/>
      <w:r w:rsidRPr="00142B38">
        <w:t xml:space="preserve"> </w:t>
      </w:r>
      <w:proofErr w:type="spellStart"/>
      <w:r w:rsidRPr="00142B38">
        <w:t>დამოუკიდებელი</w:t>
      </w:r>
      <w:proofErr w:type="spellEnd"/>
      <w:r w:rsidRPr="00142B38">
        <w:t xml:space="preserve"> </w:t>
      </w:r>
      <w:proofErr w:type="spellStart"/>
      <w:r w:rsidRPr="00142B38">
        <w:t>ექსპერტები</w:t>
      </w:r>
      <w:proofErr w:type="spellEnd"/>
      <w:r w:rsidRPr="00142B38">
        <w:t xml:space="preserve"> </w:t>
      </w:r>
      <w:proofErr w:type="spellStart"/>
      <w:r w:rsidRPr="00142B38">
        <w:t>სათათბირო</w:t>
      </w:r>
      <w:proofErr w:type="spellEnd"/>
      <w:r w:rsidRPr="00142B38">
        <w:t xml:space="preserve"> </w:t>
      </w:r>
      <w:proofErr w:type="spellStart"/>
      <w:r w:rsidRPr="00142B38">
        <w:t>ხმის</w:t>
      </w:r>
      <w:proofErr w:type="spellEnd"/>
      <w:r w:rsidRPr="00142B38">
        <w:t xml:space="preserve"> </w:t>
      </w:r>
      <w:proofErr w:type="spellStart"/>
      <w:r w:rsidR="00CF21A3" w:rsidRPr="00142B38">
        <w:t>უფლების</w:t>
      </w:r>
      <w:proofErr w:type="spellEnd"/>
      <w:r w:rsidR="00CF21A3" w:rsidRPr="00142B38">
        <w:t xml:space="preserve"> </w:t>
      </w:r>
      <w:proofErr w:type="spellStart"/>
      <w:r w:rsidR="00CF21A3" w:rsidRPr="00142B38">
        <w:t>გარეშე</w:t>
      </w:r>
      <w:proofErr w:type="spellEnd"/>
      <w:r w:rsidR="00142B38" w:rsidRPr="00142B38">
        <w:t xml:space="preserve">, </w:t>
      </w:r>
      <w:proofErr w:type="spellStart"/>
      <w:r w:rsidR="00142B38" w:rsidRPr="00142B38">
        <w:t>რომელთა</w:t>
      </w:r>
      <w:proofErr w:type="spellEnd"/>
      <w:r w:rsidR="00142B38" w:rsidRPr="00142B38">
        <w:t xml:space="preserve"> </w:t>
      </w:r>
      <w:proofErr w:type="spellStart"/>
      <w:r w:rsidR="00142B38" w:rsidRPr="00142B38">
        <w:t>ვინაობა</w:t>
      </w:r>
      <w:proofErr w:type="spellEnd"/>
      <w:r w:rsidR="00142B38" w:rsidRPr="00142B38">
        <w:t xml:space="preserve"> </w:t>
      </w:r>
      <w:proofErr w:type="spellStart"/>
      <w:r w:rsidR="003D3396">
        <w:t>კონფ</w:t>
      </w:r>
      <w:proofErr w:type="spellEnd"/>
      <w:r w:rsidR="003D3396">
        <w:rPr>
          <w:lang w:val="ka-GE"/>
        </w:rPr>
        <w:t>ი</w:t>
      </w:r>
      <w:bookmarkStart w:id="0" w:name="_GoBack"/>
      <w:bookmarkEnd w:id="0"/>
      <w:proofErr w:type="spellStart"/>
      <w:r w:rsidR="00142B38" w:rsidRPr="00142B38">
        <w:t>დენციალურია</w:t>
      </w:r>
      <w:proofErr w:type="spellEnd"/>
      <w:r w:rsidR="001E618C">
        <w:t>.</w:t>
      </w:r>
    </w:p>
    <w:p w:rsidR="00C9412C" w:rsidRDefault="00C9412C" w:rsidP="005034D2">
      <w:pPr>
        <w:spacing w:line="307" w:lineRule="auto"/>
        <w:ind w:left="10"/>
      </w:pPr>
    </w:p>
    <w:p w:rsidR="001E618C" w:rsidRDefault="001E618C" w:rsidP="005034D2">
      <w:pPr>
        <w:spacing w:line="307" w:lineRule="auto"/>
        <w:ind w:left="10"/>
      </w:pPr>
    </w:p>
    <w:p w:rsidR="001E618C" w:rsidRDefault="001E618C" w:rsidP="005034D2">
      <w:pPr>
        <w:spacing w:line="307" w:lineRule="auto"/>
        <w:ind w:left="10"/>
      </w:pPr>
    </w:p>
    <w:p w:rsidR="003B3FD9" w:rsidRPr="005034D2" w:rsidRDefault="003B3FD9" w:rsidP="005034D2">
      <w:pPr>
        <w:spacing w:line="307" w:lineRule="auto"/>
        <w:ind w:left="10"/>
        <w:rPr>
          <w:color w:val="auto"/>
          <w:lang w:val="ka-GE"/>
        </w:rPr>
      </w:pPr>
    </w:p>
    <w:p w:rsidR="00C4273D" w:rsidRPr="009F504D" w:rsidRDefault="005F4FFC" w:rsidP="005034D2">
      <w:pPr>
        <w:numPr>
          <w:ilvl w:val="0"/>
          <w:numId w:val="2"/>
        </w:numPr>
        <w:ind w:hanging="221"/>
        <w:rPr>
          <w:b/>
        </w:rPr>
      </w:pPr>
      <w:proofErr w:type="spellStart"/>
      <w:r w:rsidRPr="009F504D">
        <w:rPr>
          <w:b/>
        </w:rPr>
        <w:t>ანგარიშგება</w:t>
      </w:r>
      <w:proofErr w:type="spellEnd"/>
      <w:r w:rsidRPr="009F504D">
        <w:rPr>
          <w:b/>
        </w:rPr>
        <w:t xml:space="preserve">, </w:t>
      </w:r>
      <w:proofErr w:type="spellStart"/>
      <w:r w:rsidRPr="009F504D">
        <w:rPr>
          <w:b/>
        </w:rPr>
        <w:t>მონიტორინგი</w:t>
      </w:r>
      <w:proofErr w:type="spellEnd"/>
      <w:r w:rsidRPr="009F504D">
        <w:rPr>
          <w:b/>
        </w:rPr>
        <w:t xml:space="preserve"> </w:t>
      </w:r>
    </w:p>
    <w:p w:rsidR="00C670E7" w:rsidRDefault="00C670E7" w:rsidP="005034D2">
      <w:pPr>
        <w:ind w:left="221" w:firstLine="0"/>
      </w:pPr>
    </w:p>
    <w:p w:rsidR="00C4273D" w:rsidRDefault="005F4FFC" w:rsidP="005034D2">
      <w:pPr>
        <w:numPr>
          <w:ilvl w:val="1"/>
          <w:numId w:val="2"/>
        </w:numPr>
        <w:spacing w:line="306" w:lineRule="auto"/>
        <w:ind w:hanging="360"/>
      </w:pPr>
      <w:proofErr w:type="spellStart"/>
      <w:proofErr w:type="gramStart"/>
      <w:r>
        <w:t>კომისიის</w:t>
      </w:r>
      <w:proofErr w:type="spellEnd"/>
      <w:proofErr w:type="gram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დასაფინანსებლად</w:t>
      </w:r>
      <w:proofErr w:type="spellEnd"/>
      <w:r>
        <w:t xml:space="preserve"> </w:t>
      </w:r>
      <w:proofErr w:type="spellStart"/>
      <w:r>
        <w:t>შერჩეულ</w:t>
      </w:r>
      <w:proofErr w:type="spellEnd"/>
      <w:r>
        <w:t xml:space="preserve"> </w:t>
      </w:r>
      <w:proofErr w:type="spellStart"/>
      <w:r>
        <w:t>პრეტენდენტთა</w:t>
      </w:r>
      <w:proofErr w:type="spellEnd"/>
      <w:r>
        <w:t xml:space="preserve"> </w:t>
      </w:r>
      <w:proofErr w:type="spellStart"/>
      <w:r>
        <w:t>ფონდის</w:t>
      </w:r>
      <w:proofErr w:type="spellEnd"/>
      <w:r>
        <w:t xml:space="preserve"> </w:t>
      </w:r>
      <w:proofErr w:type="spellStart"/>
      <w:r>
        <w:t>გენერალური</w:t>
      </w:r>
      <w:proofErr w:type="spellEnd"/>
      <w:r>
        <w:t xml:space="preserve"> </w:t>
      </w:r>
      <w:proofErr w:type="spellStart"/>
      <w:r>
        <w:t>დირექტორის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დამტკიცების</w:t>
      </w:r>
      <w:proofErr w:type="spellEnd"/>
      <w:r>
        <w:t xml:space="preserve"> </w:t>
      </w:r>
      <w:proofErr w:type="spellStart"/>
      <w:r>
        <w:t>შემდეგ</w:t>
      </w:r>
      <w:proofErr w:type="spellEnd"/>
      <w:r>
        <w:t xml:space="preserve"> </w:t>
      </w:r>
      <w:proofErr w:type="spellStart"/>
      <w:r>
        <w:t>ფონდი</w:t>
      </w:r>
      <w:proofErr w:type="spellEnd"/>
      <w:r>
        <w:t xml:space="preserve"> </w:t>
      </w:r>
      <w:proofErr w:type="spellStart"/>
      <w:r>
        <w:t>აფორმებს</w:t>
      </w:r>
      <w:proofErr w:type="spellEnd"/>
      <w:r>
        <w:t xml:space="preserve"> </w:t>
      </w:r>
      <w:proofErr w:type="spellStart"/>
      <w:r>
        <w:t>ხელშეკრულებებს</w:t>
      </w:r>
      <w:proofErr w:type="spellEnd"/>
      <w:r>
        <w:t xml:space="preserve"> </w:t>
      </w:r>
      <w:proofErr w:type="spellStart"/>
      <w:r>
        <w:t>გრანტის</w:t>
      </w:r>
      <w:proofErr w:type="spellEnd"/>
      <w:r>
        <w:t xml:space="preserve"> </w:t>
      </w:r>
      <w:proofErr w:type="spellStart"/>
      <w:r>
        <w:t>მიმღებებთან</w:t>
      </w:r>
      <w:proofErr w:type="spellEnd"/>
      <w:r>
        <w:t xml:space="preserve">, </w:t>
      </w:r>
      <w:proofErr w:type="spellStart"/>
      <w:r>
        <w:t>რომელშიც</w:t>
      </w:r>
      <w:proofErr w:type="spellEnd"/>
      <w:r>
        <w:t xml:space="preserve"> </w:t>
      </w:r>
      <w:proofErr w:type="spellStart"/>
      <w:r>
        <w:t>გაიწერება</w:t>
      </w:r>
      <w:proofErr w:type="spellEnd"/>
      <w:r>
        <w:t xml:space="preserve"> </w:t>
      </w:r>
      <w:proofErr w:type="spellStart"/>
      <w:r>
        <w:t>ურთიერთვალდებულებათა</w:t>
      </w:r>
      <w:proofErr w:type="spellEnd"/>
      <w:r>
        <w:t xml:space="preserve"> </w:t>
      </w:r>
      <w:proofErr w:type="spellStart"/>
      <w:r>
        <w:t>დეტალური</w:t>
      </w:r>
      <w:proofErr w:type="spellEnd"/>
      <w:r>
        <w:t xml:space="preserve"> </w:t>
      </w:r>
      <w:proofErr w:type="spellStart"/>
      <w:r>
        <w:t>პირობები</w:t>
      </w:r>
      <w:proofErr w:type="spellEnd"/>
      <w:r>
        <w:t xml:space="preserve">.  </w:t>
      </w:r>
    </w:p>
    <w:p w:rsidR="00C4273D" w:rsidRDefault="005F4FFC" w:rsidP="005034D2">
      <w:pPr>
        <w:numPr>
          <w:ilvl w:val="1"/>
          <w:numId w:val="2"/>
        </w:numPr>
        <w:spacing w:line="307" w:lineRule="auto"/>
        <w:ind w:hanging="360"/>
      </w:pPr>
      <w:proofErr w:type="spellStart"/>
      <w:proofErr w:type="gramStart"/>
      <w:r>
        <w:t>გრანტის</w:t>
      </w:r>
      <w:proofErr w:type="spellEnd"/>
      <w:proofErr w:type="gramEnd"/>
      <w:r>
        <w:t xml:space="preserve"> </w:t>
      </w:r>
      <w:proofErr w:type="spellStart"/>
      <w:r>
        <w:t>მიმღებებმა</w:t>
      </w:r>
      <w:proofErr w:type="spellEnd"/>
      <w:r>
        <w:t xml:space="preserve"> </w:t>
      </w:r>
      <w:proofErr w:type="spellStart"/>
      <w:r>
        <w:t>კონფერენციის</w:t>
      </w:r>
      <w:proofErr w:type="spellEnd"/>
      <w:r>
        <w:t xml:space="preserve"> </w:t>
      </w:r>
      <w:proofErr w:type="spellStart"/>
      <w:r>
        <w:t>ჩატარებიდან</w:t>
      </w:r>
      <w:proofErr w:type="spellEnd"/>
      <w:r>
        <w:t xml:space="preserve"> 15 </w:t>
      </w:r>
      <w:proofErr w:type="spellStart"/>
      <w:r>
        <w:t>დღის</w:t>
      </w:r>
      <w:proofErr w:type="spellEnd"/>
      <w:r>
        <w:t xml:space="preserve"> </w:t>
      </w:r>
      <w:proofErr w:type="spellStart"/>
      <w:r>
        <w:t>განმავლობაში</w:t>
      </w:r>
      <w:proofErr w:type="spellEnd"/>
      <w:r>
        <w:t xml:space="preserve"> </w:t>
      </w:r>
      <w:proofErr w:type="spellStart"/>
      <w:r>
        <w:t>ფონდს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წარუდგინონ</w:t>
      </w:r>
      <w:proofErr w:type="spellEnd"/>
      <w:r>
        <w:t xml:space="preserve">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ღონისძიების</w:t>
      </w:r>
      <w:proofErr w:type="spellEnd"/>
      <w:r>
        <w:t xml:space="preserve"> (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ბეჭედდასმული</w:t>
      </w:r>
      <w:proofErr w:type="spellEnd"/>
      <w:r w:rsidR="00F818A6">
        <w:t>)</w:t>
      </w:r>
      <w:r>
        <w:t xml:space="preserve"> </w:t>
      </w:r>
      <w:proofErr w:type="spellStart"/>
      <w:r>
        <w:t>ანგარიში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შედგება</w:t>
      </w:r>
      <w:proofErr w:type="spellEnd"/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პროგრამული</w:t>
      </w:r>
      <w:proofErr w:type="spellEnd"/>
      <w:r>
        <w:t xml:space="preserve"> </w:t>
      </w:r>
      <w:proofErr w:type="spellStart"/>
      <w:r>
        <w:t>ნაწილებისაგან</w:t>
      </w:r>
      <w:proofErr w:type="spellEnd"/>
      <w:r>
        <w:t xml:space="preserve">.  </w:t>
      </w:r>
    </w:p>
    <w:p w:rsidR="00C4273D" w:rsidRDefault="005F4FFC" w:rsidP="005034D2">
      <w:pPr>
        <w:numPr>
          <w:ilvl w:val="1"/>
          <w:numId w:val="2"/>
        </w:numPr>
        <w:spacing w:line="305" w:lineRule="auto"/>
        <w:ind w:hanging="360"/>
      </w:pPr>
      <w:proofErr w:type="spellStart"/>
      <w:proofErr w:type="gramStart"/>
      <w:r>
        <w:t>ფინანსურ</w:t>
      </w:r>
      <w:proofErr w:type="spellEnd"/>
      <w:proofErr w:type="gramEnd"/>
      <w:r>
        <w:t xml:space="preserve"> </w:t>
      </w:r>
      <w:proofErr w:type="spellStart"/>
      <w:r>
        <w:t>ანგარიშში</w:t>
      </w:r>
      <w:proofErr w:type="spellEnd"/>
      <w:r>
        <w:t xml:space="preserve"> </w:t>
      </w:r>
      <w:proofErr w:type="spellStart"/>
      <w:r>
        <w:t>დეტალურად</w:t>
      </w:r>
      <w:proofErr w:type="spellEnd"/>
      <w:r>
        <w:t xml:space="preserve"> </w:t>
      </w:r>
      <w:proofErr w:type="spellStart"/>
      <w:r>
        <w:t>გაწერილი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შესრულებული</w:t>
      </w:r>
      <w:proofErr w:type="spellEnd"/>
      <w:r>
        <w:t xml:space="preserve"> </w:t>
      </w:r>
      <w:proofErr w:type="spellStart"/>
      <w:r>
        <w:t>სამუშაოს</w:t>
      </w:r>
      <w:proofErr w:type="spellEnd"/>
      <w:r>
        <w:t xml:space="preserve"> </w:t>
      </w:r>
      <w:proofErr w:type="spellStart"/>
      <w:r>
        <w:t>ხარჯთა</w:t>
      </w:r>
      <w:proofErr w:type="spellEnd"/>
      <w:r>
        <w:t xml:space="preserve"> </w:t>
      </w:r>
      <w:proofErr w:type="spellStart"/>
      <w:r>
        <w:t>ნუსხა</w:t>
      </w:r>
      <w:proofErr w:type="spellEnd"/>
      <w:r>
        <w:t xml:space="preserve">. </w:t>
      </w:r>
    </w:p>
    <w:p w:rsidR="00142B38" w:rsidRDefault="00142B38" w:rsidP="005034D2">
      <w:pPr>
        <w:numPr>
          <w:ilvl w:val="1"/>
          <w:numId w:val="2"/>
        </w:numPr>
        <w:spacing w:line="305" w:lineRule="auto"/>
        <w:ind w:hanging="360"/>
      </w:pPr>
      <w:r>
        <w:rPr>
          <w:lang w:val="ka-GE"/>
        </w:rPr>
        <w:t xml:space="preserve">პროგრამული ანგარიში ჩატარებული </w:t>
      </w:r>
      <w:r w:rsidR="00F818A6">
        <w:rPr>
          <w:lang w:val="ka-GE"/>
        </w:rPr>
        <w:t>კონფერე</w:t>
      </w:r>
      <w:r>
        <w:rPr>
          <w:lang w:val="ka-GE"/>
        </w:rPr>
        <w:t>ნ</w:t>
      </w:r>
      <w:r w:rsidR="00F818A6">
        <w:rPr>
          <w:lang w:val="ka-GE"/>
        </w:rPr>
        <w:t>ციი</w:t>
      </w:r>
      <w:r>
        <w:rPr>
          <w:lang w:val="ka-GE"/>
        </w:rPr>
        <w:t>ს შესახებ უნდა იყოს წ</w:t>
      </w:r>
      <w:r w:rsidR="00F818A6">
        <w:rPr>
          <w:lang w:val="ka-GE"/>
        </w:rPr>
        <w:t>ა</w:t>
      </w:r>
      <w:r>
        <w:rPr>
          <w:lang w:val="ka-GE"/>
        </w:rPr>
        <w:t xml:space="preserve">რმოდგენილი ფონდის გენერალური დირექტორის </w:t>
      </w:r>
      <w:r w:rsidR="00F818A6">
        <w:rPr>
          <w:lang w:val="ka-GE"/>
        </w:rPr>
        <w:t>ინდივიდუალ</w:t>
      </w:r>
      <w:r>
        <w:rPr>
          <w:lang w:val="ka-GE"/>
        </w:rPr>
        <w:t xml:space="preserve">ური ადმინისტრაციულ-სამართლებრივი </w:t>
      </w:r>
      <w:r w:rsidR="00F818A6">
        <w:rPr>
          <w:lang w:val="ka-GE"/>
        </w:rPr>
        <w:t>აქტით</w:t>
      </w:r>
      <w:r>
        <w:rPr>
          <w:lang w:val="ka-GE"/>
        </w:rPr>
        <w:t xml:space="preserve"> დამტკიცებული ფორმით. </w:t>
      </w:r>
    </w:p>
    <w:p w:rsidR="00C4273D" w:rsidRDefault="005F4FFC" w:rsidP="005034D2">
      <w:pPr>
        <w:numPr>
          <w:ilvl w:val="1"/>
          <w:numId w:val="2"/>
        </w:numPr>
        <w:spacing w:line="307" w:lineRule="auto"/>
        <w:ind w:hanging="360"/>
      </w:pPr>
      <w:proofErr w:type="spellStart"/>
      <w:proofErr w:type="gramStart"/>
      <w:r>
        <w:t>კონფერენციის</w:t>
      </w:r>
      <w:proofErr w:type="spellEnd"/>
      <w:proofErr w:type="gramEnd"/>
      <w: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შექმნილ</w:t>
      </w:r>
      <w:proofErr w:type="spellEnd"/>
      <w:r>
        <w:t xml:space="preserve"> </w:t>
      </w:r>
      <w:proofErr w:type="spellStart"/>
      <w:r>
        <w:t>ნაბეჭდ</w:t>
      </w:r>
      <w:proofErr w:type="spellEnd"/>
      <w:r>
        <w:t xml:space="preserve"> </w:t>
      </w:r>
      <w:proofErr w:type="spellStart"/>
      <w:r>
        <w:t>მასალაზე</w:t>
      </w:r>
      <w:proofErr w:type="spellEnd"/>
      <w:r>
        <w:t xml:space="preserve"> (</w:t>
      </w:r>
      <w:proofErr w:type="spellStart"/>
      <w:r>
        <w:t>ფლაერი</w:t>
      </w:r>
      <w:proofErr w:type="spellEnd"/>
      <w:r>
        <w:t xml:space="preserve">, </w:t>
      </w:r>
      <w:proofErr w:type="spellStart"/>
      <w:r>
        <w:t>ბანერი</w:t>
      </w:r>
      <w:proofErr w:type="spellEnd"/>
      <w:r>
        <w:t xml:space="preserve">, </w:t>
      </w:r>
      <w:proofErr w:type="spellStart"/>
      <w:r>
        <w:t>მოსაწვევი</w:t>
      </w:r>
      <w:proofErr w:type="spellEnd"/>
      <w:r>
        <w:t xml:space="preserve">, </w:t>
      </w:r>
      <w:proofErr w:type="spellStart"/>
      <w:r>
        <w:t>კონფერენციის</w:t>
      </w:r>
      <w:proofErr w:type="spellEnd"/>
      <w:r>
        <w:t xml:space="preserve"> </w:t>
      </w:r>
      <w:proofErr w:type="spellStart"/>
      <w:r>
        <w:t>შრომათა</w:t>
      </w:r>
      <w:proofErr w:type="spellEnd"/>
      <w:r>
        <w:t xml:space="preserve"> </w:t>
      </w:r>
      <w:proofErr w:type="spellStart"/>
      <w:r>
        <w:t>კრებული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</w:t>
      </w:r>
      <w:proofErr w:type="spellEnd"/>
      <w:r>
        <w:t xml:space="preserve">.) </w:t>
      </w:r>
      <w:proofErr w:type="spellStart"/>
      <w:r>
        <w:t>სავალდებულოა</w:t>
      </w:r>
      <w:proofErr w:type="spellEnd"/>
      <w:r>
        <w:t xml:space="preserve"> </w:t>
      </w:r>
      <w:proofErr w:type="spellStart"/>
      <w:r>
        <w:t>განთავსდეს</w:t>
      </w:r>
      <w:proofErr w:type="spellEnd"/>
      <w:r>
        <w:t xml:space="preserve"> </w:t>
      </w:r>
      <w:proofErr w:type="spellStart"/>
      <w:r>
        <w:t>ფონდის</w:t>
      </w:r>
      <w:proofErr w:type="spellEnd"/>
      <w:r>
        <w:t xml:space="preserve"> </w:t>
      </w:r>
      <w:proofErr w:type="spellStart"/>
      <w:r>
        <w:t>ლოგო</w:t>
      </w:r>
      <w:proofErr w:type="spellEnd"/>
      <w:r>
        <w:t xml:space="preserve">.  </w:t>
      </w:r>
    </w:p>
    <w:p w:rsidR="00C4273D" w:rsidRDefault="005F4FFC" w:rsidP="005034D2">
      <w:pPr>
        <w:numPr>
          <w:ilvl w:val="1"/>
          <w:numId w:val="2"/>
        </w:numPr>
        <w:ind w:hanging="360"/>
      </w:pPr>
      <w:proofErr w:type="spellStart"/>
      <w:proofErr w:type="gramStart"/>
      <w:r>
        <w:t>ფონდის</w:t>
      </w:r>
      <w:proofErr w:type="spellEnd"/>
      <w:proofErr w:type="gramEnd"/>
      <w:r>
        <w:t xml:space="preserve"> </w:t>
      </w:r>
      <w:proofErr w:type="spellStart"/>
      <w:r>
        <w:t>თანამშრომლები</w:t>
      </w:r>
      <w:proofErr w:type="spellEnd"/>
      <w:r>
        <w:t xml:space="preserve"> </w:t>
      </w:r>
      <w:proofErr w:type="spellStart"/>
      <w:r w:rsidR="00322982">
        <w:t>უფლებამოსილნი</w:t>
      </w:r>
      <w:proofErr w:type="spellEnd"/>
      <w:r>
        <w:t xml:space="preserve"> </w:t>
      </w:r>
      <w:proofErr w:type="spellStart"/>
      <w:r>
        <w:t>არიან</w:t>
      </w:r>
      <w:proofErr w:type="spellEnd"/>
      <w:r>
        <w:t xml:space="preserve">, </w:t>
      </w:r>
      <w:proofErr w:type="spellStart"/>
      <w:r>
        <w:t>დაესწრონ</w:t>
      </w:r>
      <w:proofErr w:type="spellEnd"/>
      <w:r>
        <w:t xml:space="preserve"> </w:t>
      </w:r>
      <w:proofErr w:type="spellStart"/>
      <w:r>
        <w:t>კონფერენციას</w:t>
      </w:r>
      <w:proofErr w:type="spellEnd"/>
      <w:r>
        <w:t xml:space="preserve">.  </w:t>
      </w:r>
    </w:p>
    <w:p w:rsidR="00C4273D" w:rsidRDefault="005F4FFC" w:rsidP="005034D2">
      <w:pPr>
        <w:numPr>
          <w:ilvl w:val="1"/>
          <w:numId w:val="2"/>
        </w:numPr>
        <w:spacing w:line="307" w:lineRule="auto"/>
        <w:ind w:hanging="360"/>
      </w:pPr>
      <w:proofErr w:type="spellStart"/>
      <w:proofErr w:type="gramStart"/>
      <w:r>
        <w:t>გრანტის</w:t>
      </w:r>
      <w:proofErr w:type="spellEnd"/>
      <w:proofErr w:type="gramEnd"/>
      <w:r>
        <w:t xml:space="preserve"> </w:t>
      </w:r>
      <w:proofErr w:type="spellStart"/>
      <w:r>
        <w:t>მიმღებთა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წარდგენილი</w:t>
      </w:r>
      <w:proofErr w:type="spellEnd"/>
      <w:r>
        <w:t xml:space="preserve"> </w:t>
      </w:r>
      <w:proofErr w:type="spellStart"/>
      <w:r>
        <w:t>პროგრამული</w:t>
      </w:r>
      <w:proofErr w:type="spellEnd"/>
      <w:r>
        <w:t xml:space="preserve"> </w:t>
      </w:r>
      <w:proofErr w:type="spellStart"/>
      <w:r>
        <w:t>ანგარიშები</w:t>
      </w:r>
      <w:proofErr w:type="spellEnd"/>
      <w:r>
        <w:t xml:space="preserve">, </w:t>
      </w:r>
      <w:proofErr w:type="spellStart"/>
      <w:r>
        <w:t>ბეჭდვითი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ვიზუალური</w:t>
      </w:r>
      <w:proofErr w:type="spellEnd"/>
      <w:r>
        <w:t xml:space="preserve"> </w:t>
      </w:r>
      <w:proofErr w:type="spellStart"/>
      <w:r>
        <w:t>მასალები</w:t>
      </w:r>
      <w:proofErr w:type="spellEnd"/>
      <w:r>
        <w:t xml:space="preserve"> </w:t>
      </w:r>
      <w:proofErr w:type="spellStart"/>
      <w:r>
        <w:t>შესაძლებელია</w:t>
      </w:r>
      <w:proofErr w:type="spellEnd"/>
      <w:r>
        <w:t xml:space="preserve"> </w:t>
      </w:r>
      <w:proofErr w:type="spellStart"/>
      <w:r>
        <w:t>ფონდმა</w:t>
      </w:r>
      <w:proofErr w:type="spellEnd"/>
      <w:r>
        <w:t xml:space="preserve"> </w:t>
      </w:r>
      <w:proofErr w:type="spellStart"/>
      <w:r>
        <w:t>გამოიყენოს</w:t>
      </w:r>
      <w:proofErr w:type="spellEnd"/>
      <w:r>
        <w:t xml:space="preserve"> </w:t>
      </w:r>
      <w:proofErr w:type="spellStart"/>
      <w:r>
        <w:t>თავის</w:t>
      </w:r>
      <w:proofErr w:type="spellEnd"/>
      <w:r>
        <w:t xml:space="preserve"> </w:t>
      </w:r>
      <w:proofErr w:type="spellStart"/>
      <w:r>
        <w:t>ვებგვერდზე</w:t>
      </w:r>
      <w:proofErr w:type="spellEnd"/>
      <w:r>
        <w:t xml:space="preserve"> </w:t>
      </w:r>
      <w:proofErr w:type="spellStart"/>
      <w:r>
        <w:t>განთავსების</w:t>
      </w:r>
      <w:proofErr w:type="spellEnd"/>
      <w:r>
        <w:t xml:space="preserve">, </w:t>
      </w:r>
      <w:proofErr w:type="spellStart"/>
      <w:r>
        <w:t>საქმიანობის</w:t>
      </w:r>
      <w:proofErr w:type="spellEnd"/>
      <w:r>
        <w:t xml:space="preserve"> </w:t>
      </w:r>
      <w:proofErr w:type="spellStart"/>
      <w:r>
        <w:t>ანგარიშში</w:t>
      </w:r>
      <w:proofErr w:type="spellEnd"/>
      <w:r>
        <w:t xml:space="preserve"> </w:t>
      </w:r>
      <w:proofErr w:type="spellStart"/>
      <w:r>
        <w:t>ჩართვის</w:t>
      </w:r>
      <w:proofErr w:type="spellEnd"/>
      <w:r>
        <w:t xml:space="preserve">,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ბეჭდვით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პროდუქციაში</w:t>
      </w:r>
      <w:proofErr w:type="spellEnd"/>
      <w:r>
        <w:t xml:space="preserve"> </w:t>
      </w:r>
      <w:proofErr w:type="spellStart"/>
      <w:r>
        <w:t>გამოყენების</w:t>
      </w:r>
      <w:proofErr w:type="spellEnd"/>
      <w:r>
        <w:t xml:space="preserve"> </w:t>
      </w:r>
      <w:proofErr w:type="spellStart"/>
      <w:r>
        <w:t>მიზნით</w:t>
      </w:r>
      <w:proofErr w:type="spellEnd"/>
      <w:r w:rsidR="00C670E7">
        <w:t xml:space="preserve">. </w:t>
      </w:r>
    </w:p>
    <w:sectPr w:rsidR="00C4273D" w:rsidSect="004D275F">
      <w:footerReference w:type="even" r:id="rId7"/>
      <w:footerReference w:type="default" r:id="rId8"/>
      <w:footerReference w:type="first" r:id="rId9"/>
      <w:pgSz w:w="11906" w:h="16838"/>
      <w:pgMar w:top="540" w:right="788" w:bottom="1170" w:left="99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DB" w:rsidRDefault="007566DB">
      <w:pPr>
        <w:spacing w:after="0"/>
      </w:pPr>
      <w:r>
        <w:separator/>
      </w:r>
    </w:p>
  </w:endnote>
  <w:endnote w:type="continuationSeparator" w:id="0">
    <w:p w:rsidR="007566DB" w:rsidRDefault="00756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D" w:rsidRDefault="005F4FFC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75F" w:rsidRPr="004D275F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4273D" w:rsidRDefault="005F4FFC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D" w:rsidRDefault="005F4FFC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396" w:rsidRPr="003D3396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4273D" w:rsidRDefault="005F4FFC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D" w:rsidRDefault="005F4FFC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4273D" w:rsidRDefault="005F4FFC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DB" w:rsidRDefault="007566DB">
      <w:pPr>
        <w:spacing w:after="0"/>
      </w:pPr>
      <w:r>
        <w:separator/>
      </w:r>
    </w:p>
  </w:footnote>
  <w:footnote w:type="continuationSeparator" w:id="0">
    <w:p w:rsidR="007566DB" w:rsidRDefault="007566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AB1"/>
    <w:multiLevelType w:val="hybridMultilevel"/>
    <w:tmpl w:val="D83E7EA8"/>
    <w:lvl w:ilvl="0" w:tplc="664845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E1F"/>
    <w:multiLevelType w:val="hybridMultilevel"/>
    <w:tmpl w:val="85547406"/>
    <w:lvl w:ilvl="0" w:tplc="78D06982">
      <w:start w:val="1"/>
      <w:numFmt w:val="decimal"/>
      <w:lvlText w:val="%1."/>
      <w:lvlJc w:val="left"/>
      <w:pPr>
        <w:ind w:left="221"/>
      </w:pPr>
      <w:rPr>
        <w:rFonts w:ascii="Sylfaen" w:eastAsia="Sylfaen" w:hAnsi="Sylfaen" w:cs="Sylfae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02616">
      <w:start w:val="1"/>
      <w:numFmt w:val="decimal"/>
      <w:lvlText w:val="%2."/>
      <w:lvlJc w:val="left"/>
      <w:pPr>
        <w:ind w:left="720"/>
      </w:pPr>
      <w:rPr>
        <w:rFonts w:ascii="Sylfaen" w:eastAsia="Sylfaen" w:hAnsi="Sylfaen" w:cs="Sylfae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41E84">
      <w:start w:val="1"/>
      <w:numFmt w:val="lowerRoman"/>
      <w:lvlText w:val="%3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A0202">
      <w:start w:val="1"/>
      <w:numFmt w:val="decimal"/>
      <w:lvlText w:val="%4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658BE">
      <w:start w:val="1"/>
      <w:numFmt w:val="lowerLetter"/>
      <w:lvlText w:val="%5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4D106">
      <w:start w:val="1"/>
      <w:numFmt w:val="lowerRoman"/>
      <w:lvlText w:val="%6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A9BB2">
      <w:start w:val="1"/>
      <w:numFmt w:val="decimal"/>
      <w:lvlText w:val="%7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EF402">
      <w:start w:val="1"/>
      <w:numFmt w:val="lowerLetter"/>
      <w:lvlText w:val="%8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2A842">
      <w:start w:val="1"/>
      <w:numFmt w:val="lowerRoman"/>
      <w:lvlText w:val="%9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6A49A6"/>
    <w:multiLevelType w:val="hybridMultilevel"/>
    <w:tmpl w:val="3E1665C4"/>
    <w:lvl w:ilvl="0" w:tplc="69B48506">
      <w:start w:val="5"/>
      <w:numFmt w:val="decimal"/>
      <w:lvlText w:val="%1."/>
      <w:lvlJc w:val="left"/>
      <w:pPr>
        <w:ind w:left="2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E851C">
      <w:start w:val="1"/>
      <w:numFmt w:val="decimal"/>
      <w:lvlText w:val="%2.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8E150">
      <w:start w:val="1"/>
      <w:numFmt w:val="lowerRoman"/>
      <w:lvlText w:val="%3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47DB4">
      <w:start w:val="1"/>
      <w:numFmt w:val="decimal"/>
      <w:lvlText w:val="%4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6F75A">
      <w:start w:val="1"/>
      <w:numFmt w:val="lowerLetter"/>
      <w:lvlText w:val="%5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C5332">
      <w:start w:val="1"/>
      <w:numFmt w:val="lowerRoman"/>
      <w:lvlText w:val="%6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E10DE">
      <w:start w:val="1"/>
      <w:numFmt w:val="decimal"/>
      <w:lvlText w:val="%7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44ED4">
      <w:start w:val="1"/>
      <w:numFmt w:val="lowerLetter"/>
      <w:lvlText w:val="%8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858FA">
      <w:start w:val="1"/>
      <w:numFmt w:val="lowerRoman"/>
      <w:lvlText w:val="%9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D"/>
    <w:rsid w:val="00034FDA"/>
    <w:rsid w:val="00040FC9"/>
    <w:rsid w:val="000A6B94"/>
    <w:rsid w:val="00142B38"/>
    <w:rsid w:val="00160191"/>
    <w:rsid w:val="0016248E"/>
    <w:rsid w:val="001E618C"/>
    <w:rsid w:val="002618B5"/>
    <w:rsid w:val="0026795E"/>
    <w:rsid w:val="002744C9"/>
    <w:rsid w:val="002A0918"/>
    <w:rsid w:val="002A0D2C"/>
    <w:rsid w:val="002F68F4"/>
    <w:rsid w:val="00322982"/>
    <w:rsid w:val="0036705A"/>
    <w:rsid w:val="003776F4"/>
    <w:rsid w:val="00397C18"/>
    <w:rsid w:val="003B0F29"/>
    <w:rsid w:val="003B3FD9"/>
    <w:rsid w:val="003D3396"/>
    <w:rsid w:val="003E7AFE"/>
    <w:rsid w:val="00476CBC"/>
    <w:rsid w:val="004A43AE"/>
    <w:rsid w:val="004D275F"/>
    <w:rsid w:val="005034D2"/>
    <w:rsid w:val="00504FBE"/>
    <w:rsid w:val="005732B2"/>
    <w:rsid w:val="00575787"/>
    <w:rsid w:val="005C1E65"/>
    <w:rsid w:val="005E1928"/>
    <w:rsid w:val="005F02E5"/>
    <w:rsid w:val="005F2C62"/>
    <w:rsid w:val="005F4FFC"/>
    <w:rsid w:val="006A3F5B"/>
    <w:rsid w:val="006A591C"/>
    <w:rsid w:val="006D277D"/>
    <w:rsid w:val="007566DB"/>
    <w:rsid w:val="00791407"/>
    <w:rsid w:val="007B4955"/>
    <w:rsid w:val="007C46F7"/>
    <w:rsid w:val="007D34B1"/>
    <w:rsid w:val="008537B7"/>
    <w:rsid w:val="008725D0"/>
    <w:rsid w:val="00877482"/>
    <w:rsid w:val="00923A3B"/>
    <w:rsid w:val="00982B6F"/>
    <w:rsid w:val="009B11D8"/>
    <w:rsid w:val="009C651D"/>
    <w:rsid w:val="009F504D"/>
    <w:rsid w:val="00AD6D24"/>
    <w:rsid w:val="00B2584B"/>
    <w:rsid w:val="00B31A88"/>
    <w:rsid w:val="00BC34F1"/>
    <w:rsid w:val="00C00433"/>
    <w:rsid w:val="00C05FF0"/>
    <w:rsid w:val="00C4273D"/>
    <w:rsid w:val="00C44E21"/>
    <w:rsid w:val="00C670E7"/>
    <w:rsid w:val="00C9412C"/>
    <w:rsid w:val="00CB50D6"/>
    <w:rsid w:val="00CF21A3"/>
    <w:rsid w:val="00D175EA"/>
    <w:rsid w:val="00D238A7"/>
    <w:rsid w:val="00D33B7A"/>
    <w:rsid w:val="00DE2DBA"/>
    <w:rsid w:val="00E735AD"/>
    <w:rsid w:val="00F24095"/>
    <w:rsid w:val="00F279D2"/>
    <w:rsid w:val="00F5360B"/>
    <w:rsid w:val="00F818A6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B680B-1F62-4AD3-9E9A-CEADF75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0" w:line="240" w:lineRule="auto"/>
      <w:ind w:left="715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D2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</dc:creator>
  <cp:keywords/>
  <cp:lastModifiedBy>Ekaterine Butliashvili</cp:lastModifiedBy>
  <cp:revision>11</cp:revision>
  <cp:lastPrinted>2016-01-14T12:32:00Z</cp:lastPrinted>
  <dcterms:created xsi:type="dcterms:W3CDTF">2016-01-15T05:47:00Z</dcterms:created>
  <dcterms:modified xsi:type="dcterms:W3CDTF">2016-01-15T13:13:00Z</dcterms:modified>
</cp:coreProperties>
</file>