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E0" w:rsidRPr="009F3FF3" w:rsidRDefault="000F65E0" w:rsidP="009F3FF3">
      <w:pPr>
        <w:spacing w:after="0"/>
        <w:ind w:firstLine="720"/>
        <w:jc w:val="right"/>
        <w:rPr>
          <w:rFonts w:ascii="Sylfaen" w:hAnsi="Sylfaen" w:cs="Sylfaen"/>
          <w:b/>
          <w:bCs/>
          <w:i/>
          <w:iCs/>
          <w:noProof/>
          <w:sz w:val="20"/>
          <w:szCs w:val="20"/>
        </w:rPr>
      </w:pPr>
      <w:r>
        <w:rPr>
          <w:rFonts w:ascii="Sylfaen" w:hAnsi="Sylfaen" w:cs="Sylfaen"/>
          <w:b/>
          <w:bCs/>
          <w:i/>
          <w:iCs/>
          <w:noProof/>
          <w:sz w:val="20"/>
          <w:szCs w:val="20"/>
        </w:rPr>
        <w:t xml:space="preserve">Annex </w:t>
      </w:r>
      <w:r w:rsidR="00705172">
        <w:rPr>
          <w:rFonts w:ascii="Sylfaen" w:hAnsi="Sylfaen" w:cs="Sylfaen"/>
          <w:b/>
          <w:bCs/>
          <w:i/>
          <w:iCs/>
          <w:noProof/>
          <w:sz w:val="20"/>
          <w:szCs w:val="20"/>
        </w:rPr>
        <w:t>3</w:t>
      </w:r>
    </w:p>
    <w:p w:rsidR="00705172" w:rsidRPr="00332FE7" w:rsidRDefault="00705172" w:rsidP="00705172">
      <w:pPr>
        <w:spacing w:after="0" w:line="240" w:lineRule="auto"/>
        <w:jc w:val="right"/>
        <w:rPr>
          <w:rFonts w:ascii="Sylfaen" w:hAnsi="Sylfaen"/>
          <w:b/>
          <w:noProof/>
          <w:sz w:val="10"/>
          <w:szCs w:val="10"/>
          <w:u w:color="FF0000"/>
          <w:lang w:val="ka-GE"/>
        </w:rPr>
      </w:pPr>
    </w:p>
    <w:p w:rsidR="00407423" w:rsidRPr="00C40F44" w:rsidRDefault="00C40F44" w:rsidP="00C40F44">
      <w:pPr>
        <w:shd w:val="clear" w:color="auto" w:fill="DBE5F1" w:themeFill="accent1" w:themeFillTint="33"/>
        <w:spacing w:after="0" w:line="240" w:lineRule="auto"/>
        <w:jc w:val="center"/>
        <w:rPr>
          <w:b/>
          <w:bCs/>
          <w:noProof/>
          <w:sz w:val="24"/>
          <w:szCs w:val="24"/>
          <w:lang w:val="ka-GE"/>
        </w:rPr>
      </w:pPr>
      <w:r w:rsidRPr="00C40F44">
        <w:rPr>
          <w:rFonts w:ascii="Sylfaen" w:hAnsi="Sylfaen" w:cs="Sylfaen"/>
          <w:b/>
          <w:bCs/>
          <w:noProof/>
          <w:sz w:val="24"/>
          <w:szCs w:val="24"/>
          <w:lang w:val="ka-GE"/>
        </w:rPr>
        <w:t>STCU &amp; SRNSF</w:t>
      </w:r>
      <w:r>
        <w:rPr>
          <w:rFonts w:ascii="Sylfaen" w:hAnsi="Sylfaen" w:cs="Sylfaen"/>
          <w:b/>
          <w:bCs/>
          <w:noProof/>
          <w:sz w:val="24"/>
          <w:szCs w:val="24"/>
        </w:rPr>
        <w:t xml:space="preserve"> </w:t>
      </w:r>
      <w:r w:rsidRPr="00C40F44">
        <w:rPr>
          <w:rFonts w:ascii="Sylfaen" w:hAnsi="Sylfaen" w:cs="Sylfaen"/>
          <w:b/>
          <w:bCs/>
          <w:noProof/>
          <w:sz w:val="24"/>
          <w:szCs w:val="24"/>
          <w:lang w:val="ka-GE"/>
        </w:rPr>
        <w:t>Targeted Research &amp; Development Initiatives</w:t>
      </w:r>
      <w:r>
        <w:rPr>
          <w:rFonts w:ascii="Sylfaen" w:hAnsi="Sylfaen" w:cs="Sylfaen"/>
          <w:b/>
          <w:bCs/>
          <w:noProof/>
          <w:sz w:val="24"/>
          <w:szCs w:val="24"/>
        </w:rPr>
        <w:t xml:space="preserve"> </w:t>
      </w:r>
      <w:r w:rsidR="00AF1B3E">
        <w:rPr>
          <w:rFonts w:ascii="Sylfaen" w:hAnsi="Sylfaen" w:cs="Sylfaen"/>
          <w:b/>
          <w:bCs/>
          <w:noProof/>
          <w:sz w:val="24"/>
          <w:szCs w:val="24"/>
          <w:lang w:val="ka-GE"/>
        </w:rPr>
        <w:t>201</w:t>
      </w:r>
      <w:r w:rsidR="00AF1B3E">
        <w:rPr>
          <w:rFonts w:ascii="Sylfaen" w:hAnsi="Sylfaen" w:cs="Sylfaen"/>
          <w:b/>
          <w:bCs/>
          <w:noProof/>
          <w:sz w:val="24"/>
          <w:szCs w:val="24"/>
        </w:rPr>
        <w:t>7</w:t>
      </w:r>
      <w:bookmarkStart w:id="0" w:name="_GoBack"/>
      <w:bookmarkEnd w:id="0"/>
      <w:r w:rsidRPr="00C40F44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bCs/>
          <w:noProof/>
          <w:sz w:val="24"/>
          <w:szCs w:val="24"/>
        </w:rPr>
        <w:t>C</w:t>
      </w:r>
      <w:r w:rsidR="00720073">
        <w:rPr>
          <w:rFonts w:ascii="Sylfaen" w:hAnsi="Sylfaen" w:cs="Sylfaen"/>
          <w:b/>
          <w:bCs/>
          <w:noProof/>
          <w:sz w:val="24"/>
          <w:szCs w:val="24"/>
        </w:rPr>
        <w:t>o</w:t>
      </w:r>
      <w:r>
        <w:rPr>
          <w:rFonts w:ascii="Sylfaen" w:hAnsi="Sylfaen" w:cs="Sylfaen"/>
          <w:b/>
          <w:bCs/>
          <w:noProof/>
          <w:sz w:val="24"/>
          <w:szCs w:val="24"/>
        </w:rPr>
        <w:t>mpetition</w:t>
      </w:r>
      <w:r w:rsidRPr="00C40F44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 </w:t>
      </w:r>
    </w:p>
    <w:p w:rsidR="00705172" w:rsidRPr="002E4A6A" w:rsidRDefault="001B003D" w:rsidP="00705172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3D7AF4">
        <w:rPr>
          <w:rFonts w:ascii="Sylfaen" w:hAnsi="Sylfaen" w:cs="Sylfaen"/>
          <w:b/>
          <w:bCs/>
          <w:noProof/>
          <w:sz w:val="24"/>
          <w:szCs w:val="24"/>
          <w:lang w:val="ka-GE"/>
        </w:rPr>
        <w:t>Project Proposal</w:t>
      </w:r>
    </w:p>
    <w:p w:rsidR="00705172" w:rsidRPr="00332FE7" w:rsidRDefault="00705172" w:rsidP="00705172">
      <w:pPr>
        <w:spacing w:after="0" w:line="240" w:lineRule="auto"/>
        <w:jc w:val="center"/>
        <w:rPr>
          <w:rFonts w:ascii="Sylfaen" w:hAnsi="Sylfaen" w:cs="Sylfaen"/>
          <w:bCs/>
          <w:noProof/>
          <w:sz w:val="10"/>
          <w:szCs w:val="10"/>
          <w:lang w:val="ka-GE"/>
        </w:rPr>
      </w:pPr>
    </w:p>
    <w:p w:rsidR="00705172" w:rsidRPr="00873B49" w:rsidRDefault="00873B49" w:rsidP="00705172">
      <w:pPr>
        <w:spacing w:after="0" w:line="240" w:lineRule="auto"/>
        <w:jc w:val="center"/>
        <w:rPr>
          <w:rFonts w:ascii="Sylfaen" w:hAnsi="Sylfaen"/>
          <w:i/>
          <w:sz w:val="18"/>
          <w:szCs w:val="18"/>
          <w:lang w:val="ka-GE"/>
        </w:rPr>
      </w:pPr>
      <w:r w:rsidRPr="00873B49">
        <w:rPr>
          <w:rFonts w:ascii="Sylfaen" w:hAnsi="Sylfaen"/>
          <w:i/>
          <w:noProof/>
          <w:sz w:val="18"/>
          <w:szCs w:val="18"/>
          <w:lang w:val="ka-GE"/>
        </w:rPr>
        <w:t xml:space="preserve">In Georgian language, maximum 7 pages including </w:t>
      </w:r>
      <w:r>
        <w:rPr>
          <w:rFonts w:ascii="Sylfaen" w:hAnsi="Sylfaen"/>
          <w:i/>
          <w:noProof/>
          <w:sz w:val="18"/>
          <w:szCs w:val="18"/>
          <w:lang w:val="ka-GE"/>
        </w:rPr>
        <w:t>f</w:t>
      </w:r>
      <w:r w:rsidRPr="00873B49">
        <w:rPr>
          <w:rFonts w:ascii="Sylfaen" w:hAnsi="Sylfaen"/>
          <w:i/>
          <w:noProof/>
          <w:sz w:val="18"/>
          <w:szCs w:val="18"/>
          <w:lang w:val="ka-GE"/>
        </w:rPr>
        <w:t xml:space="preserve">ormulas, tables, charts and drawings, excluding </w:t>
      </w:r>
      <w:r w:rsidR="00BF0E03">
        <w:rPr>
          <w:rFonts w:ascii="Sylfaen" w:hAnsi="Sylfaen"/>
          <w:i/>
          <w:noProof/>
          <w:sz w:val="18"/>
          <w:szCs w:val="18"/>
        </w:rPr>
        <w:t>references</w:t>
      </w:r>
      <w:r w:rsidRPr="00873B49">
        <w:rPr>
          <w:rFonts w:ascii="Sylfaen" w:hAnsi="Sylfaen"/>
          <w:i/>
          <w:noProof/>
          <w:sz w:val="18"/>
          <w:szCs w:val="18"/>
          <w:lang w:val="ka-GE"/>
        </w:rPr>
        <w:t xml:space="preserve"> (Georgian text: fon</w:t>
      </w:r>
      <w:r>
        <w:rPr>
          <w:rFonts w:ascii="Sylfaen" w:hAnsi="Sylfaen"/>
          <w:i/>
          <w:noProof/>
          <w:sz w:val="18"/>
          <w:szCs w:val="18"/>
          <w:lang w:val="ka-GE"/>
        </w:rPr>
        <w:t>t size 11, sylfaen, interval 1, margins from right and left 1cm; top and bottom 1 cm)</w:t>
      </w:r>
    </w:p>
    <w:p w:rsidR="00705172" w:rsidRPr="003D7AF4" w:rsidRDefault="00705172" w:rsidP="007051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val="ka-GE"/>
        </w:rPr>
      </w:pPr>
    </w:p>
    <w:p w:rsidR="00292906" w:rsidRPr="002C5D75" w:rsidRDefault="00915BE5" w:rsidP="00705172">
      <w:pPr>
        <w:ind w:left="360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i/>
          <w:noProof/>
          <w:u w:color="FF0000"/>
        </w:rPr>
        <w:t xml:space="preserve">Scientific Component and </w:t>
      </w:r>
      <w:r w:rsidR="00463056" w:rsidRPr="002C5D75">
        <w:rPr>
          <w:rFonts w:ascii="Sylfaen" w:hAnsi="Sylfaen"/>
          <w:b/>
          <w:i/>
          <w:noProof/>
          <w:u w:color="FF0000"/>
          <w:lang w:val="ka-GE"/>
        </w:rPr>
        <w:t xml:space="preserve">Applicability </w:t>
      </w:r>
    </w:p>
    <w:p w:rsidR="00705172" w:rsidRPr="001B7E72" w:rsidRDefault="00705172" w:rsidP="00332FE7">
      <w:pPr>
        <w:spacing w:after="0" w:line="240" w:lineRule="auto"/>
        <w:ind w:left="360"/>
        <w:rPr>
          <w:rFonts w:ascii="Sylfaen" w:hAnsi="Sylfaen"/>
          <w:b/>
          <w:lang w:val="ka-GE"/>
        </w:rPr>
      </w:pPr>
      <w:r w:rsidRPr="001B7E72">
        <w:rPr>
          <w:rFonts w:ascii="Sylfaen" w:hAnsi="Sylfaen"/>
          <w:b/>
          <w:lang w:val="ka-GE"/>
        </w:rPr>
        <w:t xml:space="preserve">1. </w:t>
      </w:r>
      <w:r w:rsidR="002C5D75" w:rsidRPr="001B7E72">
        <w:rPr>
          <w:rFonts w:ascii="Sylfaen" w:hAnsi="Sylfaen"/>
          <w:b/>
          <w:lang w:val="ka-GE"/>
        </w:rPr>
        <w:t>Scientific justification</w:t>
      </w:r>
    </w:p>
    <w:p w:rsidR="00705172" w:rsidRPr="001B7E72" w:rsidRDefault="00C571B3" w:rsidP="00332FE7">
      <w:pPr>
        <w:spacing w:after="0" w:line="240" w:lineRule="auto"/>
        <w:ind w:left="360"/>
        <w:rPr>
          <w:rFonts w:ascii="Sylfaen" w:hAnsi="Sylfaen"/>
          <w:lang w:val="ka-GE"/>
        </w:rPr>
      </w:pPr>
      <w:r w:rsidRPr="001B7E72">
        <w:rPr>
          <w:rFonts w:ascii="Sylfaen" w:hAnsi="Sylfaen"/>
          <w:lang w:val="ka-GE"/>
        </w:rPr>
        <w:t>(</w:t>
      </w:r>
      <w:r w:rsidR="000F3A37">
        <w:rPr>
          <w:rFonts w:ascii="Sylfaen" w:hAnsi="Sylfaen"/>
        </w:rPr>
        <w:t>Describe novelty of research,</w:t>
      </w:r>
      <w:r w:rsidRPr="001B7E72">
        <w:rPr>
          <w:rFonts w:ascii="Sylfaen" w:hAnsi="Sylfaen"/>
          <w:lang w:val="ka-GE"/>
        </w:rPr>
        <w:t xml:space="preserve"> </w:t>
      </w:r>
      <w:r w:rsidR="000F3A37">
        <w:rPr>
          <w:rFonts w:ascii="Sylfaen" w:hAnsi="Sylfaen"/>
        </w:rPr>
        <w:t>scientific value</w:t>
      </w:r>
      <w:r w:rsidRPr="001B7E72">
        <w:rPr>
          <w:rFonts w:ascii="Sylfaen" w:hAnsi="Sylfaen"/>
          <w:lang w:val="ka-GE"/>
        </w:rPr>
        <w:t xml:space="preserve">, </w:t>
      </w:r>
      <w:r w:rsidR="000F3A37">
        <w:rPr>
          <w:rFonts w:ascii="Sylfaen" w:hAnsi="Sylfaen"/>
        </w:rPr>
        <w:t>reality</w:t>
      </w:r>
      <w:r w:rsidR="000F3A37">
        <w:rPr>
          <w:rFonts w:ascii="Sylfaen" w:hAnsi="Sylfaen"/>
          <w:lang w:val="ka-GE"/>
        </w:rPr>
        <w:t xml:space="preserve"> of the project</w:t>
      </w:r>
      <w:r w:rsidRPr="001B7E72">
        <w:rPr>
          <w:rFonts w:ascii="Sylfaen" w:hAnsi="Sylfaen"/>
          <w:lang w:val="ka-GE"/>
        </w:rPr>
        <w:t>)</w:t>
      </w:r>
    </w:p>
    <w:p w:rsidR="00705172" w:rsidRPr="001B7E72" w:rsidRDefault="00705172" w:rsidP="00332FE7">
      <w:pPr>
        <w:spacing w:after="0" w:line="240" w:lineRule="auto"/>
        <w:ind w:left="360"/>
        <w:rPr>
          <w:rFonts w:ascii="Sylfaen" w:hAnsi="Sylfaen"/>
          <w:lang w:val="ka-GE"/>
        </w:rPr>
      </w:pPr>
    </w:p>
    <w:p w:rsidR="0079459A" w:rsidRPr="001B7E72" w:rsidRDefault="00705172" w:rsidP="00332FE7">
      <w:pPr>
        <w:spacing w:after="0" w:line="240" w:lineRule="auto"/>
        <w:ind w:left="360"/>
      </w:pPr>
      <w:r w:rsidRPr="001B7E72">
        <w:rPr>
          <w:rFonts w:ascii="Sylfaen" w:hAnsi="Sylfaen"/>
          <w:b/>
          <w:lang w:val="ka-GE"/>
        </w:rPr>
        <w:t>2</w:t>
      </w:r>
      <w:r w:rsidR="00B021BA" w:rsidRPr="001B7E72">
        <w:rPr>
          <w:rFonts w:ascii="Sylfaen" w:hAnsi="Sylfaen"/>
          <w:b/>
        </w:rPr>
        <w:t>.</w:t>
      </w:r>
      <w:r w:rsidR="00D4759A" w:rsidRPr="001B7E72">
        <w:rPr>
          <w:b/>
          <w:i/>
          <w:lang w:val="ka-GE"/>
        </w:rPr>
        <w:t xml:space="preserve"> </w:t>
      </w:r>
      <w:r w:rsidR="003D7AF4" w:rsidRPr="001B7E72">
        <w:rPr>
          <w:b/>
          <w:lang w:val="ka-GE"/>
        </w:rPr>
        <w:t>Scientific methodology</w:t>
      </w:r>
      <w:r w:rsidR="003D7AF4" w:rsidRPr="001B7E72">
        <w:t xml:space="preserve"> </w:t>
      </w:r>
    </w:p>
    <w:p w:rsidR="00705172" w:rsidRPr="001B7E72" w:rsidRDefault="003D7AF4" w:rsidP="00332FE7">
      <w:pPr>
        <w:spacing w:after="0" w:line="240" w:lineRule="auto"/>
        <w:ind w:left="360"/>
        <w:rPr>
          <w:rFonts w:ascii="Sylfaen" w:hAnsi="Sylfaen"/>
          <w:b/>
          <w:lang w:val="ka-GE"/>
        </w:rPr>
      </w:pPr>
      <w:r w:rsidRPr="001B7E72">
        <w:rPr>
          <w:rFonts w:ascii="Sylfaen" w:hAnsi="Sylfaen"/>
          <w:lang w:val="ka-GE"/>
        </w:rPr>
        <w:t>(</w:t>
      </w:r>
      <w:r w:rsidR="000F3A37">
        <w:rPr>
          <w:rFonts w:ascii="Sylfaen" w:hAnsi="Sylfaen"/>
        </w:rPr>
        <w:t xml:space="preserve">Overview research </w:t>
      </w:r>
      <w:r w:rsidR="000F3A37">
        <w:rPr>
          <w:rFonts w:ascii="Sylfaen" w:hAnsi="Sylfaen"/>
          <w:lang w:val="ka-GE"/>
        </w:rPr>
        <w:t>methodology</w:t>
      </w:r>
      <w:r w:rsidRPr="001B7E72">
        <w:rPr>
          <w:rFonts w:ascii="Sylfaen" w:hAnsi="Sylfaen"/>
          <w:lang w:val="ka-GE"/>
        </w:rPr>
        <w:t xml:space="preserve"> </w:t>
      </w:r>
      <w:r w:rsidR="000F3A37">
        <w:rPr>
          <w:rFonts w:ascii="Sylfaen" w:hAnsi="Sylfaen"/>
        </w:rPr>
        <w:t>used</w:t>
      </w:r>
      <w:r w:rsidRPr="001B7E72">
        <w:rPr>
          <w:rFonts w:ascii="Sylfaen" w:hAnsi="Sylfaen"/>
          <w:lang w:val="ka-GE"/>
        </w:rPr>
        <w:t xml:space="preserve">: uniqueness and reasonableness) </w:t>
      </w:r>
    </w:p>
    <w:p w:rsidR="00705172" w:rsidRPr="001B7E72" w:rsidRDefault="00705172" w:rsidP="00332FE7">
      <w:pPr>
        <w:spacing w:after="0" w:line="240" w:lineRule="auto"/>
        <w:ind w:left="360"/>
        <w:rPr>
          <w:rFonts w:ascii="Sylfaen" w:hAnsi="Sylfaen"/>
          <w:lang w:val="ka-GE"/>
        </w:rPr>
      </w:pPr>
    </w:p>
    <w:p w:rsidR="00705172" w:rsidRPr="001B7E72" w:rsidRDefault="00705172" w:rsidP="00332FE7">
      <w:pPr>
        <w:spacing w:after="0" w:line="240" w:lineRule="auto"/>
        <w:ind w:left="360"/>
        <w:rPr>
          <w:rFonts w:ascii="Sylfaen" w:hAnsi="Sylfaen"/>
          <w:b/>
          <w:lang w:val="ka-GE"/>
        </w:rPr>
      </w:pPr>
      <w:r w:rsidRPr="001B7E72">
        <w:rPr>
          <w:rFonts w:ascii="Sylfaen" w:hAnsi="Sylfaen"/>
          <w:b/>
          <w:lang w:val="ka-GE"/>
        </w:rPr>
        <w:t xml:space="preserve">3. </w:t>
      </w:r>
      <w:r w:rsidR="0083222E" w:rsidRPr="001B7E72">
        <w:rPr>
          <w:rFonts w:ascii="Sylfaen" w:hAnsi="Sylfaen"/>
          <w:b/>
          <w:lang w:val="ka-GE"/>
        </w:rPr>
        <w:t>Scientific promise</w:t>
      </w:r>
    </w:p>
    <w:p w:rsidR="00705172" w:rsidRPr="001B7E72" w:rsidRDefault="00C571B3" w:rsidP="00332FE7">
      <w:pPr>
        <w:spacing w:after="0" w:line="240" w:lineRule="auto"/>
        <w:ind w:left="360"/>
        <w:rPr>
          <w:rFonts w:ascii="Sylfaen" w:hAnsi="Sylfaen"/>
          <w:lang w:val="ka-GE"/>
        </w:rPr>
      </w:pPr>
      <w:r w:rsidRPr="001B7E72">
        <w:rPr>
          <w:rFonts w:ascii="Sylfaen" w:hAnsi="Sylfaen"/>
          <w:lang w:val="ka-GE"/>
        </w:rPr>
        <w:t>(</w:t>
      </w:r>
      <w:r w:rsidR="0074219B">
        <w:rPr>
          <w:rFonts w:ascii="Sylfaen" w:hAnsi="Sylfaen"/>
        </w:rPr>
        <w:t xml:space="preserve">Describe </w:t>
      </w:r>
      <w:r w:rsidRPr="001B7E72">
        <w:rPr>
          <w:rFonts w:ascii="Sylfaen" w:hAnsi="Sylfaen"/>
          <w:lang w:val="ka-GE"/>
        </w:rPr>
        <w:t>ability to achieve stated goals</w:t>
      </w:r>
      <w:r w:rsidR="000F3A37">
        <w:rPr>
          <w:rFonts w:ascii="Sylfaen" w:hAnsi="Sylfaen"/>
        </w:rPr>
        <w:t xml:space="preserve"> and research products</w:t>
      </w:r>
      <w:r w:rsidRPr="001B7E72">
        <w:rPr>
          <w:rFonts w:ascii="Sylfaen" w:hAnsi="Sylfaen"/>
          <w:lang w:val="ka-GE"/>
        </w:rPr>
        <w:t>,</w:t>
      </w:r>
      <w:r w:rsidR="000F3A37">
        <w:rPr>
          <w:rFonts w:ascii="Sylfaen" w:hAnsi="Sylfaen"/>
        </w:rPr>
        <w:t xml:space="preserve"> </w:t>
      </w:r>
      <w:r w:rsidR="00AD6CEF" w:rsidRPr="00AD6CEF">
        <w:rPr>
          <w:rFonts w:ascii="Sylfaen" w:hAnsi="Sylfaen"/>
        </w:rPr>
        <w:t>attainability</w:t>
      </w:r>
      <w:r w:rsidR="00AD6CEF">
        <w:rPr>
          <w:rFonts w:ascii="Sylfaen" w:hAnsi="Sylfaen"/>
        </w:rPr>
        <w:t xml:space="preserve"> of the objectives, </w:t>
      </w:r>
      <w:r w:rsidRPr="001B7E72">
        <w:rPr>
          <w:rFonts w:ascii="Sylfaen" w:hAnsi="Sylfaen"/>
          <w:lang w:val="ka-GE"/>
        </w:rPr>
        <w:t xml:space="preserve">reasonableness of developing new or improving existing technologies from the stated results) </w:t>
      </w:r>
    </w:p>
    <w:p w:rsidR="00705172" w:rsidRPr="001B7E72" w:rsidRDefault="00705172" w:rsidP="00332FE7">
      <w:pPr>
        <w:spacing w:after="0" w:line="240" w:lineRule="auto"/>
        <w:ind w:left="360"/>
        <w:rPr>
          <w:rFonts w:ascii="Sylfaen" w:hAnsi="Sylfaen"/>
          <w:lang w:val="ka-GE"/>
        </w:rPr>
      </w:pPr>
    </w:p>
    <w:p w:rsidR="00DA0324" w:rsidRPr="00DA0324" w:rsidRDefault="0097166E" w:rsidP="00DA0324">
      <w:pPr>
        <w:spacing w:after="0" w:line="240" w:lineRule="auto"/>
        <w:ind w:left="360"/>
        <w:rPr>
          <w:rFonts w:ascii="Sylfaen" w:hAnsi="Sylfaen"/>
          <w:lang w:val="ka-GE"/>
        </w:rPr>
      </w:pPr>
      <w:r w:rsidRPr="00DA0324">
        <w:rPr>
          <w:rFonts w:ascii="Sylfaen" w:hAnsi="Sylfaen"/>
          <w:b/>
          <w:lang w:val="ka-GE"/>
        </w:rPr>
        <w:t>4</w:t>
      </w:r>
      <w:r w:rsidR="00705172" w:rsidRPr="00DA0324">
        <w:rPr>
          <w:rFonts w:ascii="Sylfaen" w:hAnsi="Sylfaen"/>
          <w:b/>
          <w:lang w:val="ka-GE"/>
        </w:rPr>
        <w:t xml:space="preserve">. </w:t>
      </w:r>
      <w:r w:rsidR="00E50F56" w:rsidRPr="00DA0324">
        <w:rPr>
          <w:rFonts w:ascii="Sylfaen" w:hAnsi="Sylfaen"/>
          <w:b/>
        </w:rPr>
        <w:t>Project Management</w:t>
      </w:r>
      <w:r w:rsidR="00DA0324" w:rsidRPr="00DA0324">
        <w:rPr>
          <w:rFonts w:ascii="Sylfaen" w:hAnsi="Sylfaen"/>
          <w:b/>
        </w:rPr>
        <w:t xml:space="preserve">, </w:t>
      </w:r>
      <w:r w:rsidR="00DA0324" w:rsidRPr="00DA0324">
        <w:rPr>
          <w:rFonts w:ascii="Sylfaen" w:hAnsi="Sylfaen"/>
          <w:b/>
          <w:lang w:val="ka-GE"/>
        </w:rPr>
        <w:t>Applicability and feasibility</w:t>
      </w:r>
    </w:p>
    <w:p w:rsidR="00705172" w:rsidRPr="00DA0324" w:rsidRDefault="00705172" w:rsidP="00332FE7">
      <w:pPr>
        <w:spacing w:after="0" w:line="240" w:lineRule="auto"/>
        <w:ind w:left="360"/>
        <w:rPr>
          <w:rFonts w:ascii="Sylfaen" w:hAnsi="Sylfaen"/>
          <w:b/>
          <w:lang w:val="ka-GE"/>
        </w:rPr>
      </w:pPr>
    </w:p>
    <w:p w:rsidR="00705172" w:rsidRDefault="00C571B3" w:rsidP="003F3D3E">
      <w:pPr>
        <w:spacing w:after="0" w:line="240" w:lineRule="auto"/>
        <w:ind w:left="360"/>
        <w:rPr>
          <w:rFonts w:ascii="Sylfaen" w:hAnsi="Sylfaen"/>
        </w:rPr>
      </w:pPr>
      <w:r w:rsidRPr="00DA0324">
        <w:rPr>
          <w:rFonts w:ascii="Sylfaen" w:hAnsi="Sylfaen"/>
          <w:lang w:val="ka-GE"/>
        </w:rPr>
        <w:t>(</w:t>
      </w:r>
      <w:r w:rsidR="00832DA3" w:rsidRPr="00DA0324">
        <w:rPr>
          <w:rFonts w:ascii="Sylfaen" w:hAnsi="Sylfaen"/>
        </w:rPr>
        <w:t>Provide brief description of the following</w:t>
      </w:r>
      <w:r w:rsidR="00E50F56" w:rsidRPr="00DA0324">
        <w:rPr>
          <w:rFonts w:ascii="Sylfaen" w:hAnsi="Sylfaen"/>
          <w:lang w:val="ka-GE"/>
        </w:rPr>
        <w:t>:</w:t>
      </w:r>
      <w:r w:rsidR="000F3A37" w:rsidRPr="00DA0324">
        <w:rPr>
          <w:rFonts w:ascii="Sylfaen" w:hAnsi="Sylfaen"/>
        </w:rPr>
        <w:t xml:space="preserve"> </w:t>
      </w:r>
      <w:r w:rsidR="00253A26" w:rsidRPr="00DA0324">
        <w:rPr>
          <w:iCs/>
          <w:noProof/>
          <w:lang w:val="ka-GE"/>
        </w:rPr>
        <w:t>the scheme of human resources management in the project</w:t>
      </w:r>
      <w:r w:rsidR="00E50F56" w:rsidRPr="00DA0324">
        <w:rPr>
          <w:iCs/>
          <w:noProof/>
        </w:rPr>
        <w:t xml:space="preserve">, </w:t>
      </w:r>
      <w:r w:rsidR="00DA0324" w:rsidRPr="00DA0324">
        <w:rPr>
          <w:rFonts w:ascii="Sylfaen" w:hAnsi="Sylfaen"/>
        </w:rPr>
        <w:t xml:space="preserve">young researcher(s) involvement in the project implementation, </w:t>
      </w:r>
      <w:r w:rsidR="00E50F56" w:rsidRPr="00DA0324">
        <w:rPr>
          <w:rFonts w:ascii="Sylfaen" w:hAnsi="Sylfaen"/>
        </w:rPr>
        <w:t>compliance of the requested human resources background with the</w:t>
      </w:r>
      <w:r w:rsidR="00832DA3" w:rsidRPr="00DA0324">
        <w:rPr>
          <w:rFonts w:ascii="Sylfaen" w:hAnsi="Sylfaen"/>
        </w:rPr>
        <w:t xml:space="preserve"> set</w:t>
      </w:r>
      <w:r w:rsidR="00E50F56" w:rsidRPr="00DA0324">
        <w:rPr>
          <w:rFonts w:ascii="Sylfaen" w:hAnsi="Sylfaen"/>
        </w:rPr>
        <w:t xml:space="preserve"> </w:t>
      </w:r>
      <w:r w:rsidR="00832DA3" w:rsidRPr="00DA0324">
        <w:rPr>
          <w:rFonts w:ascii="Sylfaen" w:hAnsi="Sylfaen"/>
        </w:rPr>
        <w:t>objective</w:t>
      </w:r>
      <w:r w:rsidR="00E50F56" w:rsidRPr="00DA0324">
        <w:rPr>
          <w:rFonts w:ascii="Sylfaen" w:hAnsi="Sylfaen"/>
        </w:rPr>
        <w:t>s</w:t>
      </w:r>
      <w:r w:rsidR="00832DA3" w:rsidRPr="00DA0324">
        <w:rPr>
          <w:rFonts w:ascii="Sylfaen" w:hAnsi="Sylfaen"/>
        </w:rPr>
        <w:t xml:space="preserve">, </w:t>
      </w:r>
      <w:r w:rsidR="00DA0324" w:rsidRPr="00DA0324">
        <w:rPr>
          <w:rFonts w:ascii="Sylfaen" w:hAnsi="Sylfaen"/>
        </w:rPr>
        <w:t>existing institutional technical capacities and resources,</w:t>
      </w:r>
      <w:r w:rsidR="00DA0324" w:rsidRPr="00DA0324">
        <w:rPr>
          <w:rFonts w:ascii="Sylfaen" w:hAnsi="Sylfaen"/>
          <w:lang w:val="ka-GE"/>
        </w:rPr>
        <w:t xml:space="preserve"> material and financing requests</w:t>
      </w:r>
      <w:r w:rsidR="00DA0324" w:rsidRPr="00DA0324">
        <w:rPr>
          <w:rFonts w:ascii="Sylfaen" w:hAnsi="Sylfaen"/>
        </w:rPr>
        <w:t>, as well as project timeframe)</w:t>
      </w:r>
    </w:p>
    <w:p w:rsidR="00E50F56" w:rsidRDefault="00E50F56" w:rsidP="00832DA3">
      <w:pPr>
        <w:spacing w:after="0" w:line="240" w:lineRule="auto"/>
        <w:rPr>
          <w:rFonts w:ascii="Sylfaen" w:hAnsi="Sylfaen"/>
        </w:rPr>
      </w:pPr>
    </w:p>
    <w:p w:rsidR="00E50F56" w:rsidRPr="001B7E72" w:rsidRDefault="00E50F56" w:rsidP="00E85300">
      <w:pPr>
        <w:spacing w:after="0" w:line="240" w:lineRule="auto"/>
        <w:rPr>
          <w:rFonts w:ascii="Sylfaen" w:hAnsi="Sylfaen"/>
          <w:lang w:val="ka-GE"/>
        </w:rPr>
      </w:pPr>
    </w:p>
    <w:tbl>
      <w:tblPr>
        <w:tblW w:w="98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960"/>
        <w:gridCol w:w="1350"/>
        <w:gridCol w:w="1440"/>
        <w:gridCol w:w="1170"/>
        <w:gridCol w:w="1440"/>
      </w:tblGrid>
      <w:tr w:rsidR="00222E0E" w:rsidRPr="001B7E72" w:rsidTr="00222E0E">
        <w:trPr>
          <w:trHeight w:val="381"/>
        </w:trPr>
        <w:tc>
          <w:tcPr>
            <w:tcW w:w="450" w:type="dxa"/>
            <w:shd w:val="clear" w:color="000000" w:fill="D9D9D9"/>
            <w:vAlign w:val="center"/>
            <w:hideMark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B7E72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3960" w:type="dxa"/>
            <w:shd w:val="clear" w:color="000000" w:fill="D9D9D9"/>
            <w:vAlign w:val="center"/>
            <w:hideMark/>
          </w:tcPr>
          <w:p w:rsidR="00222E0E" w:rsidRPr="001B7E72" w:rsidRDefault="00E426AC" w:rsidP="00E426AC">
            <w:pPr>
              <w:pStyle w:val="ListParagraph"/>
              <w:spacing w:after="0" w:line="240" w:lineRule="auto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1B7E72">
              <w:rPr>
                <w:rFonts w:ascii="Sylfaen" w:hAnsi="Sylfaen" w:cs="Sylfaen"/>
                <w:b/>
                <w:bCs/>
                <w:color w:val="000000"/>
              </w:rPr>
              <w:t>Material-technical base for project implementation</w:t>
            </w:r>
            <w:r w:rsidR="00222E0E" w:rsidRPr="001B7E72">
              <w:rPr>
                <w:rStyle w:val="FootnoteReference"/>
                <w:rFonts w:ascii="Sylfaen" w:hAnsi="Sylfaen" w:cs="Sylfaen"/>
                <w:b/>
                <w:bCs/>
                <w:color w:val="000000"/>
              </w:rPr>
              <w:footnoteReference w:id="1"/>
            </w:r>
          </w:p>
        </w:tc>
        <w:tc>
          <w:tcPr>
            <w:tcW w:w="1350" w:type="dxa"/>
            <w:shd w:val="clear" w:color="000000" w:fill="D9D9D9"/>
          </w:tcPr>
          <w:p w:rsidR="00222E0E" w:rsidRPr="001B7E72" w:rsidRDefault="00E2342C" w:rsidP="00332FE7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bCs/>
                <w:color w:val="000000"/>
              </w:rPr>
            </w:pPr>
            <w:r w:rsidRPr="001B7E72">
              <w:rPr>
                <w:rFonts w:ascii="Sylfaen" w:hAnsi="Sylfaen" w:cs="Sylfaen"/>
                <w:b/>
                <w:bCs/>
                <w:color w:val="000000"/>
              </w:rPr>
              <w:t>Existing</w:t>
            </w:r>
          </w:p>
        </w:tc>
        <w:tc>
          <w:tcPr>
            <w:tcW w:w="1440" w:type="dxa"/>
            <w:shd w:val="clear" w:color="000000" w:fill="D9D9D9"/>
          </w:tcPr>
          <w:p w:rsidR="00222E0E" w:rsidRPr="001B7E72" w:rsidRDefault="00D67762" w:rsidP="00D67762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1B7E72">
              <w:rPr>
                <w:rFonts w:ascii="Sylfaen" w:hAnsi="Sylfaen" w:cs="Sylfaen"/>
                <w:b/>
                <w:bCs/>
                <w:color w:val="000000"/>
              </w:rPr>
              <w:t>Indicate location</w:t>
            </w:r>
            <w:r w:rsidR="00222E0E" w:rsidRPr="001B7E72">
              <w:rPr>
                <w:rStyle w:val="FootnoteReference"/>
                <w:rFonts w:ascii="Sylfaen" w:hAnsi="Sylfaen" w:cs="Sylfaen"/>
                <w:b/>
                <w:bCs/>
                <w:color w:val="000000"/>
                <w:lang w:val="ka-GE"/>
              </w:rPr>
              <w:footnoteReference w:id="2"/>
            </w:r>
          </w:p>
        </w:tc>
        <w:tc>
          <w:tcPr>
            <w:tcW w:w="1170" w:type="dxa"/>
            <w:shd w:val="clear" w:color="000000" w:fill="D9D9D9"/>
          </w:tcPr>
          <w:p w:rsidR="00222E0E" w:rsidRPr="001B7E72" w:rsidRDefault="00E2342C" w:rsidP="00E2342C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bCs/>
                <w:color w:val="000000"/>
              </w:rPr>
            </w:pPr>
            <w:r w:rsidRPr="001B7E72">
              <w:rPr>
                <w:rFonts w:ascii="Sylfaen" w:hAnsi="Sylfaen" w:cs="Sylfaen"/>
                <w:b/>
                <w:bCs/>
                <w:color w:val="000000"/>
              </w:rPr>
              <w:t>To be purchased</w:t>
            </w:r>
          </w:p>
        </w:tc>
        <w:tc>
          <w:tcPr>
            <w:tcW w:w="1440" w:type="dxa"/>
            <w:shd w:val="clear" w:color="000000" w:fill="D9D9D9"/>
          </w:tcPr>
          <w:p w:rsidR="00222E0E" w:rsidRPr="001B7E72" w:rsidRDefault="00D67762" w:rsidP="00332FE7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1B7E72">
              <w:rPr>
                <w:rFonts w:ascii="Sylfaen" w:hAnsi="Sylfaen" w:cs="Sylfaen"/>
                <w:b/>
                <w:bCs/>
                <w:color w:val="000000"/>
              </w:rPr>
              <w:t>Indicate location</w:t>
            </w:r>
            <w:r w:rsidRPr="001B7E72">
              <w:rPr>
                <w:rStyle w:val="FootnoteReference"/>
                <w:rFonts w:ascii="Sylfaen" w:hAnsi="Sylfaen" w:cs="Sylfaen"/>
                <w:b/>
                <w:bCs/>
                <w:color w:val="000000"/>
                <w:lang w:val="ka-GE"/>
              </w:rPr>
              <w:t xml:space="preserve"> </w:t>
            </w:r>
            <w:r w:rsidR="00222E0E" w:rsidRPr="001B7E72">
              <w:rPr>
                <w:rStyle w:val="FootnoteReference"/>
                <w:rFonts w:ascii="Sylfaen" w:hAnsi="Sylfaen" w:cs="Sylfaen"/>
                <w:b/>
                <w:bCs/>
                <w:color w:val="000000"/>
                <w:lang w:val="ka-GE"/>
              </w:rPr>
              <w:footnoteReference w:id="3"/>
            </w:r>
          </w:p>
        </w:tc>
      </w:tr>
      <w:tr w:rsidR="00222E0E" w:rsidRPr="001B7E72" w:rsidTr="00222E0E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B7E7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B7E7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0" w:type="dxa"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B7E72">
              <w:rPr>
                <w:rFonts w:ascii="Calibri" w:hAnsi="Calibri" w:cs="Calibri"/>
                <w:color w:val="000000"/>
              </w:rPr>
              <w:sym w:font="Wingdings" w:char="F020"/>
            </w:r>
          </w:p>
        </w:tc>
        <w:tc>
          <w:tcPr>
            <w:tcW w:w="1440" w:type="dxa"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22E0E" w:rsidRPr="001B7E72" w:rsidTr="00222E0E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B7E7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B7E7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0" w:type="dxa"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22E0E" w:rsidRPr="001B7E72" w:rsidTr="00222E0E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B7E7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B7E7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0" w:type="dxa"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22E0E" w:rsidRPr="001B7E72" w:rsidTr="00222E0E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B7E7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B7E7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0" w:type="dxa"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705172" w:rsidRPr="001B7E72" w:rsidRDefault="00705172" w:rsidP="00332FE7">
      <w:pPr>
        <w:spacing w:after="0" w:line="240" w:lineRule="auto"/>
        <w:ind w:left="360"/>
        <w:rPr>
          <w:rFonts w:ascii="Sylfaen" w:hAnsi="Sylfaen"/>
          <w:lang w:val="ka-GE"/>
        </w:rPr>
      </w:pPr>
    </w:p>
    <w:p w:rsidR="00705172" w:rsidRPr="001B7E72" w:rsidRDefault="0097166E" w:rsidP="00332FE7">
      <w:pPr>
        <w:spacing w:after="0" w:line="240" w:lineRule="auto"/>
        <w:ind w:left="360"/>
        <w:rPr>
          <w:rFonts w:ascii="Sylfaen" w:hAnsi="Sylfaen"/>
          <w:b/>
          <w:lang w:val="ka-GE"/>
        </w:rPr>
      </w:pPr>
      <w:r w:rsidRPr="001B7E72">
        <w:rPr>
          <w:rFonts w:ascii="Sylfaen" w:hAnsi="Sylfaen"/>
          <w:b/>
        </w:rPr>
        <w:t>5</w:t>
      </w:r>
      <w:r w:rsidR="00705172" w:rsidRPr="001B7E72">
        <w:rPr>
          <w:rFonts w:ascii="Sylfaen" w:hAnsi="Sylfaen"/>
          <w:b/>
          <w:lang w:val="ka-GE"/>
        </w:rPr>
        <w:t xml:space="preserve">. </w:t>
      </w:r>
      <w:r w:rsidR="00F7798C" w:rsidRPr="001B7E72">
        <w:rPr>
          <w:rFonts w:ascii="Sylfaen" w:hAnsi="Sylfaen"/>
          <w:b/>
          <w:lang w:val="ka-GE"/>
        </w:rPr>
        <w:t>Sustainability</w:t>
      </w:r>
    </w:p>
    <w:p w:rsidR="00705172" w:rsidRPr="0074219B" w:rsidRDefault="00C571B3" w:rsidP="00332FE7">
      <w:pPr>
        <w:spacing w:after="0" w:line="240" w:lineRule="auto"/>
        <w:ind w:left="360"/>
        <w:rPr>
          <w:rFonts w:ascii="Sylfaen" w:hAnsi="Sylfaen"/>
        </w:rPr>
      </w:pPr>
      <w:r w:rsidRPr="001B7E72">
        <w:rPr>
          <w:rFonts w:ascii="Sylfaen" w:hAnsi="Sylfaen"/>
          <w:lang w:val="ka-GE"/>
        </w:rPr>
        <w:t>(Feasibility of further scientific development or commercial potential)</w:t>
      </w:r>
      <w:r w:rsidR="0074219B">
        <w:rPr>
          <w:rFonts w:ascii="Sylfaen" w:hAnsi="Sylfaen"/>
        </w:rPr>
        <w:t>.</w:t>
      </w:r>
    </w:p>
    <w:p w:rsidR="00705172" w:rsidRPr="001B7E72" w:rsidRDefault="00705172" w:rsidP="00332FE7">
      <w:pPr>
        <w:spacing w:after="0" w:line="240" w:lineRule="auto"/>
        <w:ind w:left="360"/>
        <w:rPr>
          <w:rFonts w:ascii="Sylfaen" w:hAnsi="Sylfaen"/>
          <w:lang w:val="ka-GE"/>
        </w:rPr>
      </w:pPr>
    </w:p>
    <w:p w:rsidR="00404CE7" w:rsidRPr="001B7E72" w:rsidRDefault="00332FE7" w:rsidP="00332FE7">
      <w:pPr>
        <w:spacing w:after="0" w:line="240" w:lineRule="auto"/>
        <w:ind w:left="360"/>
      </w:pPr>
      <w:r w:rsidRPr="001B7E72">
        <w:rPr>
          <w:rFonts w:ascii="Sylfaen" w:hAnsi="Sylfaen"/>
          <w:b/>
          <w:i/>
        </w:rPr>
        <w:t xml:space="preserve">6. </w:t>
      </w:r>
      <w:r w:rsidR="00C571B3" w:rsidRPr="001B7E72">
        <w:rPr>
          <w:rFonts w:ascii="Sylfaen" w:hAnsi="Sylfaen"/>
          <w:b/>
          <w:i/>
          <w:lang w:val="ka-GE"/>
        </w:rPr>
        <w:t>External support and interest</w:t>
      </w:r>
      <w:r w:rsidR="00C571B3" w:rsidRPr="001B7E72">
        <w:t xml:space="preserve"> </w:t>
      </w:r>
    </w:p>
    <w:p w:rsidR="00332FE7" w:rsidRPr="001B7E72" w:rsidRDefault="0074219B" w:rsidP="00332FE7">
      <w:pPr>
        <w:spacing w:after="0" w:line="24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</w:rPr>
        <w:t>(</w:t>
      </w:r>
      <w:r w:rsidR="00AE068A">
        <w:rPr>
          <w:rFonts w:ascii="Sylfaen" w:hAnsi="Sylfaen"/>
        </w:rPr>
        <w:t xml:space="preserve">Point out </w:t>
      </w:r>
      <w:r w:rsidR="00AE068A" w:rsidRPr="00AE068A">
        <w:rPr>
          <w:rFonts w:ascii="Sylfaen" w:hAnsi="Sylfaen"/>
          <w:lang w:val="ka-GE"/>
        </w:rPr>
        <w:t>the experience</w:t>
      </w:r>
      <w:r w:rsidR="00AE068A">
        <w:rPr>
          <w:rFonts w:ascii="Sylfaen" w:hAnsi="Sylfaen"/>
        </w:rPr>
        <w:t xml:space="preserve"> </w:t>
      </w:r>
      <w:r w:rsidR="00AE068A" w:rsidRPr="00AE068A">
        <w:rPr>
          <w:rFonts w:ascii="Sylfaen" w:hAnsi="Sylfaen"/>
          <w:lang w:val="ka-GE"/>
        </w:rPr>
        <w:t xml:space="preserve">of </w:t>
      </w:r>
      <w:r w:rsidR="00AE068A">
        <w:rPr>
          <w:rFonts w:ascii="Sylfaen" w:hAnsi="Sylfaen"/>
        </w:rPr>
        <w:t xml:space="preserve">the </w:t>
      </w:r>
      <w:r w:rsidR="00AE068A" w:rsidRPr="00AE068A">
        <w:rPr>
          <w:rFonts w:ascii="Sylfaen" w:hAnsi="Sylfaen"/>
          <w:lang w:val="ka-GE"/>
        </w:rPr>
        <w:t>international collaborators (s) with r</w:t>
      </w:r>
      <w:r w:rsidR="00AE068A">
        <w:rPr>
          <w:rFonts w:ascii="Sylfaen" w:hAnsi="Sylfaen"/>
          <w:lang w:val="ka-GE"/>
        </w:rPr>
        <w:t>espect to the research topic</w:t>
      </w:r>
      <w:r w:rsidR="00AE068A" w:rsidRPr="00AE068A">
        <w:rPr>
          <w:rFonts w:ascii="Sylfaen" w:hAnsi="Sylfaen"/>
          <w:lang w:val="ka-GE"/>
        </w:rPr>
        <w:t xml:space="preserve"> and</w:t>
      </w:r>
      <w:r w:rsidR="00AE068A">
        <w:rPr>
          <w:rFonts w:ascii="Sylfaen" w:hAnsi="Sylfaen"/>
        </w:rPr>
        <w:t xml:space="preserve"> his/her/their</w:t>
      </w:r>
      <w:r w:rsidR="00AE068A" w:rsidRPr="00AE068A">
        <w:rPr>
          <w:rFonts w:ascii="Sylfaen" w:hAnsi="Sylfaen"/>
          <w:lang w:val="ka-GE"/>
        </w:rPr>
        <w:t xml:space="preserve"> roles</w:t>
      </w:r>
      <w:r w:rsidR="00AE068A">
        <w:rPr>
          <w:rFonts w:ascii="Sylfaen" w:hAnsi="Sylfaen"/>
        </w:rPr>
        <w:t xml:space="preserve"> in the project</w:t>
      </w:r>
      <w:r>
        <w:rPr>
          <w:rFonts w:ascii="Sylfaen" w:hAnsi="Sylfaen"/>
        </w:rPr>
        <w:t>).</w:t>
      </w:r>
    </w:p>
    <w:p w:rsidR="00404CE7" w:rsidRPr="001B7E72" w:rsidRDefault="00404CE7" w:rsidP="00332FE7">
      <w:pPr>
        <w:spacing w:after="0" w:line="240" w:lineRule="auto"/>
        <w:ind w:left="360"/>
        <w:rPr>
          <w:rFonts w:ascii="Sylfaen" w:hAnsi="Sylfaen"/>
          <w:b/>
          <w:i/>
        </w:rPr>
      </w:pPr>
    </w:p>
    <w:p w:rsidR="006B679B" w:rsidRPr="001B7E72" w:rsidRDefault="00332FE7" w:rsidP="00332FE7">
      <w:pPr>
        <w:spacing w:after="0" w:line="240" w:lineRule="auto"/>
        <w:ind w:left="360"/>
        <w:rPr>
          <w:rFonts w:ascii="Sylfaen" w:hAnsi="Sylfaen"/>
          <w:b/>
          <w:i/>
        </w:rPr>
      </w:pPr>
      <w:r w:rsidRPr="001B7E72">
        <w:rPr>
          <w:rFonts w:ascii="Sylfaen" w:hAnsi="Sylfaen"/>
          <w:b/>
          <w:i/>
        </w:rPr>
        <w:t xml:space="preserve">7. </w:t>
      </w:r>
      <w:r w:rsidR="00BF0E03" w:rsidRPr="001B7E72">
        <w:rPr>
          <w:rFonts w:ascii="Sylfaen" w:hAnsi="Sylfaen"/>
          <w:b/>
          <w:i/>
        </w:rPr>
        <w:t>References</w:t>
      </w:r>
    </w:p>
    <w:p w:rsidR="00292906" w:rsidRPr="001B7E72" w:rsidRDefault="0074219B" w:rsidP="001966EF">
      <w:pPr>
        <w:spacing w:after="0" w:line="240" w:lineRule="auto"/>
        <w:ind w:firstLine="360"/>
        <w:rPr>
          <w:rFonts w:ascii="Sylfaen" w:hAnsi="Sylfaen"/>
          <w:iCs/>
          <w:noProof/>
          <w:u w:color="FF0000"/>
          <w:lang w:val="ka-GE"/>
        </w:rPr>
      </w:pPr>
      <w:r>
        <w:rPr>
          <w:rFonts w:ascii="Sylfaen" w:hAnsi="Sylfaen"/>
        </w:rPr>
        <w:t xml:space="preserve"> (</w:t>
      </w:r>
      <w:r w:rsidR="00793D92" w:rsidRPr="001B7E72">
        <w:rPr>
          <w:rFonts w:ascii="Sylfaen" w:hAnsi="Sylfaen"/>
        </w:rPr>
        <w:t>Not included in 7-page limit</w:t>
      </w:r>
      <w:r w:rsidR="00AE068A">
        <w:rPr>
          <w:rFonts w:ascii="Sylfaen" w:hAnsi="Sylfaen"/>
        </w:rPr>
        <w:t xml:space="preserve"> (</w:t>
      </w:r>
      <w:r w:rsidR="00AE068A" w:rsidRPr="00DA0324">
        <w:rPr>
          <w:rFonts w:ascii="Sylfaen" w:hAnsi="Sylfaen"/>
        </w:rPr>
        <w:t>for Georgian version)</w:t>
      </w:r>
      <w:r>
        <w:rPr>
          <w:rFonts w:ascii="Sylfaen" w:hAnsi="Sylfaen"/>
        </w:rPr>
        <w:t xml:space="preserve"> of the proposal)</w:t>
      </w:r>
      <w:r w:rsidR="001966EF" w:rsidRPr="001B7E72">
        <w:rPr>
          <w:rFonts w:ascii="Sylfaen" w:hAnsi="Sylfaen"/>
          <w:lang w:val="ka-GE"/>
        </w:rPr>
        <w:t>.</w:t>
      </w:r>
    </w:p>
    <w:sectPr w:rsidR="00292906" w:rsidRPr="001B7E72" w:rsidSect="00A36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A8" w:rsidRDefault="00C53CA8" w:rsidP="00DA5303">
      <w:pPr>
        <w:spacing w:after="0" w:line="240" w:lineRule="auto"/>
      </w:pPr>
      <w:r>
        <w:separator/>
      </w:r>
    </w:p>
  </w:endnote>
  <w:endnote w:type="continuationSeparator" w:id="0">
    <w:p w:rsidR="00C53CA8" w:rsidRDefault="00C53CA8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5D" w:rsidRDefault="00F60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5D" w:rsidRDefault="00F602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5D" w:rsidRDefault="00F60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A8" w:rsidRDefault="00C53CA8" w:rsidP="00DA5303">
      <w:pPr>
        <w:spacing w:after="0" w:line="240" w:lineRule="auto"/>
      </w:pPr>
      <w:r>
        <w:separator/>
      </w:r>
    </w:p>
  </w:footnote>
  <w:footnote w:type="continuationSeparator" w:id="0">
    <w:p w:rsidR="00C53CA8" w:rsidRDefault="00C53CA8" w:rsidP="00DA5303">
      <w:pPr>
        <w:spacing w:after="0" w:line="240" w:lineRule="auto"/>
      </w:pPr>
      <w:r>
        <w:continuationSeparator/>
      </w:r>
    </w:p>
  </w:footnote>
  <w:footnote w:id="1">
    <w:p w:rsidR="00222E0E" w:rsidRPr="001619D7" w:rsidRDefault="00222E0E" w:rsidP="00222E0E">
      <w:pPr>
        <w:jc w:val="both"/>
        <w:rPr>
          <w:rFonts w:ascii="Sylfaen" w:hAnsi="Sylfaen"/>
          <w:sz w:val="16"/>
          <w:szCs w:val="16"/>
          <w:lang w:val="ka-GE"/>
        </w:rPr>
      </w:pPr>
      <w:r w:rsidRPr="001619D7">
        <w:rPr>
          <w:rStyle w:val="FootnoteReference"/>
          <w:sz w:val="16"/>
          <w:szCs w:val="16"/>
        </w:rPr>
        <w:footnoteRef/>
      </w:r>
      <w:r w:rsidRPr="001619D7">
        <w:rPr>
          <w:sz w:val="16"/>
          <w:szCs w:val="16"/>
        </w:rPr>
        <w:t xml:space="preserve"> </w:t>
      </w:r>
      <w:r w:rsidR="00B253D0">
        <w:rPr>
          <w:rFonts w:ascii="Sylfaen" w:hAnsi="Sylfaen"/>
          <w:sz w:val="16"/>
          <w:szCs w:val="16"/>
        </w:rPr>
        <w:t>Tick one of the columns “existing” or “to be purchased” with</w:t>
      </w:r>
      <w:r w:rsidRPr="001619D7">
        <w:rPr>
          <w:rFonts w:ascii="Sylfaen" w:hAnsi="Sylfaen"/>
          <w:sz w:val="16"/>
          <w:szCs w:val="16"/>
          <w:lang w:val="ka-GE"/>
        </w:rPr>
        <w:t xml:space="preserve"> </w:t>
      </w:r>
      <w:r w:rsidRPr="001619D7">
        <w:rPr>
          <w:rFonts w:ascii="Calibri" w:hAnsi="Calibri" w:cs="Calibri"/>
          <w:sz w:val="16"/>
          <w:szCs w:val="16"/>
        </w:rPr>
        <w:sym w:font="Wingdings" w:char="F0FC"/>
      </w:r>
    </w:p>
  </w:footnote>
  <w:footnote w:id="2">
    <w:p w:rsidR="00222E0E" w:rsidRPr="007933A9" w:rsidRDefault="00222E0E" w:rsidP="00222E0E">
      <w:pPr>
        <w:pStyle w:val="FootnoteText"/>
        <w:rPr>
          <w:rFonts w:ascii="Sylfaen" w:hAnsi="Sylfaen"/>
          <w:sz w:val="16"/>
          <w:szCs w:val="16"/>
        </w:rPr>
      </w:pPr>
      <w:r w:rsidRPr="001619D7">
        <w:rPr>
          <w:rStyle w:val="FootnoteReference"/>
          <w:sz w:val="16"/>
          <w:szCs w:val="16"/>
        </w:rPr>
        <w:footnoteRef/>
      </w:r>
      <w:r w:rsidRPr="001619D7">
        <w:rPr>
          <w:sz w:val="16"/>
          <w:szCs w:val="16"/>
        </w:rPr>
        <w:t xml:space="preserve"> </w:t>
      </w:r>
      <w:r w:rsidR="007933A9">
        <w:rPr>
          <w:rFonts w:ascii="Sylfaen" w:hAnsi="Sylfaen"/>
          <w:sz w:val="16"/>
          <w:szCs w:val="16"/>
        </w:rPr>
        <w:t>If material is located at</w:t>
      </w:r>
      <w:r w:rsidR="003F3D3E">
        <w:rPr>
          <w:rFonts w:ascii="Sylfaen" w:hAnsi="Sylfaen"/>
          <w:sz w:val="16"/>
          <w:szCs w:val="16"/>
        </w:rPr>
        <w:t xml:space="preserve"> leading </w:t>
      </w:r>
      <w:r w:rsidR="00C3063C">
        <w:rPr>
          <w:rFonts w:ascii="Sylfaen" w:hAnsi="Sylfaen"/>
          <w:sz w:val="16"/>
          <w:szCs w:val="16"/>
        </w:rPr>
        <w:t>institut</w:t>
      </w:r>
      <w:r w:rsidR="003F3D3E">
        <w:rPr>
          <w:rFonts w:ascii="Sylfaen" w:hAnsi="Sylfaen"/>
          <w:sz w:val="16"/>
          <w:szCs w:val="16"/>
        </w:rPr>
        <w:t>ion, insert “L</w:t>
      </w:r>
      <w:r w:rsidR="007933A9">
        <w:rPr>
          <w:rFonts w:ascii="Sylfaen" w:hAnsi="Sylfaen"/>
          <w:sz w:val="16"/>
          <w:szCs w:val="16"/>
        </w:rPr>
        <w:t>”, if materi</w:t>
      </w:r>
      <w:r w:rsidR="00C3063C">
        <w:rPr>
          <w:rFonts w:ascii="Sylfaen" w:hAnsi="Sylfaen"/>
          <w:sz w:val="16"/>
          <w:szCs w:val="16"/>
        </w:rPr>
        <w:t>al is located at participating institution</w:t>
      </w:r>
      <w:r w:rsidR="00745D2E">
        <w:rPr>
          <w:rFonts w:ascii="Sylfaen" w:hAnsi="Sylfaen"/>
          <w:sz w:val="16"/>
          <w:szCs w:val="16"/>
        </w:rPr>
        <w:t>(s)</w:t>
      </w:r>
      <w:r w:rsidR="007933A9">
        <w:rPr>
          <w:rFonts w:ascii="Sylfaen" w:hAnsi="Sylfaen"/>
          <w:sz w:val="16"/>
          <w:szCs w:val="16"/>
        </w:rPr>
        <w:t>, insert “</w:t>
      </w:r>
      <w:r w:rsidR="003F3D3E">
        <w:rPr>
          <w:rFonts w:ascii="Sylfaen" w:hAnsi="Sylfaen"/>
          <w:sz w:val="16"/>
          <w:szCs w:val="16"/>
        </w:rPr>
        <w:t>P</w:t>
      </w:r>
      <w:r w:rsidR="007933A9">
        <w:rPr>
          <w:rFonts w:ascii="Sylfaen" w:hAnsi="Sylfaen"/>
          <w:sz w:val="16"/>
          <w:szCs w:val="16"/>
        </w:rPr>
        <w:t>1” or “</w:t>
      </w:r>
      <w:r w:rsidR="003F3D3E">
        <w:rPr>
          <w:rFonts w:ascii="Sylfaen" w:hAnsi="Sylfaen"/>
          <w:sz w:val="16"/>
          <w:szCs w:val="16"/>
        </w:rPr>
        <w:t>P</w:t>
      </w:r>
      <w:r w:rsidR="007933A9">
        <w:rPr>
          <w:rFonts w:ascii="Sylfaen" w:hAnsi="Sylfaen"/>
          <w:sz w:val="16"/>
          <w:szCs w:val="16"/>
        </w:rPr>
        <w:t xml:space="preserve">2”, etc. </w:t>
      </w:r>
    </w:p>
  </w:footnote>
  <w:footnote w:id="3">
    <w:p w:rsidR="00222E0E" w:rsidRPr="00DC26E3" w:rsidRDefault="00222E0E" w:rsidP="00222E0E">
      <w:pPr>
        <w:pStyle w:val="FootnoteText"/>
        <w:rPr>
          <w:rFonts w:ascii="Sylfaen" w:hAnsi="Sylfaen"/>
        </w:rPr>
      </w:pPr>
      <w:r w:rsidRPr="001619D7">
        <w:rPr>
          <w:rStyle w:val="FootnoteReference"/>
          <w:sz w:val="16"/>
          <w:szCs w:val="16"/>
        </w:rPr>
        <w:footnoteRef/>
      </w:r>
      <w:r w:rsidRPr="001619D7">
        <w:rPr>
          <w:sz w:val="16"/>
          <w:szCs w:val="16"/>
        </w:rPr>
        <w:t xml:space="preserve"> </w:t>
      </w:r>
      <w:r w:rsidR="00DC26E3">
        <w:rPr>
          <w:rFonts w:ascii="Sylfaen" w:hAnsi="Sylfaen"/>
          <w:sz w:val="16"/>
          <w:szCs w:val="16"/>
        </w:rPr>
        <w:t xml:space="preserve">If material </w:t>
      </w:r>
      <w:r w:rsidR="00745D2E">
        <w:rPr>
          <w:rFonts w:ascii="Sylfaen" w:hAnsi="Sylfaen"/>
          <w:sz w:val="16"/>
          <w:szCs w:val="16"/>
        </w:rPr>
        <w:t>will</w:t>
      </w:r>
      <w:r w:rsidR="00DC26E3">
        <w:rPr>
          <w:rFonts w:ascii="Sylfaen" w:hAnsi="Sylfaen"/>
          <w:sz w:val="16"/>
          <w:szCs w:val="16"/>
        </w:rPr>
        <w:t xml:space="preserve"> locate at leading </w:t>
      </w:r>
      <w:r w:rsidR="00C3063C">
        <w:rPr>
          <w:rFonts w:ascii="Sylfaen" w:hAnsi="Sylfaen"/>
          <w:sz w:val="16"/>
          <w:szCs w:val="16"/>
        </w:rPr>
        <w:t>institution</w:t>
      </w:r>
      <w:r w:rsidR="00DC26E3">
        <w:rPr>
          <w:rFonts w:ascii="Sylfaen" w:hAnsi="Sylfaen"/>
          <w:sz w:val="16"/>
          <w:szCs w:val="16"/>
        </w:rPr>
        <w:t>, insert “</w:t>
      </w:r>
      <w:r w:rsidR="003F3D3E">
        <w:rPr>
          <w:rFonts w:ascii="Sylfaen" w:hAnsi="Sylfaen"/>
          <w:sz w:val="16"/>
          <w:szCs w:val="16"/>
        </w:rPr>
        <w:t>L</w:t>
      </w:r>
      <w:r w:rsidR="00DC26E3">
        <w:rPr>
          <w:rFonts w:ascii="Sylfaen" w:hAnsi="Sylfaen"/>
          <w:sz w:val="16"/>
          <w:szCs w:val="16"/>
        </w:rPr>
        <w:t xml:space="preserve">”, if material </w:t>
      </w:r>
      <w:r w:rsidR="00745D2E">
        <w:rPr>
          <w:rFonts w:ascii="Sylfaen" w:hAnsi="Sylfaen"/>
          <w:sz w:val="16"/>
          <w:szCs w:val="16"/>
        </w:rPr>
        <w:t xml:space="preserve">will </w:t>
      </w:r>
      <w:r w:rsidR="00DC26E3">
        <w:rPr>
          <w:rFonts w:ascii="Sylfaen" w:hAnsi="Sylfaen"/>
          <w:sz w:val="16"/>
          <w:szCs w:val="16"/>
        </w:rPr>
        <w:t xml:space="preserve">locate at participating </w:t>
      </w:r>
      <w:r w:rsidR="00C3063C">
        <w:rPr>
          <w:rFonts w:ascii="Sylfaen" w:hAnsi="Sylfaen"/>
          <w:sz w:val="16"/>
          <w:szCs w:val="16"/>
        </w:rPr>
        <w:t>institution</w:t>
      </w:r>
      <w:r w:rsidR="00745D2E">
        <w:rPr>
          <w:rFonts w:ascii="Sylfaen" w:hAnsi="Sylfaen"/>
          <w:sz w:val="16"/>
          <w:szCs w:val="16"/>
        </w:rPr>
        <w:t>(s)</w:t>
      </w:r>
      <w:r w:rsidR="00DC26E3">
        <w:rPr>
          <w:rFonts w:ascii="Sylfaen" w:hAnsi="Sylfaen"/>
          <w:sz w:val="16"/>
          <w:szCs w:val="16"/>
        </w:rPr>
        <w:t>, insert “</w:t>
      </w:r>
      <w:r w:rsidR="003F3D3E">
        <w:rPr>
          <w:rFonts w:ascii="Sylfaen" w:hAnsi="Sylfaen"/>
          <w:sz w:val="16"/>
          <w:szCs w:val="16"/>
        </w:rPr>
        <w:t>P1” or “P</w:t>
      </w:r>
      <w:r w:rsidR="00DC26E3">
        <w:rPr>
          <w:rFonts w:ascii="Sylfaen" w:hAnsi="Sylfaen"/>
          <w:sz w:val="16"/>
          <w:szCs w:val="16"/>
        </w:rPr>
        <w:t>2”,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5D" w:rsidRDefault="00F60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5D" w:rsidRDefault="00F60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5D" w:rsidRDefault="00F60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1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2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A12A9E"/>
    <w:multiLevelType w:val="hybridMultilevel"/>
    <w:tmpl w:val="F5F2D6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13ECD"/>
    <w:rsid w:val="00056EBD"/>
    <w:rsid w:val="000645E6"/>
    <w:rsid w:val="00095B13"/>
    <w:rsid w:val="000A0585"/>
    <w:rsid w:val="000C0DE8"/>
    <w:rsid w:val="000C20D7"/>
    <w:rsid w:val="000C5E68"/>
    <w:rsid w:val="000D6AFE"/>
    <w:rsid w:val="000F053C"/>
    <w:rsid w:val="000F3A37"/>
    <w:rsid w:val="000F65E0"/>
    <w:rsid w:val="001144ED"/>
    <w:rsid w:val="001540CC"/>
    <w:rsid w:val="001717C0"/>
    <w:rsid w:val="00177EE9"/>
    <w:rsid w:val="001966EF"/>
    <w:rsid w:val="001A63BE"/>
    <w:rsid w:val="001B003D"/>
    <w:rsid w:val="001B7E72"/>
    <w:rsid w:val="00222E0E"/>
    <w:rsid w:val="00234984"/>
    <w:rsid w:val="00235EEF"/>
    <w:rsid w:val="00253A26"/>
    <w:rsid w:val="0025508F"/>
    <w:rsid w:val="00280764"/>
    <w:rsid w:val="00282E5E"/>
    <w:rsid w:val="0028586E"/>
    <w:rsid w:val="00292906"/>
    <w:rsid w:val="002966AD"/>
    <w:rsid w:val="002A5E5D"/>
    <w:rsid w:val="002B135E"/>
    <w:rsid w:val="002B633A"/>
    <w:rsid w:val="002C5D75"/>
    <w:rsid w:val="002D1C1E"/>
    <w:rsid w:val="002D60FD"/>
    <w:rsid w:val="00313232"/>
    <w:rsid w:val="00332FE7"/>
    <w:rsid w:val="00350A4E"/>
    <w:rsid w:val="00382002"/>
    <w:rsid w:val="00387B06"/>
    <w:rsid w:val="003B399D"/>
    <w:rsid w:val="003B7172"/>
    <w:rsid w:val="003D4B07"/>
    <w:rsid w:val="003D7AF4"/>
    <w:rsid w:val="003F3D3E"/>
    <w:rsid w:val="00404CE7"/>
    <w:rsid w:val="00407423"/>
    <w:rsid w:val="00425B76"/>
    <w:rsid w:val="004315C0"/>
    <w:rsid w:val="00431D40"/>
    <w:rsid w:val="00433108"/>
    <w:rsid w:val="0044658D"/>
    <w:rsid w:val="00457D94"/>
    <w:rsid w:val="00463056"/>
    <w:rsid w:val="00464E61"/>
    <w:rsid w:val="00492132"/>
    <w:rsid w:val="004A3113"/>
    <w:rsid w:val="004B55BE"/>
    <w:rsid w:val="00502263"/>
    <w:rsid w:val="005156BF"/>
    <w:rsid w:val="00521E2D"/>
    <w:rsid w:val="0053014A"/>
    <w:rsid w:val="00576AE6"/>
    <w:rsid w:val="005966B0"/>
    <w:rsid w:val="005A48CC"/>
    <w:rsid w:val="006424D1"/>
    <w:rsid w:val="006541CA"/>
    <w:rsid w:val="006826D8"/>
    <w:rsid w:val="0069098E"/>
    <w:rsid w:val="006B6406"/>
    <w:rsid w:val="006B679B"/>
    <w:rsid w:val="006E7428"/>
    <w:rsid w:val="00705172"/>
    <w:rsid w:val="00720073"/>
    <w:rsid w:val="00736E08"/>
    <w:rsid w:val="0074219B"/>
    <w:rsid w:val="00745D2E"/>
    <w:rsid w:val="00757A2E"/>
    <w:rsid w:val="007850EC"/>
    <w:rsid w:val="007933A9"/>
    <w:rsid w:val="00793D92"/>
    <w:rsid w:val="0079459A"/>
    <w:rsid w:val="007B5187"/>
    <w:rsid w:val="007B7103"/>
    <w:rsid w:val="007D7E1D"/>
    <w:rsid w:val="007E1EC0"/>
    <w:rsid w:val="007E7FD5"/>
    <w:rsid w:val="007F2803"/>
    <w:rsid w:val="00814C81"/>
    <w:rsid w:val="00822486"/>
    <w:rsid w:val="0083222E"/>
    <w:rsid w:val="00832DA3"/>
    <w:rsid w:val="008478BF"/>
    <w:rsid w:val="00854053"/>
    <w:rsid w:val="00873B49"/>
    <w:rsid w:val="008947E2"/>
    <w:rsid w:val="008B7FE0"/>
    <w:rsid w:val="008D0254"/>
    <w:rsid w:val="00904BB3"/>
    <w:rsid w:val="00915BE5"/>
    <w:rsid w:val="00926E03"/>
    <w:rsid w:val="0093367C"/>
    <w:rsid w:val="00952157"/>
    <w:rsid w:val="0097166E"/>
    <w:rsid w:val="0098184C"/>
    <w:rsid w:val="009A36A8"/>
    <w:rsid w:val="009B0150"/>
    <w:rsid w:val="009C4FDC"/>
    <w:rsid w:val="009D2642"/>
    <w:rsid w:val="009F3FF3"/>
    <w:rsid w:val="009F4F4E"/>
    <w:rsid w:val="00A140EB"/>
    <w:rsid w:val="00A3185D"/>
    <w:rsid w:val="00A367E9"/>
    <w:rsid w:val="00A53183"/>
    <w:rsid w:val="00AC7390"/>
    <w:rsid w:val="00AC7CE8"/>
    <w:rsid w:val="00AD6CEF"/>
    <w:rsid w:val="00AE068A"/>
    <w:rsid w:val="00AE1AEE"/>
    <w:rsid w:val="00AF1B3E"/>
    <w:rsid w:val="00AF37AA"/>
    <w:rsid w:val="00B021BA"/>
    <w:rsid w:val="00B2215D"/>
    <w:rsid w:val="00B253D0"/>
    <w:rsid w:val="00B8411B"/>
    <w:rsid w:val="00BB2CC8"/>
    <w:rsid w:val="00BF0E03"/>
    <w:rsid w:val="00C26665"/>
    <w:rsid w:val="00C3063C"/>
    <w:rsid w:val="00C32BA6"/>
    <w:rsid w:val="00C40F44"/>
    <w:rsid w:val="00C53CA8"/>
    <w:rsid w:val="00C571B3"/>
    <w:rsid w:val="00CD6D21"/>
    <w:rsid w:val="00CF3B47"/>
    <w:rsid w:val="00D01A61"/>
    <w:rsid w:val="00D17AC2"/>
    <w:rsid w:val="00D4759A"/>
    <w:rsid w:val="00D56E17"/>
    <w:rsid w:val="00D67762"/>
    <w:rsid w:val="00D814D3"/>
    <w:rsid w:val="00D91545"/>
    <w:rsid w:val="00DA0324"/>
    <w:rsid w:val="00DA5303"/>
    <w:rsid w:val="00DC194A"/>
    <w:rsid w:val="00DC26E3"/>
    <w:rsid w:val="00DC6A52"/>
    <w:rsid w:val="00E2342C"/>
    <w:rsid w:val="00E33BAE"/>
    <w:rsid w:val="00E426AC"/>
    <w:rsid w:val="00E4765E"/>
    <w:rsid w:val="00E50F56"/>
    <w:rsid w:val="00E531A6"/>
    <w:rsid w:val="00E85300"/>
    <w:rsid w:val="00E90673"/>
    <w:rsid w:val="00E95E69"/>
    <w:rsid w:val="00E95F03"/>
    <w:rsid w:val="00EC610F"/>
    <w:rsid w:val="00EC66B1"/>
    <w:rsid w:val="00F0201B"/>
    <w:rsid w:val="00F21A70"/>
    <w:rsid w:val="00F22B13"/>
    <w:rsid w:val="00F23330"/>
    <w:rsid w:val="00F41644"/>
    <w:rsid w:val="00F434FE"/>
    <w:rsid w:val="00F6025D"/>
    <w:rsid w:val="00F6685C"/>
    <w:rsid w:val="00F77209"/>
    <w:rsid w:val="00F7798C"/>
    <w:rsid w:val="00F91834"/>
    <w:rsid w:val="00FA6CFC"/>
    <w:rsid w:val="00FB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FF714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semiHidden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nhideWhenUsed/>
    <w:rsid w:val="00F602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02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602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DF82D-052D-465B-BD4E-64A4A84A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Grigol Abuladze</cp:lastModifiedBy>
  <cp:revision>125</cp:revision>
  <dcterms:created xsi:type="dcterms:W3CDTF">2016-05-23T12:43:00Z</dcterms:created>
  <dcterms:modified xsi:type="dcterms:W3CDTF">2017-03-09T05:19:00Z</dcterms:modified>
</cp:coreProperties>
</file>