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89" w:rsidRPr="00D3437B" w:rsidRDefault="00F12F89" w:rsidP="00F12F89">
      <w:pPr>
        <w:ind w:firstLine="720"/>
        <w:jc w:val="right"/>
        <w:rPr>
          <w:rFonts w:cs="Sylfaen"/>
          <w:b/>
          <w:bCs/>
          <w:i/>
          <w:iCs/>
          <w:noProof/>
          <w:sz w:val="18"/>
          <w:szCs w:val="18"/>
          <w:lang w:val="ka-GE"/>
        </w:rPr>
      </w:pPr>
      <w:r w:rsidRPr="00D3437B">
        <w:rPr>
          <w:rFonts w:cs="Sylfaen"/>
          <w:b/>
          <w:bCs/>
          <w:i/>
          <w:iCs/>
          <w:noProof/>
          <w:sz w:val="18"/>
          <w:szCs w:val="18"/>
          <w:lang w:val="ka-GE"/>
        </w:rPr>
        <w:t>დანართი N</w:t>
      </w:r>
      <w:r w:rsidR="00C54848">
        <w:rPr>
          <w:rFonts w:cs="Sylfaen"/>
          <w:b/>
          <w:bCs/>
          <w:i/>
          <w:iCs/>
          <w:noProof/>
          <w:sz w:val="18"/>
          <w:szCs w:val="18"/>
        </w:rPr>
        <w:t>10</w:t>
      </w:r>
    </w:p>
    <w:p w:rsidR="00F12F89" w:rsidRPr="00D3437B" w:rsidRDefault="00F12F89" w:rsidP="00F12F89">
      <w:pPr>
        <w:spacing w:after="0"/>
        <w:ind w:left="360"/>
        <w:jc w:val="right"/>
        <w:rPr>
          <w:rFonts w:ascii="AcadNusx" w:hAnsi="AcadNusx"/>
          <w:b/>
          <w:sz w:val="18"/>
          <w:szCs w:val="18"/>
        </w:rPr>
      </w:pPr>
      <w:r w:rsidRPr="00D3437B">
        <w:rPr>
          <w:b/>
          <w:sz w:val="18"/>
          <w:szCs w:val="18"/>
          <w:lang w:val="ka-GE"/>
        </w:rPr>
        <w:t>დამტკიცებულია</w:t>
      </w:r>
    </w:p>
    <w:p w:rsidR="00F12F89" w:rsidRPr="00D3437B" w:rsidRDefault="00F12F89" w:rsidP="00F12F89">
      <w:pPr>
        <w:spacing w:after="0"/>
        <w:ind w:left="360"/>
        <w:jc w:val="right"/>
        <w:rPr>
          <w:rFonts w:ascii="AcadNusx" w:hAnsi="AcadNusx"/>
          <w:b/>
          <w:sz w:val="18"/>
          <w:szCs w:val="18"/>
        </w:rPr>
      </w:pPr>
      <w:r w:rsidRPr="00D3437B">
        <w:rPr>
          <w:b/>
          <w:sz w:val="18"/>
          <w:szCs w:val="18"/>
          <w:lang w:val="ka-GE"/>
        </w:rPr>
        <w:t>სსიპ– შოთა რუსთაველის</w:t>
      </w:r>
      <w:r w:rsidRPr="00D3437B">
        <w:rPr>
          <w:b/>
          <w:sz w:val="18"/>
          <w:szCs w:val="18"/>
        </w:rPr>
        <w:t xml:space="preserve"> </w:t>
      </w:r>
      <w:r w:rsidRPr="00D3437B">
        <w:rPr>
          <w:b/>
          <w:sz w:val="18"/>
          <w:szCs w:val="18"/>
          <w:lang w:val="ka-GE"/>
        </w:rPr>
        <w:t>ეროვნული</w:t>
      </w:r>
      <w:r w:rsidRPr="00D3437B">
        <w:rPr>
          <w:b/>
          <w:sz w:val="18"/>
          <w:szCs w:val="18"/>
        </w:rPr>
        <w:t xml:space="preserve"> </w:t>
      </w:r>
      <w:r w:rsidRPr="00D3437B">
        <w:rPr>
          <w:b/>
          <w:sz w:val="18"/>
          <w:szCs w:val="18"/>
          <w:lang w:val="ka-GE"/>
        </w:rPr>
        <w:t>სამეცნიერო</w:t>
      </w:r>
    </w:p>
    <w:p w:rsidR="00F12F89" w:rsidRPr="00D3437B" w:rsidRDefault="00F12F89" w:rsidP="00F12F89">
      <w:pPr>
        <w:spacing w:after="0"/>
        <w:ind w:left="360"/>
        <w:jc w:val="right"/>
        <w:rPr>
          <w:rFonts w:ascii="AcadNusx" w:hAnsi="AcadNusx"/>
          <w:b/>
          <w:sz w:val="18"/>
          <w:szCs w:val="18"/>
        </w:rPr>
      </w:pPr>
      <w:r w:rsidRPr="00D3437B">
        <w:rPr>
          <w:b/>
          <w:sz w:val="18"/>
          <w:szCs w:val="18"/>
          <w:lang w:val="ka-GE"/>
        </w:rPr>
        <w:t xml:space="preserve">ფონდის გენერალური დირექტორის </w:t>
      </w:r>
    </w:p>
    <w:p w:rsidR="007B4875" w:rsidRPr="007B0E0D" w:rsidRDefault="00F12F89" w:rsidP="007B0E0D">
      <w:pPr>
        <w:spacing w:after="0"/>
        <w:ind w:left="360"/>
        <w:jc w:val="right"/>
        <w:rPr>
          <w:rFonts w:ascii="AcadNusx" w:hAnsi="AcadNusx"/>
          <w:b/>
          <w:sz w:val="18"/>
          <w:szCs w:val="18"/>
        </w:rPr>
      </w:pPr>
      <w:r w:rsidRPr="00D3437B">
        <w:rPr>
          <w:b/>
          <w:sz w:val="18"/>
          <w:szCs w:val="18"/>
          <w:lang w:val="ka-GE"/>
        </w:rPr>
        <w:t>201</w:t>
      </w:r>
      <w:r w:rsidRPr="00D3437B">
        <w:rPr>
          <w:b/>
          <w:sz w:val="18"/>
          <w:szCs w:val="18"/>
        </w:rPr>
        <w:t xml:space="preserve">6 </w:t>
      </w:r>
      <w:r w:rsidRPr="00D3437B">
        <w:rPr>
          <w:b/>
          <w:sz w:val="18"/>
          <w:szCs w:val="18"/>
          <w:lang w:val="ka-GE"/>
        </w:rPr>
        <w:t>წლის</w:t>
      </w:r>
      <w:r w:rsidR="007C5787">
        <w:rPr>
          <w:b/>
          <w:sz w:val="18"/>
          <w:szCs w:val="18"/>
        </w:rPr>
        <w:t xml:space="preserve"> 15</w:t>
      </w:r>
      <w:r w:rsidR="0067265F">
        <w:rPr>
          <w:b/>
          <w:sz w:val="18"/>
          <w:szCs w:val="18"/>
          <w:lang w:val="ka-GE"/>
        </w:rPr>
        <w:t xml:space="preserve"> ივნისის </w:t>
      </w:r>
      <w:r w:rsidRPr="00D3437B">
        <w:rPr>
          <w:b/>
          <w:sz w:val="18"/>
          <w:szCs w:val="18"/>
        </w:rPr>
        <w:t xml:space="preserve"> </w:t>
      </w:r>
      <w:r w:rsidRPr="00D3437B">
        <w:rPr>
          <w:rFonts w:ascii="AcadNusx" w:hAnsi="AcadNusx"/>
          <w:b/>
          <w:sz w:val="18"/>
          <w:szCs w:val="18"/>
          <w:lang w:val="ka-GE"/>
        </w:rPr>
        <w:t>#</w:t>
      </w:r>
      <w:r w:rsidR="007C5787">
        <w:rPr>
          <w:rFonts w:ascii="AcadNusx" w:hAnsi="AcadNusx"/>
          <w:b/>
          <w:sz w:val="18"/>
          <w:szCs w:val="18"/>
        </w:rPr>
        <w:t xml:space="preserve">124 </w:t>
      </w:r>
      <w:bookmarkStart w:id="0" w:name="_GoBack"/>
      <w:bookmarkEnd w:id="0"/>
      <w:r w:rsidRPr="00D3437B">
        <w:rPr>
          <w:b/>
          <w:sz w:val="18"/>
          <w:szCs w:val="18"/>
        </w:rPr>
        <w:t xml:space="preserve"> </w:t>
      </w:r>
      <w:r w:rsidRPr="00D3437B">
        <w:rPr>
          <w:b/>
          <w:sz w:val="18"/>
          <w:szCs w:val="18"/>
          <w:lang w:val="ka-GE"/>
        </w:rPr>
        <w:t>ბრძანებით</w:t>
      </w:r>
    </w:p>
    <w:p w:rsidR="001C04BC" w:rsidRPr="001C04BC" w:rsidRDefault="001C04BC" w:rsidP="007B0E0D">
      <w:pPr>
        <w:spacing w:before="120" w:after="0" w:line="240" w:lineRule="auto"/>
        <w:jc w:val="center"/>
        <w:rPr>
          <w:b/>
          <w:sz w:val="20"/>
          <w:szCs w:val="20"/>
        </w:rPr>
      </w:pPr>
      <w:proofErr w:type="spellStart"/>
      <w:r w:rsidRPr="001C04BC">
        <w:rPr>
          <w:b/>
          <w:sz w:val="20"/>
          <w:szCs w:val="20"/>
        </w:rPr>
        <w:t>მიზნობრივი</w:t>
      </w:r>
      <w:proofErr w:type="spellEnd"/>
      <w:r w:rsidRPr="001C04BC">
        <w:rPr>
          <w:b/>
          <w:sz w:val="20"/>
          <w:szCs w:val="20"/>
        </w:rPr>
        <w:t xml:space="preserve"> </w:t>
      </w:r>
      <w:proofErr w:type="spellStart"/>
      <w:r w:rsidRPr="001C04BC">
        <w:rPr>
          <w:b/>
          <w:sz w:val="20"/>
          <w:szCs w:val="20"/>
        </w:rPr>
        <w:t>კვლევებისა</w:t>
      </w:r>
      <w:proofErr w:type="spellEnd"/>
      <w:r w:rsidRPr="001C04BC">
        <w:rPr>
          <w:b/>
          <w:sz w:val="20"/>
          <w:szCs w:val="20"/>
        </w:rPr>
        <w:t xml:space="preserve"> </w:t>
      </w:r>
      <w:proofErr w:type="spellStart"/>
      <w:r w:rsidRPr="001C04BC">
        <w:rPr>
          <w:b/>
          <w:sz w:val="20"/>
          <w:szCs w:val="20"/>
        </w:rPr>
        <w:t>და</w:t>
      </w:r>
      <w:proofErr w:type="spellEnd"/>
      <w:r w:rsidRPr="001C04BC">
        <w:rPr>
          <w:b/>
          <w:sz w:val="20"/>
          <w:szCs w:val="20"/>
        </w:rPr>
        <w:t xml:space="preserve"> </w:t>
      </w:r>
      <w:proofErr w:type="spellStart"/>
      <w:r w:rsidRPr="001C04BC">
        <w:rPr>
          <w:b/>
          <w:sz w:val="20"/>
          <w:szCs w:val="20"/>
        </w:rPr>
        <w:t>განვითარების</w:t>
      </w:r>
      <w:proofErr w:type="spellEnd"/>
      <w:r w:rsidRPr="001C04BC">
        <w:rPr>
          <w:b/>
          <w:sz w:val="20"/>
          <w:szCs w:val="20"/>
        </w:rPr>
        <w:t xml:space="preserve"> </w:t>
      </w:r>
      <w:proofErr w:type="spellStart"/>
      <w:r w:rsidRPr="001C04BC">
        <w:rPr>
          <w:b/>
          <w:sz w:val="20"/>
          <w:szCs w:val="20"/>
        </w:rPr>
        <w:t>ინიციატივების</w:t>
      </w:r>
      <w:proofErr w:type="spellEnd"/>
      <w:r w:rsidRPr="001C04BC">
        <w:rPr>
          <w:b/>
          <w:sz w:val="20"/>
          <w:szCs w:val="20"/>
        </w:rPr>
        <w:t xml:space="preserve"> </w:t>
      </w:r>
      <w:proofErr w:type="spellStart"/>
      <w:r w:rsidR="00B665B9">
        <w:rPr>
          <w:b/>
          <w:sz w:val="20"/>
          <w:szCs w:val="20"/>
        </w:rPr>
        <w:t>პროგრამის</w:t>
      </w:r>
      <w:proofErr w:type="spellEnd"/>
      <w:r w:rsidR="00B665B9">
        <w:rPr>
          <w:b/>
          <w:sz w:val="20"/>
          <w:szCs w:val="20"/>
        </w:rPr>
        <w:t xml:space="preserve"> </w:t>
      </w:r>
      <w:proofErr w:type="spellStart"/>
      <w:r w:rsidR="00B665B9">
        <w:rPr>
          <w:b/>
          <w:sz w:val="20"/>
          <w:szCs w:val="20"/>
        </w:rPr>
        <w:t>ფარგლებში</w:t>
      </w:r>
      <w:proofErr w:type="spellEnd"/>
      <w:r w:rsidRPr="001C04BC">
        <w:rPr>
          <w:b/>
          <w:sz w:val="20"/>
          <w:szCs w:val="20"/>
        </w:rPr>
        <w:t xml:space="preserve"> </w:t>
      </w:r>
      <w:r w:rsidR="00B665B9">
        <w:rPr>
          <w:b/>
          <w:sz w:val="20"/>
          <w:szCs w:val="20"/>
          <w:lang w:val="ka-GE"/>
        </w:rPr>
        <w:t>გამოცხადებული სახელმწიფო</w:t>
      </w:r>
      <w:r w:rsidRPr="001C04BC">
        <w:rPr>
          <w:b/>
          <w:sz w:val="20"/>
          <w:szCs w:val="20"/>
        </w:rPr>
        <w:t xml:space="preserve"> </w:t>
      </w:r>
      <w:proofErr w:type="spellStart"/>
      <w:r w:rsidRPr="001C04BC">
        <w:rPr>
          <w:b/>
          <w:sz w:val="20"/>
          <w:szCs w:val="20"/>
        </w:rPr>
        <w:t>სამეცნიერ</w:t>
      </w:r>
      <w:proofErr w:type="spellEnd"/>
      <w:r w:rsidRPr="001C04BC">
        <w:rPr>
          <w:b/>
          <w:sz w:val="20"/>
          <w:szCs w:val="20"/>
          <w:lang w:val="ka-GE"/>
        </w:rPr>
        <w:t xml:space="preserve">ო </w:t>
      </w:r>
      <w:r w:rsidR="00B665B9">
        <w:rPr>
          <w:b/>
          <w:sz w:val="20"/>
          <w:szCs w:val="20"/>
          <w:lang w:val="ka-GE"/>
        </w:rPr>
        <w:t xml:space="preserve">გრანტების </w:t>
      </w:r>
      <w:r w:rsidRPr="001C04BC">
        <w:rPr>
          <w:b/>
          <w:sz w:val="20"/>
          <w:szCs w:val="20"/>
        </w:rPr>
        <w:t>201</w:t>
      </w:r>
      <w:r w:rsidR="00332C3C">
        <w:rPr>
          <w:b/>
          <w:sz w:val="20"/>
          <w:szCs w:val="20"/>
          <w:lang w:val="ka-GE"/>
        </w:rPr>
        <w:t>6</w:t>
      </w:r>
      <w:r w:rsidRPr="001C04BC">
        <w:rPr>
          <w:b/>
          <w:sz w:val="20"/>
          <w:szCs w:val="20"/>
        </w:rPr>
        <w:t xml:space="preserve"> </w:t>
      </w:r>
      <w:proofErr w:type="spellStart"/>
      <w:r w:rsidRPr="001C04BC">
        <w:rPr>
          <w:b/>
          <w:sz w:val="20"/>
          <w:szCs w:val="20"/>
        </w:rPr>
        <w:t>წლის</w:t>
      </w:r>
      <w:proofErr w:type="spellEnd"/>
      <w:r w:rsidRPr="001C04BC">
        <w:rPr>
          <w:b/>
          <w:sz w:val="20"/>
          <w:szCs w:val="20"/>
        </w:rPr>
        <w:t xml:space="preserve"> </w:t>
      </w:r>
      <w:proofErr w:type="spellStart"/>
      <w:r w:rsidR="00B665B9">
        <w:rPr>
          <w:b/>
          <w:sz w:val="20"/>
          <w:szCs w:val="20"/>
        </w:rPr>
        <w:t>კონკურსში</w:t>
      </w:r>
      <w:proofErr w:type="spellEnd"/>
    </w:p>
    <w:p w:rsidR="001C04BC" w:rsidRPr="001C04BC" w:rsidRDefault="001C04BC" w:rsidP="0006627E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1C04BC">
        <w:rPr>
          <w:b/>
          <w:sz w:val="20"/>
          <w:szCs w:val="20"/>
        </w:rPr>
        <w:t>პროექტის</w:t>
      </w:r>
      <w:proofErr w:type="spellEnd"/>
      <w:r w:rsidRPr="001C04BC">
        <w:rPr>
          <w:b/>
          <w:sz w:val="20"/>
          <w:szCs w:val="20"/>
        </w:rPr>
        <w:t xml:space="preserve"> </w:t>
      </w:r>
      <w:proofErr w:type="spellStart"/>
      <w:r w:rsidRPr="001C04BC">
        <w:rPr>
          <w:b/>
          <w:sz w:val="20"/>
          <w:szCs w:val="20"/>
        </w:rPr>
        <w:t>წარმომდგენი</w:t>
      </w:r>
      <w:proofErr w:type="spellEnd"/>
      <w:r w:rsidRPr="001C04BC">
        <w:rPr>
          <w:b/>
          <w:sz w:val="20"/>
          <w:szCs w:val="20"/>
        </w:rPr>
        <w:t xml:space="preserve"> </w:t>
      </w:r>
      <w:proofErr w:type="spellStart"/>
      <w:r w:rsidRPr="001C04BC">
        <w:rPr>
          <w:b/>
          <w:sz w:val="20"/>
          <w:szCs w:val="20"/>
        </w:rPr>
        <w:t>იურიდიული</w:t>
      </w:r>
      <w:proofErr w:type="spellEnd"/>
      <w:r w:rsidRPr="001C04BC">
        <w:rPr>
          <w:b/>
          <w:sz w:val="20"/>
          <w:szCs w:val="20"/>
        </w:rPr>
        <w:t xml:space="preserve"> </w:t>
      </w:r>
      <w:proofErr w:type="spellStart"/>
      <w:r w:rsidRPr="001C04BC">
        <w:rPr>
          <w:b/>
          <w:sz w:val="20"/>
          <w:szCs w:val="20"/>
        </w:rPr>
        <w:t>და</w:t>
      </w:r>
      <w:proofErr w:type="spellEnd"/>
      <w:r w:rsidRPr="001C04BC">
        <w:rPr>
          <w:b/>
          <w:sz w:val="20"/>
          <w:szCs w:val="20"/>
        </w:rPr>
        <w:t xml:space="preserve"> </w:t>
      </w:r>
      <w:proofErr w:type="spellStart"/>
      <w:r w:rsidRPr="001C04BC">
        <w:rPr>
          <w:b/>
          <w:sz w:val="20"/>
          <w:szCs w:val="20"/>
        </w:rPr>
        <w:t>ფიზიკური</w:t>
      </w:r>
      <w:proofErr w:type="spellEnd"/>
      <w:r w:rsidRPr="001C04BC">
        <w:rPr>
          <w:b/>
          <w:sz w:val="20"/>
          <w:szCs w:val="20"/>
        </w:rPr>
        <w:t xml:space="preserve"> </w:t>
      </w:r>
      <w:proofErr w:type="spellStart"/>
      <w:r w:rsidRPr="001C04BC">
        <w:rPr>
          <w:b/>
          <w:sz w:val="20"/>
          <w:szCs w:val="20"/>
        </w:rPr>
        <w:t>პირების</w:t>
      </w:r>
      <w:proofErr w:type="spellEnd"/>
      <w:r w:rsidRPr="001C04BC">
        <w:rPr>
          <w:b/>
          <w:sz w:val="20"/>
          <w:szCs w:val="20"/>
        </w:rPr>
        <w:t xml:space="preserve"> </w:t>
      </w:r>
      <w:proofErr w:type="spellStart"/>
      <w:r w:rsidRPr="001C04BC">
        <w:rPr>
          <w:b/>
          <w:sz w:val="20"/>
          <w:szCs w:val="20"/>
        </w:rPr>
        <w:t>ერთობლივი</w:t>
      </w:r>
      <w:proofErr w:type="spellEnd"/>
    </w:p>
    <w:p w:rsidR="001C04BC" w:rsidRPr="001C04BC" w:rsidRDefault="001C04BC" w:rsidP="0006627E">
      <w:pPr>
        <w:spacing w:after="0" w:line="240" w:lineRule="auto"/>
        <w:jc w:val="center"/>
        <w:rPr>
          <w:b/>
          <w:sz w:val="20"/>
          <w:szCs w:val="20"/>
        </w:rPr>
      </w:pPr>
      <w:r w:rsidRPr="001C04BC">
        <w:rPr>
          <w:b/>
          <w:sz w:val="20"/>
          <w:szCs w:val="20"/>
        </w:rPr>
        <w:t>გ ა ნ ც ხ ა დ ე ბ ა</w:t>
      </w:r>
    </w:p>
    <w:p w:rsidR="00FD35FA" w:rsidRDefault="001C04BC" w:rsidP="00FD35FA">
      <w:pPr>
        <w:ind w:left="-540" w:right="-691"/>
        <w:jc w:val="both"/>
        <w:rPr>
          <w:sz w:val="18"/>
          <w:szCs w:val="18"/>
          <w:lang w:val="ka-GE"/>
        </w:rPr>
      </w:pPr>
      <w:proofErr w:type="spellStart"/>
      <w:r w:rsidRPr="001C04BC">
        <w:rPr>
          <w:sz w:val="18"/>
          <w:szCs w:val="18"/>
        </w:rPr>
        <w:t>წარმოგიდგენთ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რა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ინფორმაციას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საკონკურსო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პროექტის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შესახებ</w:t>
      </w:r>
      <w:proofErr w:type="spellEnd"/>
      <w:r w:rsidRPr="001C04BC">
        <w:rPr>
          <w:sz w:val="18"/>
          <w:szCs w:val="18"/>
        </w:rPr>
        <w:t xml:space="preserve">, </w:t>
      </w:r>
      <w:proofErr w:type="spellStart"/>
      <w:r w:rsidRPr="001C04BC">
        <w:rPr>
          <w:sz w:val="18"/>
          <w:szCs w:val="18"/>
        </w:rPr>
        <w:t>ვადასტურებთ</w:t>
      </w:r>
      <w:proofErr w:type="spellEnd"/>
      <w:r w:rsidRPr="001C04BC">
        <w:rPr>
          <w:sz w:val="18"/>
          <w:szCs w:val="18"/>
        </w:rPr>
        <w:t xml:space="preserve">, </w:t>
      </w:r>
      <w:proofErr w:type="spellStart"/>
      <w:r w:rsidRPr="001C04BC">
        <w:rPr>
          <w:sz w:val="18"/>
          <w:szCs w:val="18"/>
        </w:rPr>
        <w:t>რომ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გავეცანით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მიზნობრივი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კვლევებისა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და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განვითარების</w:t>
      </w:r>
      <w:proofErr w:type="spellEnd"/>
      <w:r w:rsidRPr="001C04BC">
        <w:rPr>
          <w:sz w:val="18"/>
          <w:szCs w:val="18"/>
          <w:lang w:val="ka-GE"/>
        </w:rPr>
        <w:t xml:space="preserve"> </w:t>
      </w:r>
      <w:proofErr w:type="spellStart"/>
      <w:r w:rsidRPr="001C04BC">
        <w:rPr>
          <w:sz w:val="18"/>
          <w:szCs w:val="18"/>
        </w:rPr>
        <w:t>ინიციატივების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პროგრამის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ფარგლებში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გამოცხადებული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კონკურსისათვის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სახელმწიფო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სამეცნიერო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გრანტების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შესახებ</w:t>
      </w:r>
      <w:proofErr w:type="spellEnd"/>
      <w:r w:rsidRPr="001C04BC">
        <w:rPr>
          <w:sz w:val="18"/>
          <w:szCs w:val="18"/>
        </w:rPr>
        <w:t xml:space="preserve">~ </w:t>
      </w:r>
      <w:proofErr w:type="spellStart"/>
      <w:r w:rsidRPr="001C04BC">
        <w:rPr>
          <w:sz w:val="18"/>
          <w:szCs w:val="18"/>
        </w:rPr>
        <w:t>საქართველოს</w:t>
      </w:r>
      <w:proofErr w:type="spellEnd"/>
      <w:r w:rsidRPr="001C04BC">
        <w:rPr>
          <w:sz w:val="18"/>
          <w:szCs w:val="18"/>
          <w:lang w:val="ka-GE"/>
        </w:rPr>
        <w:t xml:space="preserve"> </w:t>
      </w:r>
      <w:proofErr w:type="spellStart"/>
      <w:r w:rsidRPr="001C04BC">
        <w:rPr>
          <w:sz w:val="18"/>
          <w:szCs w:val="18"/>
        </w:rPr>
        <w:t>მთავრობის</w:t>
      </w:r>
      <w:proofErr w:type="spellEnd"/>
      <w:r w:rsidRPr="001C04BC">
        <w:rPr>
          <w:sz w:val="18"/>
          <w:szCs w:val="18"/>
        </w:rPr>
        <w:t xml:space="preserve"> 2011 </w:t>
      </w:r>
      <w:proofErr w:type="spellStart"/>
      <w:r w:rsidRPr="001C04BC">
        <w:rPr>
          <w:sz w:val="18"/>
          <w:szCs w:val="18"/>
        </w:rPr>
        <w:t>წლის</w:t>
      </w:r>
      <w:proofErr w:type="spellEnd"/>
      <w:r w:rsidRPr="001C04BC">
        <w:rPr>
          <w:sz w:val="18"/>
          <w:szCs w:val="18"/>
        </w:rPr>
        <w:t xml:space="preserve"> 16 </w:t>
      </w:r>
      <w:proofErr w:type="spellStart"/>
      <w:r w:rsidRPr="001C04BC">
        <w:rPr>
          <w:sz w:val="18"/>
          <w:szCs w:val="18"/>
        </w:rPr>
        <w:t>თებერვლის</w:t>
      </w:r>
      <w:proofErr w:type="spellEnd"/>
      <w:r w:rsidRPr="001C04BC">
        <w:rPr>
          <w:sz w:val="18"/>
          <w:szCs w:val="18"/>
        </w:rPr>
        <w:t xml:space="preserve"> #86 </w:t>
      </w:r>
      <w:proofErr w:type="spellStart"/>
      <w:r w:rsidRPr="001C04BC">
        <w:rPr>
          <w:sz w:val="18"/>
          <w:szCs w:val="18"/>
        </w:rPr>
        <w:t>დადგენილებას</w:t>
      </w:r>
      <w:proofErr w:type="spellEnd"/>
      <w:r w:rsidRPr="001C04BC">
        <w:rPr>
          <w:sz w:val="18"/>
          <w:szCs w:val="18"/>
        </w:rPr>
        <w:t>,</w:t>
      </w:r>
      <w:r w:rsidRPr="001C04BC">
        <w:rPr>
          <w:sz w:val="18"/>
          <w:szCs w:val="18"/>
          <w:lang w:val="ka-GE"/>
        </w:rPr>
        <w:t xml:space="preserve"> </w:t>
      </w:r>
      <w:proofErr w:type="spellStart"/>
      <w:r w:rsidRPr="001C04BC">
        <w:rPr>
          <w:sz w:val="18"/>
          <w:szCs w:val="18"/>
        </w:rPr>
        <w:t>აგრეთვე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სსიპ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შოთა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რუსთაველის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ეროვნული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სამეცნიერო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ფონდის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გენერალური</w:t>
      </w:r>
      <w:proofErr w:type="spellEnd"/>
      <w:r w:rsidRPr="001C04BC">
        <w:rPr>
          <w:sz w:val="18"/>
          <w:szCs w:val="18"/>
          <w:lang w:val="ka-GE"/>
        </w:rPr>
        <w:t xml:space="preserve"> </w:t>
      </w:r>
      <w:proofErr w:type="spellStart"/>
      <w:r w:rsidRPr="001C04BC">
        <w:rPr>
          <w:sz w:val="18"/>
          <w:szCs w:val="18"/>
        </w:rPr>
        <w:t>დირექტორის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ბრძანებას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და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ჩვენი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ხელმოწერით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ვაცხადებთ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თანხმობას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კონკურსის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პირობებზე</w:t>
      </w:r>
      <w:proofErr w:type="spellEnd"/>
      <w:r w:rsidRPr="001C04BC">
        <w:rPr>
          <w:sz w:val="18"/>
          <w:szCs w:val="18"/>
        </w:rPr>
        <w:t xml:space="preserve">. </w:t>
      </w:r>
      <w:proofErr w:type="spellStart"/>
      <w:proofErr w:type="gramStart"/>
      <w:r w:rsidRPr="001C04BC">
        <w:rPr>
          <w:sz w:val="18"/>
          <w:szCs w:val="18"/>
        </w:rPr>
        <w:t>ასევე</w:t>
      </w:r>
      <w:proofErr w:type="spellEnd"/>
      <w:proofErr w:type="gram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ვადასტურებთ</w:t>
      </w:r>
      <w:proofErr w:type="spellEnd"/>
      <w:r w:rsidRPr="001C04BC">
        <w:rPr>
          <w:sz w:val="18"/>
          <w:szCs w:val="18"/>
        </w:rPr>
        <w:t xml:space="preserve">, </w:t>
      </w:r>
      <w:proofErr w:type="spellStart"/>
      <w:r w:rsidRPr="001C04BC">
        <w:rPr>
          <w:sz w:val="18"/>
          <w:szCs w:val="18"/>
        </w:rPr>
        <w:t>რომ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ჩვენ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მიერ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ფონდის</w:t>
      </w:r>
      <w:proofErr w:type="spellEnd"/>
      <w:r w:rsidRPr="001C04BC">
        <w:rPr>
          <w:sz w:val="18"/>
          <w:szCs w:val="18"/>
          <w:lang w:val="ka-GE"/>
        </w:rPr>
        <w:t xml:space="preserve"> მიერ მითითებულ </w:t>
      </w:r>
      <w:proofErr w:type="spellStart"/>
      <w:r w:rsidRPr="001C04BC">
        <w:rPr>
          <w:sz w:val="18"/>
          <w:szCs w:val="18"/>
          <w:lang w:val="ka-GE"/>
        </w:rPr>
        <w:t>ელ.ფოსტის</w:t>
      </w:r>
      <w:proofErr w:type="spellEnd"/>
      <w:r w:rsidRPr="001C04BC">
        <w:rPr>
          <w:sz w:val="18"/>
          <w:szCs w:val="18"/>
          <w:lang w:val="ka-GE"/>
        </w:rPr>
        <w:t xml:space="preserve"> მისამართზე გამოგზავნილი</w:t>
      </w:r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ინფორმაცია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ზუსტია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და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არ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შეიცავს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ყალბ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მონაცემებს</w:t>
      </w:r>
      <w:proofErr w:type="spellEnd"/>
      <w:r w:rsidRPr="001C04BC">
        <w:rPr>
          <w:sz w:val="18"/>
          <w:szCs w:val="18"/>
        </w:rPr>
        <w:t xml:space="preserve">. </w:t>
      </w:r>
      <w:proofErr w:type="spellStart"/>
      <w:r w:rsidRPr="001C04BC">
        <w:rPr>
          <w:sz w:val="18"/>
          <w:szCs w:val="18"/>
        </w:rPr>
        <w:t>ამასთან</w:t>
      </w:r>
      <w:proofErr w:type="spellEnd"/>
      <w:r w:rsidRPr="001C04BC">
        <w:rPr>
          <w:sz w:val="18"/>
          <w:szCs w:val="18"/>
        </w:rPr>
        <w:t xml:space="preserve">, </w:t>
      </w:r>
      <w:proofErr w:type="spellStart"/>
      <w:r w:rsidRPr="001C04BC">
        <w:rPr>
          <w:sz w:val="18"/>
          <w:szCs w:val="18"/>
        </w:rPr>
        <w:t>წამყვანი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C54848">
        <w:rPr>
          <w:sz w:val="18"/>
          <w:szCs w:val="18"/>
        </w:rPr>
        <w:t>და</w:t>
      </w:r>
      <w:proofErr w:type="spellEnd"/>
      <w:r w:rsidRPr="00C54848">
        <w:rPr>
          <w:sz w:val="18"/>
          <w:szCs w:val="18"/>
        </w:rPr>
        <w:t xml:space="preserve"> </w:t>
      </w:r>
      <w:proofErr w:type="spellStart"/>
      <w:r w:rsidRPr="00C54848">
        <w:rPr>
          <w:sz w:val="18"/>
          <w:szCs w:val="18"/>
        </w:rPr>
        <w:t>თანამონაწილე</w:t>
      </w:r>
      <w:proofErr w:type="spellEnd"/>
      <w:r w:rsidRPr="00C54848">
        <w:rPr>
          <w:sz w:val="18"/>
          <w:szCs w:val="18"/>
          <w:lang w:val="ka-GE"/>
        </w:rPr>
        <w:t xml:space="preserve"> </w:t>
      </w:r>
      <w:proofErr w:type="spellStart"/>
      <w:r w:rsidRPr="00C54848">
        <w:rPr>
          <w:sz w:val="18"/>
          <w:szCs w:val="18"/>
        </w:rPr>
        <w:t>ორგანიზაციების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ხელმძღვანელები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ვადასტურებთ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პროექტის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განხორციელებისათვის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საჭირო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მატერიალურ-ტექნიკური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ბაზის</w:t>
      </w:r>
      <w:proofErr w:type="spellEnd"/>
      <w:r w:rsidRPr="001C04BC">
        <w:rPr>
          <w:sz w:val="18"/>
          <w:szCs w:val="18"/>
        </w:rPr>
        <w:t xml:space="preserve"> </w:t>
      </w:r>
      <w:proofErr w:type="spellStart"/>
      <w:r w:rsidRPr="001C04BC">
        <w:rPr>
          <w:sz w:val="18"/>
          <w:szCs w:val="18"/>
        </w:rPr>
        <w:t>არსებობას</w:t>
      </w:r>
      <w:proofErr w:type="spellEnd"/>
      <w:r w:rsidR="00FD35FA">
        <w:rPr>
          <w:sz w:val="18"/>
          <w:szCs w:val="18"/>
          <w:lang w:val="ka-GE"/>
        </w:rPr>
        <w:t xml:space="preserve"> </w:t>
      </w:r>
      <w:r w:rsidR="00FD35FA">
        <w:rPr>
          <w:rFonts w:cs="Sylfaen"/>
          <w:color w:val="000000"/>
          <w:sz w:val="18"/>
          <w:szCs w:val="18"/>
          <w:lang w:val="ka-GE"/>
        </w:rPr>
        <w:t>და პროექტისათვის გამოყენებას</w:t>
      </w:r>
      <w:r w:rsidR="00FD35FA" w:rsidRPr="00C1176B">
        <w:rPr>
          <w:rFonts w:cs="Sylfaen"/>
          <w:color w:val="000000"/>
          <w:sz w:val="18"/>
          <w:szCs w:val="18"/>
        </w:rPr>
        <w:t>.</w:t>
      </w:r>
      <w:r w:rsidRPr="001C04BC">
        <w:rPr>
          <w:sz w:val="18"/>
          <w:szCs w:val="18"/>
          <w:lang w:val="ka-GE"/>
        </w:rPr>
        <w:t xml:space="preserve"> </w:t>
      </w:r>
    </w:p>
    <w:p w:rsidR="00FD35FA" w:rsidRDefault="00FD35FA" w:rsidP="00FD35FA">
      <w:pPr>
        <w:ind w:left="-540" w:right="-691"/>
        <w:jc w:val="both"/>
        <w:rPr>
          <w:sz w:val="20"/>
          <w:szCs w:val="20"/>
        </w:rPr>
      </w:pPr>
      <w:r w:rsidRPr="00D03B90">
        <w:rPr>
          <w:b/>
          <w:noProof/>
          <w:sz w:val="18"/>
          <w:szCs w:val="18"/>
          <w:u w:color="FF0000"/>
          <w:lang w:val="ka-GE"/>
        </w:rPr>
        <w:t xml:space="preserve">პროექტის ხელმძღვანელი იღებს პასუხისმგებლობას, რომ </w:t>
      </w:r>
      <w:r>
        <w:rPr>
          <w:b/>
          <w:noProof/>
          <w:sz w:val="18"/>
          <w:szCs w:val="18"/>
          <w:u w:color="FF0000"/>
          <w:lang w:val="ka-GE"/>
        </w:rPr>
        <w:t xml:space="preserve">მტცუ-სა და </w:t>
      </w:r>
      <w:r w:rsidRPr="00D03B90">
        <w:rPr>
          <w:b/>
          <w:noProof/>
          <w:sz w:val="18"/>
          <w:szCs w:val="18"/>
          <w:u w:color="FF0000"/>
          <w:lang w:val="ka-GE"/>
        </w:rPr>
        <w:t xml:space="preserve"> </w:t>
      </w:r>
      <w:proofErr w:type="spellStart"/>
      <w:r w:rsidRPr="001C04BC">
        <w:rPr>
          <w:sz w:val="20"/>
          <w:szCs w:val="20"/>
        </w:rPr>
        <w:t>შოთა</w:t>
      </w:r>
      <w:proofErr w:type="spellEnd"/>
      <w:r w:rsidRPr="001C04BC">
        <w:rPr>
          <w:sz w:val="20"/>
          <w:szCs w:val="20"/>
        </w:rPr>
        <w:t xml:space="preserve"> </w:t>
      </w:r>
      <w:proofErr w:type="spellStart"/>
      <w:r w:rsidRPr="001C04BC">
        <w:rPr>
          <w:sz w:val="20"/>
          <w:szCs w:val="20"/>
        </w:rPr>
        <w:t>რუსთაველის</w:t>
      </w:r>
      <w:proofErr w:type="spellEnd"/>
      <w:r w:rsidRPr="001C04BC">
        <w:rPr>
          <w:sz w:val="20"/>
          <w:szCs w:val="20"/>
        </w:rPr>
        <w:t xml:space="preserve"> </w:t>
      </w:r>
      <w:proofErr w:type="spellStart"/>
      <w:r w:rsidRPr="001C04BC">
        <w:rPr>
          <w:sz w:val="20"/>
          <w:szCs w:val="20"/>
        </w:rPr>
        <w:t>ეროვნული</w:t>
      </w:r>
      <w:proofErr w:type="spellEnd"/>
      <w:r w:rsidRPr="001C04BC">
        <w:rPr>
          <w:sz w:val="20"/>
          <w:szCs w:val="20"/>
        </w:rPr>
        <w:t xml:space="preserve"> </w:t>
      </w:r>
      <w:proofErr w:type="spellStart"/>
      <w:r w:rsidRPr="001C04BC">
        <w:rPr>
          <w:sz w:val="20"/>
          <w:szCs w:val="20"/>
        </w:rPr>
        <w:t>სამეცნიერო</w:t>
      </w:r>
      <w:proofErr w:type="spellEnd"/>
      <w:r w:rsidRPr="001C04BC">
        <w:rPr>
          <w:sz w:val="20"/>
          <w:szCs w:val="20"/>
        </w:rPr>
        <w:t xml:space="preserve"> </w:t>
      </w:r>
      <w:proofErr w:type="spellStart"/>
      <w:r w:rsidRPr="001C04BC">
        <w:rPr>
          <w:sz w:val="20"/>
          <w:szCs w:val="20"/>
        </w:rPr>
        <w:t>ფონდის</w:t>
      </w:r>
      <w:proofErr w:type="spellEnd"/>
      <w:r w:rsidRPr="001C04BC">
        <w:rPr>
          <w:sz w:val="20"/>
          <w:szCs w:val="20"/>
        </w:rPr>
        <w:t xml:space="preserve"> 201</w:t>
      </w:r>
      <w:r>
        <w:rPr>
          <w:sz w:val="20"/>
          <w:szCs w:val="20"/>
          <w:lang w:val="ka-GE"/>
        </w:rPr>
        <w:t>6</w:t>
      </w:r>
      <w:r w:rsidRPr="001C04BC">
        <w:rPr>
          <w:sz w:val="20"/>
          <w:szCs w:val="20"/>
        </w:rPr>
        <w:t xml:space="preserve"> </w:t>
      </w:r>
      <w:proofErr w:type="spellStart"/>
      <w:r w:rsidRPr="001C04BC">
        <w:rPr>
          <w:sz w:val="20"/>
          <w:szCs w:val="20"/>
        </w:rPr>
        <w:t>წლის</w:t>
      </w:r>
      <w:proofErr w:type="spellEnd"/>
      <w:r w:rsidRPr="001C04BC">
        <w:rPr>
          <w:sz w:val="20"/>
          <w:szCs w:val="20"/>
        </w:rPr>
        <w:t xml:space="preserve"> </w:t>
      </w:r>
      <w:proofErr w:type="spellStart"/>
      <w:r w:rsidRPr="001C04BC">
        <w:rPr>
          <w:sz w:val="20"/>
          <w:szCs w:val="20"/>
        </w:rPr>
        <w:t>ერთობლივ</w:t>
      </w:r>
      <w:proofErr w:type="spellEnd"/>
      <w:r>
        <w:rPr>
          <w:sz w:val="20"/>
          <w:szCs w:val="20"/>
          <w:lang w:val="ka-GE"/>
        </w:rPr>
        <w:t xml:space="preserve"> </w:t>
      </w:r>
      <w:proofErr w:type="spellStart"/>
      <w:r w:rsidRPr="001C04BC">
        <w:rPr>
          <w:sz w:val="20"/>
          <w:szCs w:val="20"/>
        </w:rPr>
        <w:t>კონკურსში</w:t>
      </w:r>
      <w:proofErr w:type="spellEnd"/>
      <w:r>
        <w:rPr>
          <w:sz w:val="20"/>
          <w:szCs w:val="20"/>
          <w:lang w:val="ka-GE"/>
        </w:rPr>
        <w:t xml:space="preserve"> </w:t>
      </w:r>
      <w:r w:rsidRPr="00D03B90">
        <w:rPr>
          <w:b/>
          <w:noProof/>
          <w:sz w:val="18"/>
          <w:szCs w:val="18"/>
          <w:u w:color="FF0000"/>
          <w:lang w:val="ka-GE"/>
        </w:rPr>
        <w:t>წარმოდგენილი პროექტი, ან პროექტის ნაწილი არ არის უკვე განხორციელებული პროექტის ხელმძღვანელისა და/ან მისი კვლევითი ჯგუფის მიერ რომელიმე (ეროვნული/საერთაშორისო) დონორი ორგანიზაციის დაფინანსებით.</w:t>
      </w:r>
    </w:p>
    <w:p w:rsidR="00FD35FA" w:rsidRDefault="00FD35FA" w:rsidP="00FD35FA">
      <w:pPr>
        <w:ind w:left="-540" w:right="-691"/>
        <w:jc w:val="both"/>
        <w:rPr>
          <w:sz w:val="20"/>
          <w:szCs w:val="20"/>
        </w:rPr>
      </w:pPr>
      <w:r w:rsidRPr="00D03B90">
        <w:rPr>
          <w:b/>
          <w:noProof/>
          <w:sz w:val="18"/>
          <w:szCs w:val="18"/>
          <w:u w:color="FF0000"/>
          <w:lang w:val="ka-GE"/>
        </w:rPr>
        <w:t xml:space="preserve">პროექტის ხელმძღვანელი იღებს პასუხისმგებლობას, რომ მის მიერ წარმოდგენილი პროექტი </w:t>
      </w:r>
      <w:r>
        <w:rPr>
          <w:b/>
          <w:noProof/>
          <w:sz w:val="18"/>
          <w:szCs w:val="18"/>
          <w:u w:color="FF0000"/>
          <w:lang w:val="ka-GE"/>
        </w:rPr>
        <w:t xml:space="preserve">არ შეიცავს </w:t>
      </w:r>
      <w:r w:rsidRPr="00D03B90">
        <w:rPr>
          <w:b/>
          <w:noProof/>
          <w:sz w:val="18"/>
          <w:szCs w:val="18"/>
          <w:u w:color="FF0000"/>
          <w:lang w:val="ka-GE"/>
        </w:rPr>
        <w:t>პლაგიატის ელემენტებს.</w:t>
      </w:r>
    </w:p>
    <w:p w:rsidR="00FD35FA" w:rsidRDefault="00FD35FA" w:rsidP="00FD35FA">
      <w:pPr>
        <w:ind w:left="-540" w:right="-691"/>
        <w:jc w:val="both"/>
        <w:rPr>
          <w:sz w:val="20"/>
          <w:szCs w:val="20"/>
        </w:rPr>
      </w:pPr>
      <w:proofErr w:type="spellStart"/>
      <w:r w:rsidRPr="00C1176B">
        <w:rPr>
          <w:rFonts w:cs="Sylfaen"/>
          <w:color w:val="000000"/>
          <w:sz w:val="18"/>
          <w:szCs w:val="18"/>
        </w:rPr>
        <w:t>ვეთანხმებით</w:t>
      </w:r>
      <w:proofErr w:type="spellEnd"/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proofErr w:type="spellStart"/>
      <w:r w:rsidRPr="00C1176B">
        <w:rPr>
          <w:rFonts w:cs="Sylfaen"/>
          <w:color w:val="000000"/>
          <w:sz w:val="18"/>
          <w:szCs w:val="18"/>
        </w:rPr>
        <w:t>რომ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cs="Sylfaen"/>
          <w:color w:val="000000"/>
          <w:sz w:val="18"/>
          <w:szCs w:val="18"/>
        </w:rPr>
        <w:t>ფონდი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cs="Sylfaen"/>
          <w:color w:val="000000"/>
          <w:sz w:val="18"/>
          <w:szCs w:val="18"/>
        </w:rPr>
        <w:t>უფლებამოსილია</w:t>
      </w:r>
      <w:proofErr w:type="spellEnd"/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proofErr w:type="spellStart"/>
      <w:r w:rsidRPr="00C1176B">
        <w:rPr>
          <w:rFonts w:cs="Sylfaen"/>
          <w:color w:val="000000"/>
          <w:sz w:val="18"/>
          <w:szCs w:val="18"/>
        </w:rPr>
        <w:t>ნებისმიერ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cs="Sylfaen"/>
          <w:color w:val="000000"/>
          <w:sz w:val="18"/>
          <w:szCs w:val="18"/>
        </w:rPr>
        <w:t>დროს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cs="Sylfaen"/>
          <w:color w:val="000000"/>
          <w:sz w:val="18"/>
          <w:szCs w:val="18"/>
        </w:rPr>
        <w:t>გადაამოწმოს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cs="Sylfaen"/>
          <w:color w:val="000000"/>
          <w:sz w:val="18"/>
          <w:szCs w:val="18"/>
        </w:rPr>
        <w:t>ამ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cs="Sylfaen"/>
          <w:color w:val="000000"/>
          <w:sz w:val="18"/>
          <w:szCs w:val="18"/>
        </w:rPr>
        <w:t>ინფორმაციის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cs="Sylfaen"/>
          <w:color w:val="000000"/>
          <w:sz w:val="18"/>
          <w:szCs w:val="18"/>
        </w:rPr>
        <w:t>სიზუსტე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cs="Sylfaen"/>
          <w:color w:val="000000"/>
          <w:sz w:val="18"/>
          <w:szCs w:val="18"/>
        </w:rPr>
        <w:t>და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cs="Sylfaen"/>
          <w:color w:val="000000"/>
          <w:sz w:val="18"/>
          <w:szCs w:val="18"/>
        </w:rPr>
        <w:t>რაიმე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cs="Sylfaen"/>
          <w:color w:val="000000"/>
          <w:sz w:val="18"/>
          <w:szCs w:val="18"/>
        </w:rPr>
        <w:t>სიყალბის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cs="Sylfaen"/>
          <w:color w:val="000000"/>
          <w:sz w:val="18"/>
          <w:szCs w:val="18"/>
        </w:rPr>
        <w:t>აღმოჩენის</w:t>
      </w:r>
      <w:proofErr w:type="spellEnd"/>
      <w:r w:rsidRPr="00C1176B">
        <w:rPr>
          <w:rFonts w:cs="Sylfaen"/>
          <w:color w:val="000000"/>
          <w:sz w:val="18"/>
          <w:szCs w:val="18"/>
          <w:lang w:val="ka-GE"/>
        </w:rPr>
        <w:t xml:space="preserve"> </w:t>
      </w:r>
      <w:proofErr w:type="spellStart"/>
      <w:r w:rsidRPr="00C1176B">
        <w:rPr>
          <w:rFonts w:cs="Sylfaen"/>
          <w:color w:val="000000"/>
          <w:sz w:val="18"/>
          <w:szCs w:val="18"/>
        </w:rPr>
        <w:t>შემთხვევაში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cs="Sylfaen"/>
          <w:color w:val="000000"/>
          <w:sz w:val="18"/>
          <w:szCs w:val="18"/>
        </w:rPr>
        <w:t>მოხსნას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cs="Sylfaen"/>
          <w:color w:val="000000"/>
          <w:sz w:val="18"/>
          <w:szCs w:val="18"/>
        </w:rPr>
        <w:t>წარმოდგენილი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cs="Sylfaen"/>
          <w:color w:val="000000"/>
          <w:sz w:val="18"/>
          <w:szCs w:val="18"/>
        </w:rPr>
        <w:t>პროექტი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cs="Sylfaen"/>
          <w:color w:val="000000"/>
          <w:sz w:val="18"/>
          <w:szCs w:val="18"/>
        </w:rPr>
        <w:t>კონკურსიდან</w:t>
      </w:r>
      <w:proofErr w:type="spellEnd"/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. </w:t>
      </w:r>
    </w:p>
    <w:p w:rsidR="00FD35FA" w:rsidRPr="00FD35FA" w:rsidRDefault="00FD35FA" w:rsidP="00FD35FA">
      <w:pPr>
        <w:ind w:left="-540" w:right="-691"/>
        <w:jc w:val="both"/>
        <w:rPr>
          <w:sz w:val="20"/>
          <w:szCs w:val="20"/>
        </w:rPr>
      </w:pPr>
      <w:proofErr w:type="spellStart"/>
      <w:proofErr w:type="gramStart"/>
      <w:r w:rsidRPr="00C1176B">
        <w:rPr>
          <w:rFonts w:cs="Sylfaen"/>
          <w:color w:val="000000"/>
          <w:sz w:val="18"/>
          <w:szCs w:val="18"/>
        </w:rPr>
        <w:t>გთხოვთ</w:t>
      </w:r>
      <w:proofErr w:type="spellEnd"/>
      <w:proofErr w:type="gramEnd"/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r w:rsidRPr="00C1176B">
        <w:rPr>
          <w:rFonts w:cs="Sylfaen"/>
          <w:color w:val="000000"/>
          <w:sz w:val="18"/>
          <w:szCs w:val="18"/>
          <w:lang w:val="ka-GE"/>
        </w:rPr>
        <w:t>დაარეგისტრიროთ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cs="Sylfaen"/>
          <w:color w:val="000000"/>
          <w:sz w:val="18"/>
          <w:szCs w:val="18"/>
        </w:rPr>
        <w:t>ჩვენი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cs="Sylfaen"/>
          <w:color w:val="000000"/>
          <w:sz w:val="18"/>
          <w:szCs w:val="18"/>
        </w:rPr>
        <w:t>პროექტი</w:t>
      </w:r>
      <w:proofErr w:type="spellEnd"/>
      <w:r w:rsidRPr="00C1176B">
        <w:rPr>
          <w:rFonts w:cs="Sylfaen"/>
          <w:color w:val="000000"/>
          <w:sz w:val="18"/>
          <w:szCs w:val="18"/>
          <w:lang w:val="ka-GE"/>
        </w:rPr>
        <w:t xml:space="preserve"> გამოყენებითი </w:t>
      </w:r>
      <w:proofErr w:type="spellStart"/>
      <w:r w:rsidRPr="00C1176B">
        <w:rPr>
          <w:rFonts w:cs="Sylfaen"/>
          <w:color w:val="000000"/>
          <w:sz w:val="18"/>
          <w:szCs w:val="18"/>
        </w:rPr>
        <w:t>კვლევებისათვის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 </w:t>
      </w:r>
      <w:proofErr w:type="spellStart"/>
      <w:r w:rsidRPr="00C1176B">
        <w:rPr>
          <w:rFonts w:cs="Sylfaen"/>
          <w:color w:val="000000"/>
          <w:sz w:val="18"/>
          <w:szCs w:val="18"/>
        </w:rPr>
        <w:t>სახელმწიფო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cs="Sylfaen"/>
          <w:color w:val="000000"/>
          <w:sz w:val="18"/>
          <w:szCs w:val="18"/>
        </w:rPr>
        <w:t>სამეცნიერო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cs="Sylfaen"/>
          <w:color w:val="000000"/>
          <w:sz w:val="18"/>
          <w:szCs w:val="18"/>
        </w:rPr>
        <w:t>გრანტების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cs="DejaVuSans"/>
          <w:color w:val="000000"/>
          <w:sz w:val="18"/>
          <w:szCs w:val="18"/>
          <w:lang w:val="ka-GE"/>
        </w:rPr>
        <w:t>201</w:t>
      </w:r>
      <w:r>
        <w:rPr>
          <w:rFonts w:cs="DejaVuSans"/>
          <w:color w:val="000000"/>
          <w:sz w:val="18"/>
          <w:szCs w:val="18"/>
          <w:lang w:val="ka-GE"/>
        </w:rPr>
        <w:t>6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cs="Sylfaen"/>
          <w:color w:val="000000"/>
          <w:sz w:val="18"/>
          <w:szCs w:val="18"/>
        </w:rPr>
        <w:t>წლის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cs="Sylfaen"/>
          <w:color w:val="000000"/>
          <w:sz w:val="18"/>
          <w:szCs w:val="18"/>
        </w:rPr>
        <w:t>კონკურსში</w:t>
      </w:r>
      <w:proofErr w:type="spellEnd"/>
      <w:r w:rsidRPr="00C1176B">
        <w:rPr>
          <w:rFonts w:cs="DejaVuSans"/>
          <w:color w:val="000000"/>
          <w:sz w:val="18"/>
          <w:szCs w:val="18"/>
          <w:lang w:val="ka-GE"/>
        </w:rPr>
        <w:t>.</w:t>
      </w:r>
    </w:p>
    <w:p w:rsidR="001C04BC" w:rsidRPr="00115384" w:rsidRDefault="001C04BC" w:rsidP="005F7670">
      <w:pPr>
        <w:spacing w:after="0"/>
        <w:ind w:left="-540" w:right="-691"/>
        <w:jc w:val="both"/>
        <w:rPr>
          <w:b/>
          <w:sz w:val="20"/>
          <w:szCs w:val="20"/>
          <w:lang w:val="ka-GE"/>
        </w:rPr>
      </w:pPr>
      <w:r w:rsidRPr="00115384">
        <w:rPr>
          <w:b/>
          <w:sz w:val="20"/>
          <w:szCs w:val="20"/>
        </w:rPr>
        <w:t xml:space="preserve">1. </w:t>
      </w:r>
      <w:proofErr w:type="spellStart"/>
      <w:r w:rsidRPr="00115384">
        <w:rPr>
          <w:b/>
          <w:sz w:val="20"/>
          <w:szCs w:val="20"/>
        </w:rPr>
        <w:t>პროექტის</w:t>
      </w:r>
      <w:proofErr w:type="spellEnd"/>
      <w:r w:rsidRPr="00115384">
        <w:rPr>
          <w:b/>
          <w:sz w:val="20"/>
          <w:szCs w:val="20"/>
        </w:rPr>
        <w:t xml:space="preserve"> </w:t>
      </w:r>
      <w:proofErr w:type="spellStart"/>
      <w:r w:rsidRPr="00115384">
        <w:rPr>
          <w:b/>
          <w:sz w:val="20"/>
          <w:szCs w:val="20"/>
        </w:rPr>
        <w:t>შიფრი</w:t>
      </w:r>
      <w:proofErr w:type="spellEnd"/>
      <w:r w:rsidRPr="00115384">
        <w:rPr>
          <w:b/>
          <w:sz w:val="20"/>
          <w:szCs w:val="20"/>
        </w:rPr>
        <w:t xml:space="preserve">: </w:t>
      </w:r>
    </w:p>
    <w:p w:rsidR="001C04BC" w:rsidRPr="00115384" w:rsidRDefault="001C04BC" w:rsidP="005F7670">
      <w:pPr>
        <w:spacing w:after="0"/>
        <w:ind w:left="-540" w:right="-691"/>
        <w:jc w:val="both"/>
        <w:rPr>
          <w:b/>
          <w:sz w:val="20"/>
          <w:szCs w:val="20"/>
        </w:rPr>
      </w:pPr>
      <w:r w:rsidRPr="00115384">
        <w:rPr>
          <w:b/>
          <w:sz w:val="20"/>
          <w:szCs w:val="20"/>
        </w:rPr>
        <w:t xml:space="preserve">2. </w:t>
      </w:r>
      <w:proofErr w:type="spellStart"/>
      <w:r w:rsidRPr="00115384">
        <w:rPr>
          <w:b/>
          <w:sz w:val="20"/>
          <w:szCs w:val="20"/>
        </w:rPr>
        <w:t>პროექტის</w:t>
      </w:r>
      <w:proofErr w:type="spellEnd"/>
      <w:r w:rsidRPr="00115384">
        <w:rPr>
          <w:b/>
          <w:sz w:val="20"/>
          <w:szCs w:val="20"/>
        </w:rPr>
        <w:t xml:space="preserve"> </w:t>
      </w:r>
      <w:proofErr w:type="spellStart"/>
      <w:r w:rsidRPr="00115384">
        <w:rPr>
          <w:b/>
          <w:sz w:val="20"/>
          <w:szCs w:val="20"/>
        </w:rPr>
        <w:t>სახელწოდება</w:t>
      </w:r>
      <w:proofErr w:type="spellEnd"/>
      <w:r w:rsidRPr="00115384">
        <w:rPr>
          <w:b/>
          <w:sz w:val="20"/>
          <w:szCs w:val="20"/>
        </w:rPr>
        <w:t xml:space="preserve">: </w:t>
      </w:r>
    </w:p>
    <w:p w:rsidR="001C04BC" w:rsidRPr="00115384" w:rsidRDefault="001C04BC" w:rsidP="005F7670">
      <w:pPr>
        <w:spacing w:after="0"/>
        <w:ind w:left="-540" w:right="-691"/>
        <w:jc w:val="both"/>
        <w:rPr>
          <w:b/>
          <w:sz w:val="20"/>
          <w:szCs w:val="20"/>
        </w:rPr>
      </w:pPr>
      <w:r w:rsidRPr="00115384">
        <w:rPr>
          <w:b/>
          <w:sz w:val="20"/>
          <w:szCs w:val="20"/>
        </w:rPr>
        <w:t xml:space="preserve">3. </w:t>
      </w:r>
      <w:proofErr w:type="spellStart"/>
      <w:r w:rsidRPr="00115384">
        <w:rPr>
          <w:b/>
          <w:sz w:val="20"/>
          <w:szCs w:val="20"/>
        </w:rPr>
        <w:t>პროექტის</w:t>
      </w:r>
      <w:proofErr w:type="spellEnd"/>
      <w:r w:rsidRPr="00115384">
        <w:rPr>
          <w:b/>
          <w:sz w:val="20"/>
          <w:szCs w:val="20"/>
        </w:rPr>
        <w:t xml:space="preserve"> </w:t>
      </w:r>
      <w:proofErr w:type="spellStart"/>
      <w:r w:rsidRPr="00115384">
        <w:rPr>
          <w:b/>
          <w:sz w:val="20"/>
          <w:szCs w:val="20"/>
        </w:rPr>
        <w:t>საერთო</w:t>
      </w:r>
      <w:proofErr w:type="spellEnd"/>
      <w:r w:rsidRPr="00115384">
        <w:rPr>
          <w:b/>
          <w:sz w:val="20"/>
          <w:szCs w:val="20"/>
        </w:rPr>
        <w:t xml:space="preserve"> </w:t>
      </w:r>
      <w:proofErr w:type="spellStart"/>
      <w:r w:rsidRPr="00115384">
        <w:rPr>
          <w:b/>
          <w:sz w:val="20"/>
          <w:szCs w:val="20"/>
        </w:rPr>
        <w:t>ბიუჯეტი</w:t>
      </w:r>
      <w:proofErr w:type="spellEnd"/>
      <w:r w:rsidRPr="00115384">
        <w:rPr>
          <w:b/>
          <w:sz w:val="20"/>
          <w:szCs w:val="20"/>
        </w:rPr>
        <w:t xml:space="preserve"> (</w:t>
      </w:r>
      <w:proofErr w:type="spellStart"/>
      <w:r w:rsidRPr="00115384">
        <w:rPr>
          <w:b/>
          <w:sz w:val="20"/>
          <w:szCs w:val="20"/>
        </w:rPr>
        <w:t>აშშ</w:t>
      </w:r>
      <w:proofErr w:type="spellEnd"/>
      <w:r w:rsidRPr="00115384">
        <w:rPr>
          <w:b/>
          <w:sz w:val="20"/>
          <w:szCs w:val="20"/>
        </w:rPr>
        <w:t xml:space="preserve"> </w:t>
      </w:r>
      <w:proofErr w:type="spellStart"/>
      <w:r w:rsidRPr="00115384">
        <w:rPr>
          <w:b/>
          <w:sz w:val="20"/>
          <w:szCs w:val="20"/>
        </w:rPr>
        <w:t>დოლარი</w:t>
      </w:r>
      <w:proofErr w:type="spellEnd"/>
      <w:r w:rsidRPr="00115384">
        <w:rPr>
          <w:b/>
          <w:sz w:val="20"/>
          <w:szCs w:val="20"/>
        </w:rPr>
        <w:t xml:space="preserve">): </w:t>
      </w:r>
    </w:p>
    <w:p w:rsidR="001C04BC" w:rsidRPr="00115384" w:rsidRDefault="001C04BC" w:rsidP="005F7670">
      <w:pPr>
        <w:spacing w:after="0"/>
        <w:ind w:left="720" w:right="-691"/>
        <w:jc w:val="both"/>
        <w:rPr>
          <w:b/>
          <w:sz w:val="20"/>
          <w:szCs w:val="20"/>
        </w:rPr>
      </w:pPr>
      <w:proofErr w:type="spellStart"/>
      <w:r w:rsidRPr="00115384">
        <w:rPr>
          <w:b/>
          <w:sz w:val="20"/>
          <w:szCs w:val="20"/>
        </w:rPr>
        <w:t>მათ</w:t>
      </w:r>
      <w:proofErr w:type="spellEnd"/>
      <w:r w:rsidRPr="00115384">
        <w:rPr>
          <w:b/>
          <w:sz w:val="20"/>
          <w:szCs w:val="20"/>
        </w:rPr>
        <w:t xml:space="preserve"> </w:t>
      </w:r>
      <w:proofErr w:type="spellStart"/>
      <w:r w:rsidRPr="00115384">
        <w:rPr>
          <w:b/>
          <w:sz w:val="20"/>
          <w:szCs w:val="20"/>
        </w:rPr>
        <w:t>შორის</w:t>
      </w:r>
      <w:proofErr w:type="spellEnd"/>
      <w:r w:rsidRPr="00115384">
        <w:rPr>
          <w:b/>
          <w:sz w:val="20"/>
          <w:szCs w:val="20"/>
        </w:rPr>
        <w:t>:</w:t>
      </w:r>
    </w:p>
    <w:p w:rsidR="001C04BC" w:rsidRPr="00115384" w:rsidRDefault="001C04BC" w:rsidP="005F7670">
      <w:pPr>
        <w:spacing w:after="0"/>
        <w:ind w:left="720" w:right="-691"/>
        <w:jc w:val="both"/>
        <w:rPr>
          <w:b/>
          <w:sz w:val="20"/>
          <w:szCs w:val="20"/>
        </w:rPr>
      </w:pPr>
      <w:r w:rsidRPr="00115384">
        <w:rPr>
          <w:b/>
          <w:sz w:val="20"/>
          <w:szCs w:val="20"/>
        </w:rPr>
        <w:t xml:space="preserve">3.1 </w:t>
      </w:r>
      <w:proofErr w:type="spellStart"/>
      <w:r w:rsidRPr="00115384">
        <w:rPr>
          <w:b/>
          <w:sz w:val="20"/>
          <w:szCs w:val="20"/>
        </w:rPr>
        <w:t>ფონდიდან</w:t>
      </w:r>
      <w:proofErr w:type="spellEnd"/>
      <w:r w:rsidRPr="00115384">
        <w:rPr>
          <w:b/>
          <w:sz w:val="20"/>
          <w:szCs w:val="20"/>
        </w:rPr>
        <w:t xml:space="preserve"> </w:t>
      </w:r>
      <w:proofErr w:type="spellStart"/>
      <w:r w:rsidRPr="00115384">
        <w:rPr>
          <w:b/>
          <w:sz w:val="20"/>
          <w:szCs w:val="20"/>
        </w:rPr>
        <w:t>მოთხოვნილი</w:t>
      </w:r>
      <w:proofErr w:type="spellEnd"/>
      <w:r w:rsidRPr="00115384">
        <w:rPr>
          <w:b/>
          <w:sz w:val="20"/>
          <w:szCs w:val="20"/>
        </w:rPr>
        <w:t xml:space="preserve"> </w:t>
      </w:r>
      <w:proofErr w:type="spellStart"/>
      <w:r w:rsidRPr="00115384">
        <w:rPr>
          <w:b/>
          <w:sz w:val="20"/>
          <w:szCs w:val="20"/>
        </w:rPr>
        <w:t>თანხა</w:t>
      </w:r>
      <w:proofErr w:type="spellEnd"/>
      <w:r w:rsidRPr="00115384">
        <w:rPr>
          <w:b/>
          <w:sz w:val="20"/>
          <w:szCs w:val="20"/>
        </w:rPr>
        <w:t xml:space="preserve"> (</w:t>
      </w:r>
      <w:proofErr w:type="spellStart"/>
      <w:r w:rsidRPr="00115384">
        <w:rPr>
          <w:b/>
          <w:sz w:val="20"/>
          <w:szCs w:val="20"/>
        </w:rPr>
        <w:t>აშშ</w:t>
      </w:r>
      <w:proofErr w:type="spellEnd"/>
      <w:r w:rsidRPr="00115384">
        <w:rPr>
          <w:b/>
          <w:sz w:val="20"/>
          <w:szCs w:val="20"/>
        </w:rPr>
        <w:t xml:space="preserve"> </w:t>
      </w:r>
      <w:proofErr w:type="spellStart"/>
      <w:r w:rsidRPr="00115384">
        <w:rPr>
          <w:b/>
          <w:sz w:val="20"/>
          <w:szCs w:val="20"/>
        </w:rPr>
        <w:t>დოლარი</w:t>
      </w:r>
      <w:proofErr w:type="spellEnd"/>
      <w:r w:rsidRPr="00115384">
        <w:rPr>
          <w:b/>
          <w:sz w:val="20"/>
          <w:szCs w:val="20"/>
        </w:rPr>
        <w:t xml:space="preserve">): </w:t>
      </w:r>
    </w:p>
    <w:p w:rsidR="001C04BC" w:rsidRPr="00115384" w:rsidRDefault="001C04BC" w:rsidP="005F7670">
      <w:pPr>
        <w:spacing w:after="0"/>
        <w:ind w:left="720" w:right="-691"/>
        <w:jc w:val="both"/>
        <w:rPr>
          <w:b/>
          <w:sz w:val="20"/>
          <w:szCs w:val="20"/>
        </w:rPr>
      </w:pPr>
      <w:r w:rsidRPr="00115384">
        <w:rPr>
          <w:b/>
          <w:sz w:val="20"/>
          <w:szCs w:val="20"/>
        </w:rPr>
        <w:t>3.2 STCU-</w:t>
      </w:r>
      <w:proofErr w:type="spellStart"/>
      <w:r w:rsidRPr="00115384">
        <w:rPr>
          <w:b/>
          <w:sz w:val="20"/>
          <w:szCs w:val="20"/>
        </w:rPr>
        <w:t>დან</w:t>
      </w:r>
      <w:proofErr w:type="spellEnd"/>
      <w:r w:rsidRPr="00115384">
        <w:rPr>
          <w:b/>
          <w:sz w:val="20"/>
          <w:szCs w:val="20"/>
        </w:rPr>
        <w:t xml:space="preserve"> </w:t>
      </w:r>
      <w:proofErr w:type="spellStart"/>
      <w:r w:rsidRPr="00115384">
        <w:rPr>
          <w:b/>
          <w:sz w:val="20"/>
          <w:szCs w:val="20"/>
        </w:rPr>
        <w:t>მოთხოვნილი</w:t>
      </w:r>
      <w:proofErr w:type="spellEnd"/>
      <w:r w:rsidRPr="00115384">
        <w:rPr>
          <w:b/>
          <w:sz w:val="20"/>
          <w:szCs w:val="20"/>
        </w:rPr>
        <w:t xml:space="preserve"> </w:t>
      </w:r>
      <w:proofErr w:type="spellStart"/>
      <w:r w:rsidRPr="00115384">
        <w:rPr>
          <w:b/>
          <w:sz w:val="20"/>
          <w:szCs w:val="20"/>
        </w:rPr>
        <w:t>თანხა</w:t>
      </w:r>
      <w:proofErr w:type="spellEnd"/>
      <w:r w:rsidRPr="00115384">
        <w:rPr>
          <w:b/>
          <w:sz w:val="20"/>
          <w:szCs w:val="20"/>
        </w:rPr>
        <w:t xml:space="preserve"> (</w:t>
      </w:r>
      <w:proofErr w:type="spellStart"/>
      <w:r w:rsidRPr="00115384">
        <w:rPr>
          <w:b/>
          <w:sz w:val="20"/>
          <w:szCs w:val="20"/>
        </w:rPr>
        <w:t>აშშ</w:t>
      </w:r>
      <w:proofErr w:type="spellEnd"/>
      <w:r w:rsidRPr="00115384">
        <w:rPr>
          <w:b/>
          <w:sz w:val="20"/>
          <w:szCs w:val="20"/>
        </w:rPr>
        <w:t xml:space="preserve"> </w:t>
      </w:r>
      <w:proofErr w:type="spellStart"/>
      <w:r w:rsidRPr="00115384">
        <w:rPr>
          <w:b/>
          <w:sz w:val="20"/>
          <w:szCs w:val="20"/>
        </w:rPr>
        <w:t>დოლარი</w:t>
      </w:r>
      <w:proofErr w:type="spellEnd"/>
      <w:r w:rsidRPr="00115384">
        <w:rPr>
          <w:b/>
          <w:sz w:val="20"/>
          <w:szCs w:val="20"/>
        </w:rPr>
        <w:t xml:space="preserve">): </w:t>
      </w:r>
    </w:p>
    <w:p w:rsidR="001C04BC" w:rsidRPr="00115384" w:rsidRDefault="001C04BC" w:rsidP="005F7670">
      <w:pPr>
        <w:spacing w:after="0"/>
        <w:ind w:left="-540" w:right="-691"/>
        <w:jc w:val="both"/>
        <w:rPr>
          <w:b/>
          <w:sz w:val="20"/>
          <w:szCs w:val="20"/>
        </w:rPr>
      </w:pPr>
      <w:r w:rsidRPr="00115384">
        <w:rPr>
          <w:b/>
          <w:sz w:val="20"/>
          <w:szCs w:val="20"/>
        </w:rPr>
        <w:t xml:space="preserve">4. </w:t>
      </w:r>
      <w:proofErr w:type="spellStart"/>
      <w:r w:rsidRPr="00115384">
        <w:rPr>
          <w:b/>
          <w:sz w:val="20"/>
          <w:szCs w:val="20"/>
        </w:rPr>
        <w:t>პროექტის</w:t>
      </w:r>
      <w:proofErr w:type="spellEnd"/>
      <w:r w:rsidRPr="00115384">
        <w:rPr>
          <w:b/>
          <w:sz w:val="20"/>
          <w:szCs w:val="20"/>
        </w:rPr>
        <w:t xml:space="preserve"> </w:t>
      </w:r>
      <w:proofErr w:type="spellStart"/>
      <w:r w:rsidRPr="00115384">
        <w:rPr>
          <w:b/>
          <w:sz w:val="20"/>
          <w:szCs w:val="20"/>
        </w:rPr>
        <w:t>ხანგრძლივობა</w:t>
      </w:r>
      <w:proofErr w:type="spellEnd"/>
      <w:r w:rsidRPr="00115384">
        <w:rPr>
          <w:b/>
          <w:sz w:val="20"/>
          <w:szCs w:val="20"/>
        </w:rPr>
        <w:t xml:space="preserve"> (</w:t>
      </w:r>
      <w:proofErr w:type="spellStart"/>
      <w:r w:rsidRPr="00115384">
        <w:rPr>
          <w:b/>
          <w:sz w:val="20"/>
          <w:szCs w:val="20"/>
        </w:rPr>
        <w:t>თვეები</w:t>
      </w:r>
      <w:proofErr w:type="spellEnd"/>
      <w:r w:rsidRPr="00115384">
        <w:rPr>
          <w:b/>
          <w:sz w:val="20"/>
          <w:szCs w:val="20"/>
        </w:rPr>
        <w:t xml:space="preserve">): </w:t>
      </w:r>
    </w:p>
    <w:p w:rsidR="001C04BC" w:rsidRDefault="001C04BC" w:rsidP="005F7670">
      <w:pPr>
        <w:spacing w:after="0"/>
        <w:ind w:left="-540" w:right="-691"/>
        <w:jc w:val="both"/>
        <w:rPr>
          <w:b/>
          <w:sz w:val="20"/>
          <w:szCs w:val="20"/>
        </w:rPr>
      </w:pPr>
      <w:r w:rsidRPr="00115384">
        <w:rPr>
          <w:b/>
          <w:sz w:val="20"/>
          <w:szCs w:val="20"/>
        </w:rPr>
        <w:t xml:space="preserve">5. </w:t>
      </w:r>
      <w:proofErr w:type="spellStart"/>
      <w:r w:rsidRPr="00115384">
        <w:rPr>
          <w:b/>
          <w:sz w:val="20"/>
          <w:szCs w:val="20"/>
        </w:rPr>
        <w:t>პროექტის</w:t>
      </w:r>
      <w:proofErr w:type="spellEnd"/>
      <w:r w:rsidRPr="00115384">
        <w:rPr>
          <w:b/>
          <w:sz w:val="20"/>
          <w:szCs w:val="20"/>
        </w:rPr>
        <w:t xml:space="preserve"> </w:t>
      </w:r>
      <w:proofErr w:type="spellStart"/>
      <w:r w:rsidRPr="00115384">
        <w:rPr>
          <w:b/>
          <w:sz w:val="20"/>
          <w:szCs w:val="20"/>
        </w:rPr>
        <w:t>წარმომდგენი</w:t>
      </w:r>
      <w:proofErr w:type="spellEnd"/>
      <w:r w:rsidRPr="00115384">
        <w:rPr>
          <w:b/>
          <w:sz w:val="20"/>
          <w:szCs w:val="20"/>
        </w:rPr>
        <w:t>:</w:t>
      </w:r>
    </w:p>
    <w:p w:rsidR="00FD35FA" w:rsidRPr="00C1176B" w:rsidRDefault="00FD35FA" w:rsidP="00FD35FA">
      <w:pPr>
        <w:autoSpaceDE w:val="0"/>
        <w:autoSpaceDN w:val="0"/>
        <w:adjustRightInd w:val="0"/>
        <w:spacing w:after="0" w:line="240" w:lineRule="auto"/>
        <w:rPr>
          <w:rFonts w:cs="BitstreamVeraSans-Bold"/>
          <w:b/>
          <w:bCs/>
          <w:color w:val="000000"/>
          <w:sz w:val="18"/>
          <w:szCs w:val="18"/>
          <w:lang w:val="ka-GE"/>
        </w:rPr>
      </w:pPr>
    </w:p>
    <w:p w:rsidR="00FD35FA" w:rsidRPr="000E34E8" w:rsidRDefault="00FD35FA" w:rsidP="00FD35FA">
      <w:pPr>
        <w:autoSpaceDE w:val="0"/>
        <w:autoSpaceDN w:val="0"/>
        <w:adjustRightInd w:val="0"/>
        <w:spacing w:after="0" w:line="240" w:lineRule="auto"/>
        <w:rPr>
          <w:rFonts w:cs="Sylfaen"/>
          <w:b/>
          <w:bCs/>
          <w:color w:val="000000"/>
          <w:sz w:val="16"/>
          <w:szCs w:val="15"/>
          <w:lang w:val="ka-GE"/>
        </w:rPr>
      </w:pPr>
    </w:p>
    <w:tbl>
      <w:tblPr>
        <w:tblW w:w="0" w:type="auto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8"/>
        <w:gridCol w:w="2229"/>
        <w:gridCol w:w="2505"/>
        <w:gridCol w:w="2183"/>
      </w:tblGrid>
      <w:tr w:rsidR="00FD35FA" w:rsidRPr="00E57831" w:rsidTr="00FD35FA">
        <w:tc>
          <w:tcPr>
            <w:tcW w:w="2970" w:type="dxa"/>
            <w:shd w:val="clear" w:color="auto" w:fill="D9E2F3" w:themeFill="accent5" w:themeFillTint="33"/>
          </w:tcPr>
          <w:p w:rsidR="00FD35FA" w:rsidRPr="00E57831" w:rsidRDefault="00FD35FA" w:rsidP="00463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57831">
              <w:rPr>
                <w:rFonts w:cs="Sylfaen"/>
                <w:sz w:val="18"/>
                <w:szCs w:val="18"/>
              </w:rPr>
              <w:t>წამყვანი</w:t>
            </w:r>
            <w:proofErr w:type="spellEnd"/>
            <w:r w:rsidRPr="00E57831">
              <w:rPr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cs="Sylfaen"/>
                <w:sz w:val="18"/>
                <w:szCs w:val="18"/>
              </w:rPr>
              <w:t>ორგანიზაციის</w:t>
            </w:r>
            <w:proofErr w:type="spellEnd"/>
            <w:r w:rsidRPr="00E57831">
              <w:rPr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cs="Sylfaen"/>
                <w:sz w:val="18"/>
                <w:szCs w:val="18"/>
              </w:rPr>
              <w:t>სახელწოდება</w:t>
            </w:r>
            <w:proofErr w:type="spellEnd"/>
          </w:p>
        </w:tc>
        <w:tc>
          <w:tcPr>
            <w:tcW w:w="2393" w:type="dxa"/>
            <w:shd w:val="clear" w:color="auto" w:fill="D9E2F3" w:themeFill="accent5" w:themeFillTint="33"/>
          </w:tcPr>
          <w:p w:rsidR="00FD35FA" w:rsidRPr="00E57831" w:rsidRDefault="00FD35FA" w:rsidP="00463239">
            <w:pPr>
              <w:spacing w:after="0" w:line="240" w:lineRule="auto"/>
              <w:jc w:val="center"/>
              <w:rPr>
                <w:rFonts w:cs="Sylfaen"/>
                <w:sz w:val="18"/>
                <w:szCs w:val="18"/>
              </w:rPr>
            </w:pPr>
            <w:proofErr w:type="spellStart"/>
            <w:r w:rsidRPr="00E57831">
              <w:rPr>
                <w:rFonts w:cs="Sylfaen"/>
                <w:sz w:val="18"/>
                <w:szCs w:val="18"/>
              </w:rPr>
              <w:t>ორგანიზაციის</w:t>
            </w:r>
            <w:proofErr w:type="spellEnd"/>
            <w:r w:rsidRPr="00E57831">
              <w:rPr>
                <w:rFonts w:cs="Sylfaen"/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cs="Sylfaen"/>
                <w:sz w:val="18"/>
                <w:szCs w:val="18"/>
              </w:rPr>
              <w:t>იურიდიული</w:t>
            </w:r>
            <w:proofErr w:type="spellEnd"/>
          </w:p>
          <w:p w:rsidR="00FD35FA" w:rsidRPr="00E57831" w:rsidRDefault="00FD35FA" w:rsidP="00463239">
            <w:pPr>
              <w:spacing w:after="0" w:line="240" w:lineRule="auto"/>
              <w:jc w:val="center"/>
              <w:rPr>
                <w:sz w:val="18"/>
                <w:szCs w:val="18"/>
                <w:lang w:val="ka-GE"/>
              </w:rPr>
            </w:pPr>
            <w:proofErr w:type="spellStart"/>
            <w:r w:rsidRPr="00E57831">
              <w:rPr>
                <w:rFonts w:cs="Sylfaen"/>
                <w:sz w:val="18"/>
                <w:szCs w:val="18"/>
              </w:rPr>
              <w:t>სტატუსი</w:t>
            </w:r>
            <w:proofErr w:type="spellEnd"/>
          </w:p>
        </w:tc>
        <w:tc>
          <w:tcPr>
            <w:tcW w:w="2685" w:type="dxa"/>
            <w:shd w:val="clear" w:color="auto" w:fill="D9E2F3" w:themeFill="accent5" w:themeFillTint="33"/>
          </w:tcPr>
          <w:p w:rsidR="00FD35FA" w:rsidRPr="00E57831" w:rsidRDefault="00FD35FA" w:rsidP="00463239">
            <w:pPr>
              <w:spacing w:after="0" w:line="240" w:lineRule="auto"/>
              <w:jc w:val="center"/>
              <w:rPr>
                <w:rFonts w:cs="Sylfaen"/>
                <w:sz w:val="18"/>
                <w:szCs w:val="18"/>
              </w:rPr>
            </w:pPr>
            <w:proofErr w:type="spellStart"/>
            <w:r w:rsidRPr="00E57831">
              <w:rPr>
                <w:rFonts w:cs="Sylfaen"/>
                <w:sz w:val="18"/>
                <w:szCs w:val="18"/>
              </w:rPr>
              <w:t>წამყვანი</w:t>
            </w:r>
            <w:proofErr w:type="spellEnd"/>
            <w:r w:rsidRPr="00E57831">
              <w:rPr>
                <w:rFonts w:cs="Sylfaen"/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cs="Sylfaen"/>
                <w:sz w:val="18"/>
                <w:szCs w:val="18"/>
              </w:rPr>
              <w:t>ორგანიზაციის</w:t>
            </w:r>
            <w:proofErr w:type="spellEnd"/>
          </w:p>
          <w:p w:rsidR="00FD35FA" w:rsidRPr="00E57831" w:rsidRDefault="00FD35FA" w:rsidP="00463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57831">
              <w:rPr>
                <w:rFonts w:cs="Sylfaen"/>
                <w:sz w:val="18"/>
                <w:szCs w:val="18"/>
              </w:rPr>
              <w:t>ხელმძღვანელის</w:t>
            </w:r>
            <w:proofErr w:type="spellEnd"/>
            <w:r w:rsidRPr="00E57831">
              <w:rPr>
                <w:rFonts w:cs="Sylfaen"/>
                <w:sz w:val="18"/>
                <w:szCs w:val="18"/>
                <w:lang w:val="ka-GE"/>
              </w:rPr>
              <w:t>/ უფლებამოსილი პირის</w:t>
            </w:r>
            <w:r w:rsidRPr="00E57831">
              <w:rPr>
                <w:rFonts w:cs="Sylfaen"/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cs="Sylfaen"/>
                <w:sz w:val="18"/>
                <w:szCs w:val="18"/>
              </w:rPr>
              <w:t>გვარი</w:t>
            </w:r>
            <w:proofErr w:type="spellEnd"/>
            <w:r w:rsidRPr="00E57831">
              <w:rPr>
                <w:rFonts w:cs="Sylfaen"/>
                <w:sz w:val="18"/>
                <w:szCs w:val="18"/>
              </w:rPr>
              <w:t xml:space="preserve">, </w:t>
            </w:r>
            <w:proofErr w:type="spellStart"/>
            <w:r w:rsidRPr="00E57831">
              <w:rPr>
                <w:rFonts w:cs="Sylfaen"/>
                <w:sz w:val="18"/>
                <w:szCs w:val="18"/>
              </w:rPr>
              <w:t>სახელი</w:t>
            </w:r>
            <w:proofErr w:type="spellEnd"/>
          </w:p>
        </w:tc>
        <w:tc>
          <w:tcPr>
            <w:tcW w:w="2393" w:type="dxa"/>
            <w:shd w:val="clear" w:color="auto" w:fill="D9E2F3" w:themeFill="accent5" w:themeFillTint="33"/>
          </w:tcPr>
          <w:p w:rsidR="00FD35FA" w:rsidRPr="00E57831" w:rsidRDefault="00FD35FA" w:rsidP="00463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57831">
              <w:rPr>
                <w:rFonts w:cs="Sylfaen"/>
                <w:sz w:val="18"/>
                <w:szCs w:val="18"/>
              </w:rPr>
              <w:t>ხელმოწერა</w:t>
            </w:r>
            <w:proofErr w:type="spellEnd"/>
          </w:p>
        </w:tc>
      </w:tr>
      <w:tr w:rsidR="00FD35FA" w:rsidRPr="00E57831" w:rsidTr="00463239">
        <w:tc>
          <w:tcPr>
            <w:tcW w:w="2970" w:type="dxa"/>
          </w:tcPr>
          <w:p w:rsidR="00FD35FA" w:rsidRPr="00E57831" w:rsidRDefault="00FD35FA" w:rsidP="00463239">
            <w:pPr>
              <w:autoSpaceDE w:val="0"/>
              <w:autoSpaceDN w:val="0"/>
              <w:adjustRightInd w:val="0"/>
              <w:spacing w:after="0" w:line="240" w:lineRule="auto"/>
              <w:rPr>
                <w:rFonts w:cs="Sylfaen"/>
                <w:color w:val="FFFFFF"/>
                <w:sz w:val="18"/>
                <w:szCs w:val="18"/>
              </w:rPr>
            </w:pPr>
          </w:p>
        </w:tc>
        <w:tc>
          <w:tcPr>
            <w:tcW w:w="2393" w:type="dxa"/>
          </w:tcPr>
          <w:p w:rsidR="00FD35FA" w:rsidRPr="00E57831" w:rsidRDefault="00FD35FA" w:rsidP="00463239">
            <w:pPr>
              <w:autoSpaceDE w:val="0"/>
              <w:autoSpaceDN w:val="0"/>
              <w:adjustRightInd w:val="0"/>
              <w:spacing w:after="0" w:line="240" w:lineRule="auto"/>
              <w:rPr>
                <w:rFonts w:cs="Sylfaen"/>
                <w:color w:val="FFFFFF"/>
                <w:sz w:val="18"/>
                <w:szCs w:val="18"/>
              </w:rPr>
            </w:pPr>
          </w:p>
        </w:tc>
        <w:tc>
          <w:tcPr>
            <w:tcW w:w="2685" w:type="dxa"/>
          </w:tcPr>
          <w:p w:rsidR="00FD35FA" w:rsidRPr="00E57831" w:rsidRDefault="00FD35FA" w:rsidP="00463239">
            <w:pPr>
              <w:autoSpaceDE w:val="0"/>
              <w:autoSpaceDN w:val="0"/>
              <w:adjustRightInd w:val="0"/>
              <w:spacing w:after="0" w:line="240" w:lineRule="auto"/>
              <w:rPr>
                <w:rFonts w:cs="Sylfaen"/>
                <w:color w:val="FFFFFF"/>
                <w:sz w:val="18"/>
                <w:szCs w:val="18"/>
              </w:rPr>
            </w:pPr>
          </w:p>
        </w:tc>
        <w:tc>
          <w:tcPr>
            <w:tcW w:w="2393" w:type="dxa"/>
          </w:tcPr>
          <w:p w:rsidR="00FD35FA" w:rsidRPr="00E57831" w:rsidRDefault="00FD35FA" w:rsidP="00463239">
            <w:pPr>
              <w:autoSpaceDE w:val="0"/>
              <w:autoSpaceDN w:val="0"/>
              <w:adjustRightInd w:val="0"/>
              <w:spacing w:after="0" w:line="240" w:lineRule="auto"/>
              <w:rPr>
                <w:rFonts w:cs="Sylfaen"/>
                <w:color w:val="FFFFFF"/>
                <w:sz w:val="18"/>
                <w:szCs w:val="18"/>
              </w:rPr>
            </w:pPr>
          </w:p>
        </w:tc>
      </w:tr>
    </w:tbl>
    <w:p w:rsidR="00FD35FA" w:rsidRPr="00E57831" w:rsidRDefault="00FD35FA" w:rsidP="00FD35F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FFFFFF"/>
          <w:sz w:val="18"/>
          <w:szCs w:val="18"/>
        </w:rPr>
      </w:pPr>
      <w:proofErr w:type="spellStart"/>
      <w:r w:rsidRPr="00E57831">
        <w:rPr>
          <w:rFonts w:cs="Sylfaen"/>
          <w:color w:val="FFFFFF"/>
          <w:sz w:val="18"/>
          <w:szCs w:val="18"/>
        </w:rPr>
        <w:t>აციის</w:t>
      </w:r>
      <w:proofErr w:type="spellEnd"/>
    </w:p>
    <w:p w:rsidR="00FD35FA" w:rsidRPr="00E57831" w:rsidRDefault="00FD35FA" w:rsidP="00FD35FA">
      <w:pPr>
        <w:autoSpaceDE w:val="0"/>
        <w:autoSpaceDN w:val="0"/>
        <w:adjustRightInd w:val="0"/>
        <w:spacing w:after="0" w:line="240" w:lineRule="auto"/>
        <w:rPr>
          <w:rFonts w:cs="Sylfaen"/>
          <w:color w:val="000000"/>
          <w:sz w:val="18"/>
          <w:szCs w:val="18"/>
          <w:lang w:val="ka-GE"/>
        </w:rPr>
      </w:pPr>
      <w:r w:rsidRPr="00E57831">
        <w:rPr>
          <w:rFonts w:cs="Sylfaen"/>
          <w:color w:val="000000"/>
          <w:sz w:val="18"/>
          <w:szCs w:val="18"/>
          <w:lang w:val="ka-GE"/>
        </w:rPr>
        <w:t>ბეჭედი</w:t>
      </w:r>
      <w:proofErr w:type="spellStart"/>
      <w:r w:rsidRPr="00E57831">
        <w:rPr>
          <w:rFonts w:cs="Sylfaen"/>
          <w:color w:val="FFFFFF"/>
          <w:sz w:val="18"/>
          <w:szCs w:val="18"/>
        </w:rPr>
        <w:t>ტში</w:t>
      </w:r>
      <w:proofErr w:type="spellEnd"/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proofErr w:type="spellStart"/>
      <w:r w:rsidRPr="00E57831">
        <w:rPr>
          <w:rFonts w:cs="Sylfaen"/>
          <w:color w:val="FFFFFF"/>
          <w:sz w:val="18"/>
          <w:szCs w:val="18"/>
        </w:rPr>
        <w:t>მონაწილე</w:t>
      </w:r>
      <w:proofErr w:type="spellEnd"/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proofErr w:type="spellStart"/>
      <w:r w:rsidRPr="00E57831">
        <w:rPr>
          <w:rFonts w:cs="Sylfaen"/>
          <w:color w:val="FFFFFF"/>
          <w:sz w:val="18"/>
          <w:szCs w:val="18"/>
        </w:rPr>
        <w:t>ძირითადი</w:t>
      </w:r>
      <w:proofErr w:type="spellEnd"/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proofErr w:type="spellStart"/>
      <w:r w:rsidRPr="00E57831">
        <w:rPr>
          <w:rFonts w:cs="Sylfaen"/>
          <w:color w:val="FFFFFF"/>
          <w:sz w:val="18"/>
          <w:szCs w:val="18"/>
        </w:rPr>
        <w:t>პერსონალი</w:t>
      </w:r>
      <w:proofErr w:type="spellEnd"/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r w:rsidRPr="00E57831">
        <w:rPr>
          <w:rFonts w:ascii="BitstreamVeraSans-Roman" w:hAnsi="BitstreamVeraSans-Roman" w:cs="BitstreamVeraSans-Roman"/>
          <w:color w:val="FFFFFF"/>
          <w:sz w:val="18"/>
          <w:szCs w:val="18"/>
        </w:rPr>
        <w:t>(</w:t>
      </w:r>
      <w:proofErr w:type="spellStart"/>
      <w:r w:rsidRPr="00E57831">
        <w:rPr>
          <w:rFonts w:cs="Sylfaen"/>
          <w:color w:val="FFFFFF"/>
          <w:sz w:val="18"/>
          <w:szCs w:val="18"/>
        </w:rPr>
        <w:t>გვარი</w:t>
      </w:r>
      <w:proofErr w:type="spellEnd"/>
      <w:r w:rsidRPr="00E57831">
        <w:rPr>
          <w:rFonts w:ascii="BitstreamVeraSans-Roman" w:hAnsi="BitstreamVeraSans-Roman" w:cs="BitstreamVeraSans-Roman"/>
          <w:color w:val="FFFFFF"/>
          <w:sz w:val="18"/>
          <w:szCs w:val="18"/>
        </w:rPr>
        <w:t>,</w:t>
      </w:r>
    </w:p>
    <w:p w:rsidR="00FD35FA" w:rsidRPr="00E57831" w:rsidRDefault="00FD35FA" w:rsidP="00FD35FA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color w:val="FFFFFF"/>
          <w:sz w:val="18"/>
          <w:szCs w:val="18"/>
        </w:rPr>
      </w:pPr>
      <w:proofErr w:type="spellStart"/>
      <w:r w:rsidRPr="00E57831">
        <w:rPr>
          <w:rFonts w:cs="Sylfaen"/>
          <w:color w:val="FFFFFF"/>
          <w:sz w:val="18"/>
          <w:szCs w:val="18"/>
        </w:rPr>
        <w:t>სახელი</w:t>
      </w:r>
      <w:proofErr w:type="spellEnd"/>
      <w:r w:rsidRPr="00E57831">
        <w:rPr>
          <w:rFonts w:ascii="BitstreamVeraSans-Roman" w:hAnsi="BitstreamVeraSans-Roman" w:cs="BitstreamVeraSans-Roman"/>
          <w:color w:val="FFFFFF"/>
          <w:sz w:val="18"/>
          <w:szCs w:val="18"/>
        </w:rPr>
        <w:t>)</w:t>
      </w:r>
    </w:p>
    <w:p w:rsidR="00FD35FA" w:rsidRPr="00E57831" w:rsidRDefault="00FD35FA" w:rsidP="00FD35FA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color w:val="FFFFFF"/>
          <w:sz w:val="18"/>
          <w:szCs w:val="18"/>
        </w:rPr>
      </w:pPr>
    </w:p>
    <w:p w:rsidR="00FD35FA" w:rsidRPr="00E57831" w:rsidRDefault="00FD35FA" w:rsidP="00FD35F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FFFFFF"/>
          <w:sz w:val="18"/>
          <w:szCs w:val="18"/>
        </w:rPr>
      </w:pPr>
      <w:r w:rsidRPr="00E57831">
        <w:rPr>
          <w:rFonts w:ascii="BitstreamVeraSans-Roman" w:hAnsi="BitstreamVeraSans-Roman" w:cs="BitstreamVeraSans-Roman"/>
          <w:color w:val="FFFFFF"/>
          <w:sz w:val="18"/>
          <w:szCs w:val="18"/>
        </w:rPr>
        <w:t xml:space="preserve"> </w:t>
      </w:r>
      <w:proofErr w:type="spellStart"/>
      <w:r w:rsidRPr="00E57831">
        <w:rPr>
          <w:rFonts w:cs="Sylfaen"/>
          <w:color w:val="FFFFFF"/>
          <w:sz w:val="18"/>
          <w:szCs w:val="18"/>
        </w:rPr>
        <w:t>როლი</w:t>
      </w:r>
      <w:proofErr w:type="spellEnd"/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proofErr w:type="spellStart"/>
      <w:r w:rsidRPr="00E57831">
        <w:rPr>
          <w:rFonts w:cs="Sylfaen"/>
          <w:color w:val="FFFFFF"/>
          <w:sz w:val="18"/>
          <w:szCs w:val="18"/>
        </w:rPr>
        <w:t>პროექტში</w:t>
      </w:r>
      <w:proofErr w:type="spellEnd"/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proofErr w:type="spellStart"/>
      <w:r w:rsidRPr="00E57831">
        <w:rPr>
          <w:rFonts w:cs="Sylfaen"/>
          <w:color w:val="FFFFFF"/>
          <w:sz w:val="18"/>
          <w:szCs w:val="18"/>
        </w:rPr>
        <w:t>ხელმოწერა</w:t>
      </w:r>
      <w:proofErr w:type="spellEnd"/>
    </w:p>
    <w:tbl>
      <w:tblPr>
        <w:tblW w:w="0" w:type="auto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7"/>
        <w:gridCol w:w="2159"/>
        <w:gridCol w:w="2469"/>
        <w:gridCol w:w="2190"/>
      </w:tblGrid>
      <w:tr w:rsidR="00FD35FA" w:rsidRPr="00E57831" w:rsidTr="00FD35FA">
        <w:tc>
          <w:tcPr>
            <w:tcW w:w="2970" w:type="dxa"/>
            <w:shd w:val="clear" w:color="auto" w:fill="D9E2F3" w:themeFill="accent5" w:themeFillTint="33"/>
          </w:tcPr>
          <w:p w:rsidR="00FD35FA" w:rsidRPr="00E57831" w:rsidRDefault="00FD35FA" w:rsidP="00463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831">
              <w:rPr>
                <w:rFonts w:cs="Sylfaen"/>
                <w:sz w:val="18"/>
                <w:szCs w:val="18"/>
                <w:lang w:val="ka-GE"/>
              </w:rPr>
              <w:t>თანამონაწილე</w:t>
            </w:r>
            <w:r w:rsidRPr="00E57831">
              <w:rPr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cs="Sylfaen"/>
                <w:sz w:val="18"/>
                <w:szCs w:val="18"/>
              </w:rPr>
              <w:t>ორგანიზაციის</w:t>
            </w:r>
            <w:proofErr w:type="spellEnd"/>
            <w:r>
              <w:rPr>
                <w:rFonts w:cs="Sylfaen"/>
                <w:sz w:val="18"/>
                <w:szCs w:val="18"/>
                <w:lang w:val="ka-GE"/>
              </w:rPr>
              <w:t xml:space="preserve"> #1</w:t>
            </w:r>
            <w:r w:rsidRPr="00E57831">
              <w:rPr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cs="Sylfaen"/>
                <w:sz w:val="18"/>
                <w:szCs w:val="18"/>
              </w:rPr>
              <w:t>სახელწოდება</w:t>
            </w:r>
            <w:proofErr w:type="spellEnd"/>
          </w:p>
        </w:tc>
        <w:tc>
          <w:tcPr>
            <w:tcW w:w="2303" w:type="dxa"/>
            <w:shd w:val="clear" w:color="auto" w:fill="D9E2F3" w:themeFill="accent5" w:themeFillTint="33"/>
          </w:tcPr>
          <w:p w:rsidR="00FD35FA" w:rsidRPr="00E57831" w:rsidRDefault="00FD35FA" w:rsidP="00463239">
            <w:pPr>
              <w:spacing w:after="0" w:line="240" w:lineRule="auto"/>
              <w:jc w:val="center"/>
              <w:rPr>
                <w:rFonts w:cs="Sylfaen"/>
                <w:sz w:val="18"/>
                <w:szCs w:val="18"/>
              </w:rPr>
            </w:pPr>
            <w:proofErr w:type="spellStart"/>
            <w:r w:rsidRPr="00E57831">
              <w:rPr>
                <w:rFonts w:cs="Sylfaen"/>
                <w:sz w:val="18"/>
                <w:szCs w:val="18"/>
              </w:rPr>
              <w:t>ორგანიზაციის</w:t>
            </w:r>
            <w:proofErr w:type="spellEnd"/>
            <w:r w:rsidRPr="00E57831">
              <w:rPr>
                <w:rFonts w:cs="Sylfaen"/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cs="Sylfaen"/>
                <w:sz w:val="18"/>
                <w:szCs w:val="18"/>
              </w:rPr>
              <w:t>იურიდიული</w:t>
            </w:r>
            <w:proofErr w:type="spellEnd"/>
          </w:p>
          <w:p w:rsidR="00FD35FA" w:rsidRPr="00E57831" w:rsidRDefault="00FD35FA" w:rsidP="00463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57831">
              <w:rPr>
                <w:rFonts w:cs="Sylfaen"/>
                <w:sz w:val="18"/>
                <w:szCs w:val="18"/>
              </w:rPr>
              <w:t>სტატუსი</w:t>
            </w:r>
            <w:proofErr w:type="spellEnd"/>
          </w:p>
        </w:tc>
        <w:tc>
          <w:tcPr>
            <w:tcW w:w="2647" w:type="dxa"/>
            <w:shd w:val="clear" w:color="auto" w:fill="D9E2F3" w:themeFill="accent5" w:themeFillTint="33"/>
          </w:tcPr>
          <w:p w:rsidR="00FD35FA" w:rsidRPr="00E57831" w:rsidRDefault="00FD35FA" w:rsidP="00463239">
            <w:pPr>
              <w:spacing w:after="0" w:line="240" w:lineRule="auto"/>
              <w:jc w:val="center"/>
              <w:rPr>
                <w:rFonts w:cs="Sylfaen"/>
                <w:sz w:val="18"/>
                <w:szCs w:val="18"/>
              </w:rPr>
            </w:pPr>
            <w:r w:rsidRPr="00E57831">
              <w:rPr>
                <w:rFonts w:cs="Sylfaen"/>
                <w:sz w:val="18"/>
                <w:szCs w:val="18"/>
                <w:lang w:val="ka-GE"/>
              </w:rPr>
              <w:t>თანამონაწილე</w:t>
            </w:r>
            <w:r w:rsidRPr="00E57831">
              <w:rPr>
                <w:rFonts w:cs="Sylfaen"/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cs="Sylfaen"/>
                <w:sz w:val="18"/>
                <w:szCs w:val="18"/>
              </w:rPr>
              <w:t>ორგანიზაციის</w:t>
            </w:r>
            <w:proofErr w:type="spellEnd"/>
          </w:p>
          <w:p w:rsidR="00FD35FA" w:rsidRPr="00E57831" w:rsidRDefault="00FD35FA" w:rsidP="00463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57831">
              <w:rPr>
                <w:rFonts w:cs="Sylfaen"/>
                <w:sz w:val="18"/>
                <w:szCs w:val="18"/>
              </w:rPr>
              <w:t>ხელმძღვანელის</w:t>
            </w:r>
            <w:proofErr w:type="spellEnd"/>
            <w:r w:rsidRPr="00E57831">
              <w:rPr>
                <w:rFonts w:cs="Sylfaen"/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cs="Sylfaen"/>
                <w:sz w:val="18"/>
                <w:szCs w:val="18"/>
              </w:rPr>
              <w:t>გვარი</w:t>
            </w:r>
            <w:proofErr w:type="spellEnd"/>
            <w:r w:rsidRPr="00E57831">
              <w:rPr>
                <w:rFonts w:cs="Sylfaen"/>
                <w:sz w:val="18"/>
                <w:szCs w:val="18"/>
              </w:rPr>
              <w:t xml:space="preserve">, </w:t>
            </w:r>
            <w:proofErr w:type="spellStart"/>
            <w:r w:rsidRPr="00E57831">
              <w:rPr>
                <w:rFonts w:cs="Sylfaen"/>
                <w:sz w:val="18"/>
                <w:szCs w:val="18"/>
              </w:rPr>
              <w:t>სახელი</w:t>
            </w:r>
            <w:proofErr w:type="spellEnd"/>
          </w:p>
        </w:tc>
        <w:tc>
          <w:tcPr>
            <w:tcW w:w="2393" w:type="dxa"/>
            <w:shd w:val="clear" w:color="auto" w:fill="D9E2F3" w:themeFill="accent5" w:themeFillTint="33"/>
          </w:tcPr>
          <w:p w:rsidR="00FD35FA" w:rsidRPr="00E57831" w:rsidRDefault="00FD35FA" w:rsidP="00463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57831">
              <w:rPr>
                <w:rFonts w:cs="Sylfaen"/>
                <w:sz w:val="18"/>
                <w:szCs w:val="18"/>
              </w:rPr>
              <w:t>ხელმოწერა</w:t>
            </w:r>
            <w:proofErr w:type="spellEnd"/>
          </w:p>
        </w:tc>
      </w:tr>
      <w:tr w:rsidR="00FD35FA" w:rsidRPr="00E57831" w:rsidTr="00463239">
        <w:tc>
          <w:tcPr>
            <w:tcW w:w="2970" w:type="dxa"/>
          </w:tcPr>
          <w:p w:rsidR="00FD35FA" w:rsidRPr="00E57831" w:rsidRDefault="00FD35FA" w:rsidP="00463239">
            <w:pPr>
              <w:autoSpaceDE w:val="0"/>
              <w:autoSpaceDN w:val="0"/>
              <w:adjustRightInd w:val="0"/>
              <w:spacing w:after="0" w:line="240" w:lineRule="auto"/>
              <w:rPr>
                <w:rFonts w:cs="Sylfaen"/>
                <w:color w:val="FFFFFF"/>
                <w:sz w:val="18"/>
                <w:szCs w:val="18"/>
              </w:rPr>
            </w:pPr>
          </w:p>
        </w:tc>
        <w:tc>
          <w:tcPr>
            <w:tcW w:w="2303" w:type="dxa"/>
          </w:tcPr>
          <w:p w:rsidR="00FD35FA" w:rsidRPr="00E57831" w:rsidRDefault="00FD35FA" w:rsidP="00463239">
            <w:pPr>
              <w:autoSpaceDE w:val="0"/>
              <w:autoSpaceDN w:val="0"/>
              <w:adjustRightInd w:val="0"/>
              <w:spacing w:after="0" w:line="240" w:lineRule="auto"/>
              <w:rPr>
                <w:rFonts w:cs="Sylfaen"/>
                <w:color w:val="FFFFFF"/>
                <w:sz w:val="18"/>
                <w:szCs w:val="18"/>
              </w:rPr>
            </w:pPr>
          </w:p>
        </w:tc>
        <w:tc>
          <w:tcPr>
            <w:tcW w:w="2647" w:type="dxa"/>
          </w:tcPr>
          <w:p w:rsidR="00FD35FA" w:rsidRPr="00E57831" w:rsidRDefault="00FD35FA" w:rsidP="00463239">
            <w:pPr>
              <w:autoSpaceDE w:val="0"/>
              <w:autoSpaceDN w:val="0"/>
              <w:adjustRightInd w:val="0"/>
              <w:spacing w:after="0" w:line="240" w:lineRule="auto"/>
              <w:rPr>
                <w:rFonts w:cs="Sylfaen"/>
                <w:color w:val="FFFFFF"/>
                <w:sz w:val="18"/>
                <w:szCs w:val="18"/>
              </w:rPr>
            </w:pPr>
          </w:p>
        </w:tc>
        <w:tc>
          <w:tcPr>
            <w:tcW w:w="2393" w:type="dxa"/>
          </w:tcPr>
          <w:p w:rsidR="00FD35FA" w:rsidRPr="00E57831" w:rsidRDefault="00FD35FA" w:rsidP="00463239">
            <w:pPr>
              <w:autoSpaceDE w:val="0"/>
              <w:autoSpaceDN w:val="0"/>
              <w:adjustRightInd w:val="0"/>
              <w:spacing w:after="0" w:line="240" w:lineRule="auto"/>
              <w:rPr>
                <w:rFonts w:cs="Sylfaen"/>
                <w:color w:val="FFFFFF"/>
                <w:sz w:val="18"/>
                <w:szCs w:val="18"/>
              </w:rPr>
            </w:pPr>
          </w:p>
        </w:tc>
      </w:tr>
    </w:tbl>
    <w:p w:rsidR="00FD35FA" w:rsidRPr="00E57831" w:rsidRDefault="00FD35FA" w:rsidP="00FD35F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FFFFFF"/>
          <w:sz w:val="18"/>
          <w:szCs w:val="18"/>
        </w:rPr>
      </w:pPr>
      <w:proofErr w:type="spellStart"/>
      <w:r w:rsidRPr="00E57831">
        <w:rPr>
          <w:rFonts w:cs="Sylfaen"/>
          <w:color w:val="FFFFFF"/>
          <w:sz w:val="18"/>
          <w:szCs w:val="18"/>
        </w:rPr>
        <w:t>აციის</w:t>
      </w:r>
      <w:proofErr w:type="spellEnd"/>
    </w:p>
    <w:p w:rsidR="00FD35FA" w:rsidRDefault="00FD35FA" w:rsidP="00FD35FA">
      <w:pPr>
        <w:autoSpaceDE w:val="0"/>
        <w:autoSpaceDN w:val="0"/>
        <w:adjustRightInd w:val="0"/>
        <w:spacing w:after="0" w:line="240" w:lineRule="auto"/>
        <w:rPr>
          <w:rFonts w:cs="Sylfaen"/>
          <w:color w:val="000000"/>
          <w:sz w:val="18"/>
          <w:szCs w:val="18"/>
          <w:lang w:val="ka-GE"/>
        </w:rPr>
      </w:pPr>
      <w:r w:rsidRPr="00E57831">
        <w:rPr>
          <w:rFonts w:cs="Sylfaen"/>
          <w:color w:val="000000"/>
          <w:sz w:val="18"/>
          <w:szCs w:val="18"/>
          <w:lang w:val="ka-GE"/>
        </w:rPr>
        <w:t>ბეჭედი</w:t>
      </w:r>
    </w:p>
    <w:p w:rsidR="00FD35FA" w:rsidRDefault="00FD35FA" w:rsidP="00FD35FA">
      <w:pPr>
        <w:autoSpaceDE w:val="0"/>
        <w:autoSpaceDN w:val="0"/>
        <w:adjustRightInd w:val="0"/>
        <w:spacing w:after="0" w:line="240" w:lineRule="auto"/>
        <w:rPr>
          <w:rFonts w:cs="Sylfaen"/>
          <w:color w:val="000000"/>
          <w:sz w:val="18"/>
          <w:szCs w:val="18"/>
          <w:lang w:val="ka-GE"/>
        </w:rPr>
      </w:pPr>
    </w:p>
    <w:tbl>
      <w:tblPr>
        <w:tblW w:w="0" w:type="auto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7"/>
        <w:gridCol w:w="2159"/>
        <w:gridCol w:w="2469"/>
        <w:gridCol w:w="2190"/>
      </w:tblGrid>
      <w:tr w:rsidR="00FD35FA" w:rsidRPr="00E57831" w:rsidTr="00463239">
        <w:tc>
          <w:tcPr>
            <w:tcW w:w="2970" w:type="dxa"/>
            <w:shd w:val="clear" w:color="auto" w:fill="D9E2F3" w:themeFill="accent5" w:themeFillTint="33"/>
          </w:tcPr>
          <w:p w:rsidR="00FD35FA" w:rsidRPr="00E57831" w:rsidRDefault="00FD35FA" w:rsidP="00463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831">
              <w:rPr>
                <w:rFonts w:cs="Sylfaen"/>
                <w:sz w:val="18"/>
                <w:szCs w:val="18"/>
                <w:lang w:val="ka-GE"/>
              </w:rPr>
              <w:lastRenderedPageBreak/>
              <w:t>თანამონაწილე</w:t>
            </w:r>
            <w:r w:rsidRPr="00E57831">
              <w:rPr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cs="Sylfaen"/>
                <w:sz w:val="18"/>
                <w:szCs w:val="18"/>
              </w:rPr>
              <w:t>ორგანიზაციის</w:t>
            </w:r>
            <w:proofErr w:type="spellEnd"/>
            <w:r>
              <w:rPr>
                <w:rFonts w:cs="Sylfaen"/>
                <w:sz w:val="18"/>
                <w:szCs w:val="18"/>
                <w:lang w:val="ka-GE"/>
              </w:rPr>
              <w:t xml:space="preserve"> #2</w:t>
            </w:r>
            <w:r w:rsidRPr="00E57831">
              <w:rPr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cs="Sylfaen"/>
                <w:sz w:val="18"/>
                <w:szCs w:val="18"/>
              </w:rPr>
              <w:t>სახელწოდება</w:t>
            </w:r>
            <w:proofErr w:type="spellEnd"/>
          </w:p>
        </w:tc>
        <w:tc>
          <w:tcPr>
            <w:tcW w:w="2303" w:type="dxa"/>
            <w:shd w:val="clear" w:color="auto" w:fill="D9E2F3" w:themeFill="accent5" w:themeFillTint="33"/>
          </w:tcPr>
          <w:p w:rsidR="00FD35FA" w:rsidRPr="00E57831" w:rsidRDefault="00FD35FA" w:rsidP="00463239">
            <w:pPr>
              <w:spacing w:after="0" w:line="240" w:lineRule="auto"/>
              <w:jc w:val="center"/>
              <w:rPr>
                <w:rFonts w:cs="Sylfaen"/>
                <w:sz w:val="18"/>
                <w:szCs w:val="18"/>
              </w:rPr>
            </w:pPr>
            <w:proofErr w:type="spellStart"/>
            <w:r w:rsidRPr="00E57831">
              <w:rPr>
                <w:rFonts w:cs="Sylfaen"/>
                <w:sz w:val="18"/>
                <w:szCs w:val="18"/>
              </w:rPr>
              <w:t>ორგანიზაციის</w:t>
            </w:r>
            <w:proofErr w:type="spellEnd"/>
            <w:r w:rsidRPr="00E57831">
              <w:rPr>
                <w:rFonts w:cs="Sylfaen"/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cs="Sylfaen"/>
                <w:sz w:val="18"/>
                <w:szCs w:val="18"/>
              </w:rPr>
              <w:t>იურიდიული</w:t>
            </w:r>
            <w:proofErr w:type="spellEnd"/>
          </w:p>
          <w:p w:rsidR="00FD35FA" w:rsidRPr="00E57831" w:rsidRDefault="00FD35FA" w:rsidP="00463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57831">
              <w:rPr>
                <w:rFonts w:cs="Sylfaen"/>
                <w:sz w:val="18"/>
                <w:szCs w:val="18"/>
              </w:rPr>
              <w:t>სტატუსი</w:t>
            </w:r>
            <w:proofErr w:type="spellEnd"/>
          </w:p>
        </w:tc>
        <w:tc>
          <w:tcPr>
            <w:tcW w:w="2647" w:type="dxa"/>
            <w:shd w:val="clear" w:color="auto" w:fill="D9E2F3" w:themeFill="accent5" w:themeFillTint="33"/>
          </w:tcPr>
          <w:p w:rsidR="00FD35FA" w:rsidRPr="00E57831" w:rsidRDefault="00FD35FA" w:rsidP="00463239">
            <w:pPr>
              <w:spacing w:after="0" w:line="240" w:lineRule="auto"/>
              <w:jc w:val="center"/>
              <w:rPr>
                <w:rFonts w:cs="Sylfaen"/>
                <w:sz w:val="18"/>
                <w:szCs w:val="18"/>
              </w:rPr>
            </w:pPr>
            <w:r w:rsidRPr="00E57831">
              <w:rPr>
                <w:rFonts w:cs="Sylfaen"/>
                <w:sz w:val="18"/>
                <w:szCs w:val="18"/>
                <w:lang w:val="ka-GE"/>
              </w:rPr>
              <w:t>თანამონაწილე</w:t>
            </w:r>
            <w:r w:rsidRPr="00E57831">
              <w:rPr>
                <w:rFonts w:cs="Sylfaen"/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cs="Sylfaen"/>
                <w:sz w:val="18"/>
                <w:szCs w:val="18"/>
              </w:rPr>
              <w:t>ორგანიზაციის</w:t>
            </w:r>
            <w:proofErr w:type="spellEnd"/>
          </w:p>
          <w:p w:rsidR="00FD35FA" w:rsidRPr="00E57831" w:rsidRDefault="00FD35FA" w:rsidP="00463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57831">
              <w:rPr>
                <w:rFonts w:cs="Sylfaen"/>
                <w:sz w:val="18"/>
                <w:szCs w:val="18"/>
              </w:rPr>
              <w:t>ხელმძღვანელის</w:t>
            </w:r>
            <w:proofErr w:type="spellEnd"/>
            <w:r w:rsidRPr="00E57831">
              <w:rPr>
                <w:rFonts w:cs="Sylfaen"/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cs="Sylfaen"/>
                <w:sz w:val="18"/>
                <w:szCs w:val="18"/>
              </w:rPr>
              <w:t>გვარი</w:t>
            </w:r>
            <w:proofErr w:type="spellEnd"/>
            <w:r w:rsidRPr="00E57831">
              <w:rPr>
                <w:rFonts w:cs="Sylfaen"/>
                <w:sz w:val="18"/>
                <w:szCs w:val="18"/>
              </w:rPr>
              <w:t xml:space="preserve">, </w:t>
            </w:r>
            <w:proofErr w:type="spellStart"/>
            <w:r w:rsidRPr="00E57831">
              <w:rPr>
                <w:rFonts w:cs="Sylfaen"/>
                <w:sz w:val="18"/>
                <w:szCs w:val="18"/>
              </w:rPr>
              <w:t>სახელი</w:t>
            </w:r>
            <w:proofErr w:type="spellEnd"/>
          </w:p>
        </w:tc>
        <w:tc>
          <w:tcPr>
            <w:tcW w:w="2393" w:type="dxa"/>
            <w:shd w:val="clear" w:color="auto" w:fill="D9E2F3" w:themeFill="accent5" w:themeFillTint="33"/>
          </w:tcPr>
          <w:p w:rsidR="00FD35FA" w:rsidRPr="00E57831" w:rsidRDefault="00FD35FA" w:rsidP="00463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57831">
              <w:rPr>
                <w:rFonts w:cs="Sylfaen"/>
                <w:sz w:val="18"/>
                <w:szCs w:val="18"/>
              </w:rPr>
              <w:t>ხელმოწერა</w:t>
            </w:r>
            <w:proofErr w:type="spellEnd"/>
          </w:p>
        </w:tc>
      </w:tr>
      <w:tr w:rsidR="00FD35FA" w:rsidRPr="00E57831" w:rsidTr="00463239">
        <w:tc>
          <w:tcPr>
            <w:tcW w:w="2970" w:type="dxa"/>
          </w:tcPr>
          <w:p w:rsidR="00FD35FA" w:rsidRPr="00E57831" w:rsidRDefault="00FD35FA" w:rsidP="00463239">
            <w:pPr>
              <w:autoSpaceDE w:val="0"/>
              <w:autoSpaceDN w:val="0"/>
              <w:adjustRightInd w:val="0"/>
              <w:spacing w:after="0" w:line="240" w:lineRule="auto"/>
              <w:rPr>
                <w:rFonts w:cs="Sylfaen"/>
                <w:color w:val="FFFFFF"/>
                <w:sz w:val="18"/>
                <w:szCs w:val="18"/>
              </w:rPr>
            </w:pPr>
          </w:p>
        </w:tc>
        <w:tc>
          <w:tcPr>
            <w:tcW w:w="2303" w:type="dxa"/>
          </w:tcPr>
          <w:p w:rsidR="00FD35FA" w:rsidRPr="00E57831" w:rsidRDefault="00FD35FA" w:rsidP="00463239">
            <w:pPr>
              <w:autoSpaceDE w:val="0"/>
              <w:autoSpaceDN w:val="0"/>
              <w:adjustRightInd w:val="0"/>
              <w:spacing w:after="0" w:line="240" w:lineRule="auto"/>
              <w:rPr>
                <w:rFonts w:cs="Sylfaen"/>
                <w:color w:val="FFFFFF"/>
                <w:sz w:val="18"/>
                <w:szCs w:val="18"/>
              </w:rPr>
            </w:pPr>
          </w:p>
        </w:tc>
        <w:tc>
          <w:tcPr>
            <w:tcW w:w="2647" w:type="dxa"/>
          </w:tcPr>
          <w:p w:rsidR="00FD35FA" w:rsidRPr="00E57831" w:rsidRDefault="00FD35FA" w:rsidP="00463239">
            <w:pPr>
              <w:autoSpaceDE w:val="0"/>
              <w:autoSpaceDN w:val="0"/>
              <w:adjustRightInd w:val="0"/>
              <w:spacing w:after="0" w:line="240" w:lineRule="auto"/>
              <w:rPr>
                <w:rFonts w:cs="Sylfaen"/>
                <w:color w:val="FFFFFF"/>
                <w:sz w:val="18"/>
                <w:szCs w:val="18"/>
              </w:rPr>
            </w:pPr>
          </w:p>
        </w:tc>
        <w:tc>
          <w:tcPr>
            <w:tcW w:w="2393" w:type="dxa"/>
          </w:tcPr>
          <w:p w:rsidR="00FD35FA" w:rsidRPr="00E57831" w:rsidRDefault="00FD35FA" w:rsidP="00463239">
            <w:pPr>
              <w:autoSpaceDE w:val="0"/>
              <w:autoSpaceDN w:val="0"/>
              <w:adjustRightInd w:val="0"/>
              <w:spacing w:after="0" w:line="240" w:lineRule="auto"/>
              <w:rPr>
                <w:rFonts w:cs="Sylfaen"/>
                <w:color w:val="FFFFFF"/>
                <w:sz w:val="18"/>
                <w:szCs w:val="18"/>
              </w:rPr>
            </w:pPr>
          </w:p>
        </w:tc>
      </w:tr>
    </w:tbl>
    <w:p w:rsidR="00FD35FA" w:rsidRPr="00E57831" w:rsidRDefault="00FD35FA" w:rsidP="00FD35FA">
      <w:pPr>
        <w:autoSpaceDE w:val="0"/>
        <w:autoSpaceDN w:val="0"/>
        <w:adjustRightInd w:val="0"/>
        <w:spacing w:after="0" w:line="240" w:lineRule="auto"/>
        <w:rPr>
          <w:rFonts w:cs="Sylfaen"/>
          <w:color w:val="000000"/>
          <w:sz w:val="18"/>
          <w:szCs w:val="18"/>
          <w:lang w:val="ka-GE"/>
        </w:rPr>
      </w:pPr>
    </w:p>
    <w:p w:rsidR="00FD35FA" w:rsidRPr="00E57831" w:rsidRDefault="00FD35FA" w:rsidP="00FD35FA">
      <w:pPr>
        <w:autoSpaceDE w:val="0"/>
        <w:autoSpaceDN w:val="0"/>
        <w:adjustRightInd w:val="0"/>
        <w:spacing w:after="0" w:line="240" w:lineRule="auto"/>
        <w:rPr>
          <w:rFonts w:cs="Sylfaen"/>
          <w:color w:val="000000"/>
          <w:sz w:val="18"/>
          <w:szCs w:val="18"/>
        </w:rPr>
      </w:pPr>
      <w:r w:rsidRPr="00E57831">
        <w:rPr>
          <w:rFonts w:cs="Sylfaen"/>
          <w:color w:val="000000"/>
          <w:sz w:val="18"/>
          <w:szCs w:val="18"/>
          <w:lang w:val="ka-GE"/>
        </w:rPr>
        <w:t>ბეჭედი</w:t>
      </w:r>
    </w:p>
    <w:p w:rsidR="00FD35FA" w:rsidRPr="00E57831" w:rsidRDefault="00FD35FA" w:rsidP="00FD35FA">
      <w:pPr>
        <w:autoSpaceDE w:val="0"/>
        <w:autoSpaceDN w:val="0"/>
        <w:adjustRightInd w:val="0"/>
        <w:spacing w:after="0" w:line="240" w:lineRule="auto"/>
        <w:rPr>
          <w:rFonts w:cs="Sylfaen"/>
          <w:color w:val="000000"/>
          <w:sz w:val="18"/>
          <w:szCs w:val="18"/>
          <w:lang w:val="ka-GE"/>
        </w:rPr>
      </w:pPr>
    </w:p>
    <w:p w:rsidR="00FD35FA" w:rsidRPr="00E57831" w:rsidRDefault="00FD35FA" w:rsidP="00FD35FA">
      <w:pPr>
        <w:autoSpaceDE w:val="0"/>
        <w:autoSpaceDN w:val="0"/>
        <w:adjustRightInd w:val="0"/>
        <w:spacing w:after="0" w:line="240" w:lineRule="auto"/>
        <w:rPr>
          <w:rFonts w:cs="Sylfaen"/>
          <w:color w:val="000000"/>
          <w:sz w:val="18"/>
          <w:szCs w:val="18"/>
          <w:lang w:val="ka-GE"/>
        </w:rPr>
      </w:pPr>
    </w:p>
    <w:tbl>
      <w:tblPr>
        <w:tblW w:w="990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830"/>
        <w:gridCol w:w="2880"/>
      </w:tblGrid>
      <w:tr w:rsidR="00FD35FA" w:rsidRPr="00E57831" w:rsidTr="00FD35FA">
        <w:tc>
          <w:tcPr>
            <w:tcW w:w="3190" w:type="dxa"/>
            <w:shd w:val="clear" w:color="auto" w:fill="D9E2F3" w:themeFill="accent5" w:themeFillTint="33"/>
          </w:tcPr>
          <w:p w:rsidR="00FD35FA" w:rsidRDefault="00FD35FA" w:rsidP="00463239">
            <w:pPr>
              <w:spacing w:after="0" w:line="240" w:lineRule="auto"/>
              <w:jc w:val="center"/>
              <w:rPr>
                <w:rFonts w:cs="Sylfaen"/>
                <w:sz w:val="18"/>
                <w:szCs w:val="18"/>
              </w:rPr>
            </w:pPr>
            <w:proofErr w:type="spellStart"/>
            <w:r w:rsidRPr="00E57831">
              <w:rPr>
                <w:rFonts w:cs="Sylfaen"/>
                <w:sz w:val="18"/>
                <w:szCs w:val="18"/>
              </w:rPr>
              <w:t>პროექტში</w:t>
            </w:r>
            <w:proofErr w:type="spellEnd"/>
            <w:r w:rsidRPr="00E57831">
              <w:rPr>
                <w:rFonts w:cs="Sylfaen"/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cs="Sylfaen"/>
                <w:sz w:val="18"/>
                <w:szCs w:val="18"/>
              </w:rPr>
              <w:t>მონაწილე</w:t>
            </w:r>
            <w:proofErr w:type="spellEnd"/>
            <w:r w:rsidRPr="00E57831">
              <w:rPr>
                <w:rFonts w:cs="Sylfaen"/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cs="Sylfaen"/>
                <w:sz w:val="18"/>
                <w:szCs w:val="18"/>
              </w:rPr>
              <w:t>ძირითადი</w:t>
            </w:r>
            <w:proofErr w:type="spellEnd"/>
            <w:r w:rsidRPr="00E57831">
              <w:rPr>
                <w:rFonts w:cs="Sylfaen"/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cs="Sylfaen"/>
                <w:sz w:val="18"/>
                <w:szCs w:val="18"/>
              </w:rPr>
              <w:t>პერსონალი</w:t>
            </w:r>
            <w:proofErr w:type="spellEnd"/>
            <w:r w:rsidRPr="00E57831">
              <w:rPr>
                <w:rFonts w:cs="Sylfaen"/>
                <w:sz w:val="18"/>
                <w:szCs w:val="18"/>
              </w:rPr>
              <w:t xml:space="preserve"> (</w:t>
            </w:r>
            <w:proofErr w:type="spellStart"/>
            <w:r w:rsidRPr="00E57831">
              <w:rPr>
                <w:rFonts w:cs="Sylfaen"/>
                <w:sz w:val="18"/>
                <w:szCs w:val="18"/>
              </w:rPr>
              <w:t>გვარი</w:t>
            </w:r>
            <w:proofErr w:type="spellEnd"/>
            <w:r w:rsidRPr="00E57831">
              <w:rPr>
                <w:rFonts w:cs="Sylfaen"/>
                <w:sz w:val="18"/>
                <w:szCs w:val="18"/>
              </w:rPr>
              <w:t xml:space="preserve">, </w:t>
            </w:r>
            <w:proofErr w:type="spellStart"/>
            <w:r w:rsidRPr="00E57831">
              <w:rPr>
                <w:rFonts w:cs="Sylfaen"/>
                <w:sz w:val="18"/>
                <w:szCs w:val="18"/>
              </w:rPr>
              <w:t>სახელი</w:t>
            </w:r>
            <w:proofErr w:type="spellEnd"/>
            <w:r w:rsidRPr="00E57831">
              <w:rPr>
                <w:rFonts w:cs="Sylfaen"/>
                <w:sz w:val="18"/>
                <w:szCs w:val="18"/>
              </w:rPr>
              <w:t>)</w:t>
            </w:r>
          </w:p>
          <w:p w:rsidR="00FD35FA" w:rsidRPr="00E57831" w:rsidRDefault="00FD35FA" w:rsidP="00463239">
            <w:pPr>
              <w:spacing w:after="0" w:line="240" w:lineRule="auto"/>
              <w:jc w:val="center"/>
              <w:rPr>
                <w:rFonts w:cs="Sylfaen"/>
                <w:sz w:val="18"/>
                <w:szCs w:val="18"/>
              </w:rPr>
            </w:pPr>
          </w:p>
        </w:tc>
        <w:tc>
          <w:tcPr>
            <w:tcW w:w="3830" w:type="dxa"/>
            <w:shd w:val="clear" w:color="auto" w:fill="D9E2F3" w:themeFill="accent5" w:themeFillTint="33"/>
          </w:tcPr>
          <w:p w:rsidR="00FD35FA" w:rsidRPr="00E57831" w:rsidRDefault="00FD35FA" w:rsidP="00463239">
            <w:pPr>
              <w:spacing w:after="0" w:line="240" w:lineRule="auto"/>
              <w:jc w:val="center"/>
              <w:rPr>
                <w:rFonts w:cs="Sylfaen"/>
                <w:sz w:val="18"/>
                <w:szCs w:val="18"/>
                <w:lang w:val="ka-GE"/>
              </w:rPr>
            </w:pPr>
            <w:r w:rsidRPr="00E57831">
              <w:rPr>
                <w:rFonts w:cs="Sylfaen"/>
                <w:sz w:val="18"/>
                <w:szCs w:val="18"/>
                <w:lang w:val="ka-GE"/>
              </w:rPr>
              <w:t>როლი პროექტში</w:t>
            </w:r>
          </w:p>
        </w:tc>
        <w:tc>
          <w:tcPr>
            <w:tcW w:w="2880" w:type="dxa"/>
            <w:shd w:val="clear" w:color="auto" w:fill="D9E2F3" w:themeFill="accent5" w:themeFillTint="33"/>
          </w:tcPr>
          <w:p w:rsidR="00FD35FA" w:rsidRPr="00E57831" w:rsidRDefault="00FD35FA" w:rsidP="00463239">
            <w:pPr>
              <w:spacing w:after="0" w:line="240" w:lineRule="auto"/>
              <w:jc w:val="center"/>
              <w:rPr>
                <w:rFonts w:cs="Sylfaen"/>
                <w:sz w:val="18"/>
                <w:szCs w:val="18"/>
                <w:lang w:val="ka-GE"/>
              </w:rPr>
            </w:pPr>
            <w:r w:rsidRPr="00E57831">
              <w:rPr>
                <w:rFonts w:cs="Sylfaen"/>
                <w:sz w:val="18"/>
                <w:szCs w:val="18"/>
                <w:lang w:val="ka-GE"/>
              </w:rPr>
              <w:t>ხელმოწერა</w:t>
            </w:r>
          </w:p>
        </w:tc>
      </w:tr>
      <w:tr w:rsidR="00FD35FA" w:rsidRPr="00297112" w:rsidTr="00FD35FA">
        <w:trPr>
          <w:trHeight w:val="354"/>
        </w:trPr>
        <w:tc>
          <w:tcPr>
            <w:tcW w:w="3190" w:type="dxa"/>
          </w:tcPr>
          <w:p w:rsidR="00FD35FA" w:rsidRPr="00297112" w:rsidRDefault="00FD35FA" w:rsidP="00463239">
            <w:pPr>
              <w:spacing w:after="0" w:line="240" w:lineRule="auto"/>
              <w:rPr>
                <w:rFonts w:cs="Sylfaen"/>
                <w:b/>
                <w:sz w:val="18"/>
                <w:szCs w:val="18"/>
              </w:rPr>
            </w:pPr>
          </w:p>
        </w:tc>
        <w:tc>
          <w:tcPr>
            <w:tcW w:w="3830" w:type="dxa"/>
          </w:tcPr>
          <w:p w:rsidR="00FD35FA" w:rsidRPr="00297112" w:rsidRDefault="00FD35FA" w:rsidP="00463239">
            <w:pPr>
              <w:spacing w:after="0" w:line="240" w:lineRule="auto"/>
              <w:rPr>
                <w:rFonts w:cs="Sylfaen"/>
                <w:b/>
                <w:sz w:val="18"/>
                <w:szCs w:val="18"/>
                <w:lang w:val="ka-GE"/>
              </w:rPr>
            </w:pPr>
            <w:r w:rsidRPr="00297112">
              <w:rPr>
                <w:rFonts w:cs="Sylfaen"/>
                <w:b/>
                <w:sz w:val="18"/>
                <w:szCs w:val="18"/>
                <w:lang w:val="ka-GE"/>
              </w:rPr>
              <w:t>პროექტის ხელმძღვანელი</w:t>
            </w:r>
          </w:p>
        </w:tc>
        <w:tc>
          <w:tcPr>
            <w:tcW w:w="2880" w:type="dxa"/>
          </w:tcPr>
          <w:p w:rsidR="00FD35FA" w:rsidRPr="00297112" w:rsidRDefault="00FD35FA" w:rsidP="00463239">
            <w:pPr>
              <w:spacing w:after="0" w:line="240" w:lineRule="auto"/>
              <w:rPr>
                <w:rFonts w:cs="Sylfaen"/>
                <w:b/>
                <w:sz w:val="18"/>
                <w:szCs w:val="18"/>
              </w:rPr>
            </w:pPr>
          </w:p>
        </w:tc>
      </w:tr>
      <w:tr w:rsidR="00FD35FA" w:rsidRPr="00E57831" w:rsidTr="00FD35FA">
        <w:tc>
          <w:tcPr>
            <w:tcW w:w="3190" w:type="dxa"/>
          </w:tcPr>
          <w:p w:rsidR="00FD35FA" w:rsidRPr="00E57831" w:rsidRDefault="00FD35FA" w:rsidP="00463239">
            <w:pPr>
              <w:spacing w:after="0" w:line="240" w:lineRule="auto"/>
              <w:rPr>
                <w:rFonts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:rsidR="00FD35FA" w:rsidRPr="00E57831" w:rsidRDefault="00FD35FA" w:rsidP="00463239">
            <w:pPr>
              <w:spacing w:after="0" w:line="240" w:lineRule="auto"/>
              <w:rPr>
                <w:rFonts w:cs="Sylfaen"/>
                <w:sz w:val="18"/>
                <w:szCs w:val="18"/>
                <w:lang w:val="ka-GE"/>
              </w:rPr>
            </w:pPr>
          </w:p>
        </w:tc>
        <w:tc>
          <w:tcPr>
            <w:tcW w:w="2880" w:type="dxa"/>
          </w:tcPr>
          <w:p w:rsidR="00FD35FA" w:rsidRPr="00E57831" w:rsidRDefault="00FD35FA" w:rsidP="00463239">
            <w:pPr>
              <w:spacing w:after="0" w:line="240" w:lineRule="auto"/>
              <w:rPr>
                <w:rFonts w:cs="Sylfaen"/>
                <w:sz w:val="18"/>
                <w:szCs w:val="18"/>
              </w:rPr>
            </w:pPr>
          </w:p>
        </w:tc>
      </w:tr>
      <w:tr w:rsidR="00FD35FA" w:rsidRPr="00E57831" w:rsidTr="00FD35FA">
        <w:tc>
          <w:tcPr>
            <w:tcW w:w="3190" w:type="dxa"/>
          </w:tcPr>
          <w:p w:rsidR="00FD35FA" w:rsidRPr="00E57831" w:rsidRDefault="00FD35FA" w:rsidP="00463239">
            <w:pPr>
              <w:spacing w:after="0" w:line="240" w:lineRule="auto"/>
              <w:rPr>
                <w:rFonts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:rsidR="00FD35FA" w:rsidRPr="00E57831" w:rsidRDefault="00FD35FA" w:rsidP="00463239">
            <w:pPr>
              <w:spacing w:after="0" w:line="240" w:lineRule="auto"/>
              <w:rPr>
                <w:rFonts w:cs="Sylfaen"/>
                <w:sz w:val="18"/>
                <w:szCs w:val="18"/>
                <w:lang w:val="ka-GE"/>
              </w:rPr>
            </w:pPr>
          </w:p>
        </w:tc>
        <w:tc>
          <w:tcPr>
            <w:tcW w:w="2880" w:type="dxa"/>
          </w:tcPr>
          <w:p w:rsidR="00FD35FA" w:rsidRPr="00E57831" w:rsidRDefault="00FD35FA" w:rsidP="00463239">
            <w:pPr>
              <w:spacing w:after="0" w:line="240" w:lineRule="auto"/>
              <w:rPr>
                <w:rFonts w:cs="Sylfaen"/>
                <w:sz w:val="18"/>
                <w:szCs w:val="18"/>
              </w:rPr>
            </w:pPr>
          </w:p>
        </w:tc>
      </w:tr>
      <w:tr w:rsidR="00FD35FA" w:rsidRPr="00E57831" w:rsidTr="00FD35FA">
        <w:tc>
          <w:tcPr>
            <w:tcW w:w="3190" w:type="dxa"/>
          </w:tcPr>
          <w:p w:rsidR="00FD35FA" w:rsidRPr="00E57831" w:rsidRDefault="00FD35FA" w:rsidP="00463239">
            <w:pPr>
              <w:spacing w:after="0" w:line="240" w:lineRule="auto"/>
              <w:rPr>
                <w:rFonts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:rsidR="00FD35FA" w:rsidRPr="00E57831" w:rsidRDefault="00FD35FA" w:rsidP="00463239">
            <w:pPr>
              <w:spacing w:after="0" w:line="240" w:lineRule="auto"/>
              <w:rPr>
                <w:rFonts w:cs="Sylfaen"/>
                <w:sz w:val="18"/>
                <w:szCs w:val="18"/>
                <w:lang w:val="ka-GE"/>
              </w:rPr>
            </w:pPr>
          </w:p>
        </w:tc>
        <w:tc>
          <w:tcPr>
            <w:tcW w:w="2880" w:type="dxa"/>
          </w:tcPr>
          <w:p w:rsidR="00FD35FA" w:rsidRPr="00E57831" w:rsidRDefault="00FD35FA" w:rsidP="00463239">
            <w:pPr>
              <w:spacing w:after="0" w:line="240" w:lineRule="auto"/>
              <w:rPr>
                <w:rFonts w:cs="Sylfaen"/>
                <w:sz w:val="18"/>
                <w:szCs w:val="18"/>
              </w:rPr>
            </w:pPr>
          </w:p>
        </w:tc>
      </w:tr>
      <w:tr w:rsidR="00FD35FA" w:rsidRPr="00E57831" w:rsidTr="00FD35FA">
        <w:tc>
          <w:tcPr>
            <w:tcW w:w="3190" w:type="dxa"/>
          </w:tcPr>
          <w:p w:rsidR="00FD35FA" w:rsidRPr="00E57831" w:rsidRDefault="00FD35FA" w:rsidP="00463239">
            <w:pPr>
              <w:spacing w:after="0" w:line="240" w:lineRule="auto"/>
              <w:rPr>
                <w:rFonts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:rsidR="00FD35FA" w:rsidRPr="00E57831" w:rsidRDefault="00FD35FA" w:rsidP="00463239">
            <w:pPr>
              <w:spacing w:after="0" w:line="240" w:lineRule="auto"/>
              <w:rPr>
                <w:rFonts w:cs="Sylfaen"/>
                <w:sz w:val="18"/>
                <w:szCs w:val="18"/>
                <w:lang w:val="ka-GE"/>
              </w:rPr>
            </w:pPr>
          </w:p>
        </w:tc>
        <w:tc>
          <w:tcPr>
            <w:tcW w:w="2880" w:type="dxa"/>
          </w:tcPr>
          <w:p w:rsidR="00FD35FA" w:rsidRPr="00E57831" w:rsidRDefault="00FD35FA" w:rsidP="00463239">
            <w:pPr>
              <w:spacing w:after="0" w:line="240" w:lineRule="auto"/>
              <w:rPr>
                <w:rFonts w:cs="Sylfaen"/>
                <w:sz w:val="18"/>
                <w:szCs w:val="18"/>
              </w:rPr>
            </w:pPr>
          </w:p>
        </w:tc>
      </w:tr>
      <w:tr w:rsidR="00FD35FA" w:rsidRPr="00E57831" w:rsidTr="00FD35FA">
        <w:tc>
          <w:tcPr>
            <w:tcW w:w="3190" w:type="dxa"/>
          </w:tcPr>
          <w:p w:rsidR="00FD35FA" w:rsidRPr="00E57831" w:rsidRDefault="00FD35FA" w:rsidP="00463239">
            <w:pPr>
              <w:spacing w:after="0" w:line="240" w:lineRule="auto"/>
              <w:rPr>
                <w:rFonts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:rsidR="00FD35FA" w:rsidRPr="00E57831" w:rsidRDefault="00FD35FA" w:rsidP="00463239">
            <w:pPr>
              <w:spacing w:after="0" w:line="240" w:lineRule="auto"/>
              <w:rPr>
                <w:rFonts w:cs="Sylfaen"/>
                <w:sz w:val="18"/>
                <w:szCs w:val="18"/>
                <w:lang w:val="ka-GE"/>
              </w:rPr>
            </w:pPr>
          </w:p>
        </w:tc>
        <w:tc>
          <w:tcPr>
            <w:tcW w:w="2880" w:type="dxa"/>
          </w:tcPr>
          <w:p w:rsidR="00FD35FA" w:rsidRPr="00E57831" w:rsidRDefault="00FD35FA" w:rsidP="00463239">
            <w:pPr>
              <w:spacing w:after="0" w:line="240" w:lineRule="auto"/>
              <w:rPr>
                <w:rFonts w:cs="Sylfaen"/>
                <w:sz w:val="18"/>
                <w:szCs w:val="18"/>
              </w:rPr>
            </w:pPr>
          </w:p>
        </w:tc>
      </w:tr>
      <w:tr w:rsidR="00FD35FA" w:rsidRPr="00E57831" w:rsidTr="00FD35FA">
        <w:tc>
          <w:tcPr>
            <w:tcW w:w="3190" w:type="dxa"/>
          </w:tcPr>
          <w:p w:rsidR="00FD35FA" w:rsidRPr="00E57831" w:rsidRDefault="00FD35FA" w:rsidP="00463239">
            <w:pPr>
              <w:spacing w:after="0" w:line="240" w:lineRule="auto"/>
              <w:rPr>
                <w:rFonts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:rsidR="00FD35FA" w:rsidRPr="00E57831" w:rsidRDefault="00FD35FA" w:rsidP="00463239">
            <w:pPr>
              <w:spacing w:after="0" w:line="240" w:lineRule="auto"/>
              <w:rPr>
                <w:rFonts w:cs="Sylfaen"/>
                <w:sz w:val="18"/>
                <w:szCs w:val="18"/>
                <w:lang w:val="ka-GE"/>
              </w:rPr>
            </w:pPr>
          </w:p>
        </w:tc>
        <w:tc>
          <w:tcPr>
            <w:tcW w:w="2880" w:type="dxa"/>
          </w:tcPr>
          <w:p w:rsidR="00FD35FA" w:rsidRPr="00E57831" w:rsidRDefault="00FD35FA" w:rsidP="00463239">
            <w:pPr>
              <w:spacing w:after="0" w:line="240" w:lineRule="auto"/>
              <w:rPr>
                <w:rFonts w:cs="Sylfaen"/>
                <w:sz w:val="18"/>
                <w:szCs w:val="18"/>
              </w:rPr>
            </w:pPr>
          </w:p>
        </w:tc>
      </w:tr>
      <w:tr w:rsidR="00FD35FA" w:rsidRPr="00E57831" w:rsidTr="00FD35FA">
        <w:tc>
          <w:tcPr>
            <w:tcW w:w="3190" w:type="dxa"/>
          </w:tcPr>
          <w:p w:rsidR="00FD35FA" w:rsidRPr="00E57831" w:rsidRDefault="00FD35FA" w:rsidP="00463239">
            <w:pPr>
              <w:spacing w:after="0" w:line="240" w:lineRule="auto"/>
              <w:rPr>
                <w:rFonts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:rsidR="00FD35FA" w:rsidRPr="00E57831" w:rsidRDefault="00FD35FA" w:rsidP="00463239">
            <w:pPr>
              <w:spacing w:after="0" w:line="240" w:lineRule="auto"/>
              <w:rPr>
                <w:rFonts w:cs="Sylfaen"/>
                <w:sz w:val="18"/>
                <w:szCs w:val="18"/>
                <w:lang w:val="ka-GE"/>
              </w:rPr>
            </w:pPr>
          </w:p>
        </w:tc>
        <w:tc>
          <w:tcPr>
            <w:tcW w:w="2880" w:type="dxa"/>
          </w:tcPr>
          <w:p w:rsidR="00FD35FA" w:rsidRPr="00E57831" w:rsidRDefault="00FD35FA" w:rsidP="00463239">
            <w:pPr>
              <w:spacing w:after="0" w:line="240" w:lineRule="auto"/>
              <w:rPr>
                <w:rFonts w:cs="Sylfaen"/>
                <w:sz w:val="18"/>
                <w:szCs w:val="18"/>
              </w:rPr>
            </w:pPr>
          </w:p>
        </w:tc>
      </w:tr>
      <w:tr w:rsidR="00FD35FA" w:rsidRPr="00E57831" w:rsidTr="00FD35FA">
        <w:tc>
          <w:tcPr>
            <w:tcW w:w="3190" w:type="dxa"/>
          </w:tcPr>
          <w:p w:rsidR="00FD35FA" w:rsidRPr="00E57831" w:rsidRDefault="00FD35FA" w:rsidP="00463239">
            <w:pPr>
              <w:spacing w:after="0" w:line="240" w:lineRule="auto"/>
              <w:rPr>
                <w:rFonts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:rsidR="00FD35FA" w:rsidRPr="00E57831" w:rsidRDefault="00FD35FA" w:rsidP="00463239">
            <w:pPr>
              <w:spacing w:after="0" w:line="240" w:lineRule="auto"/>
              <w:rPr>
                <w:rFonts w:cs="Sylfaen"/>
                <w:sz w:val="18"/>
                <w:szCs w:val="18"/>
                <w:lang w:val="ka-GE"/>
              </w:rPr>
            </w:pPr>
          </w:p>
        </w:tc>
        <w:tc>
          <w:tcPr>
            <w:tcW w:w="2880" w:type="dxa"/>
          </w:tcPr>
          <w:p w:rsidR="00FD35FA" w:rsidRPr="00E57831" w:rsidRDefault="00FD35FA" w:rsidP="00463239">
            <w:pPr>
              <w:spacing w:after="0" w:line="240" w:lineRule="auto"/>
              <w:rPr>
                <w:rFonts w:cs="Sylfaen"/>
                <w:sz w:val="18"/>
                <w:szCs w:val="18"/>
              </w:rPr>
            </w:pPr>
          </w:p>
        </w:tc>
      </w:tr>
    </w:tbl>
    <w:p w:rsidR="00FD35FA" w:rsidRPr="00E57831" w:rsidRDefault="00FD35FA" w:rsidP="00FD35FA">
      <w:pPr>
        <w:spacing w:after="0" w:line="240" w:lineRule="auto"/>
        <w:rPr>
          <w:noProof/>
          <w:color w:val="000000"/>
          <w:sz w:val="18"/>
          <w:szCs w:val="18"/>
        </w:rPr>
      </w:pPr>
    </w:p>
    <w:p w:rsidR="00FD35FA" w:rsidRPr="00E57831" w:rsidRDefault="00FD35FA" w:rsidP="00FD35FA">
      <w:pPr>
        <w:rPr>
          <w:rFonts w:eastAsia="Times New Roman" w:cs="Sylfaen"/>
          <w:b/>
          <w:bCs/>
          <w:iCs/>
          <w:noProof/>
          <w:sz w:val="18"/>
          <w:szCs w:val="18"/>
          <w:lang w:val="ka-GE"/>
        </w:rPr>
      </w:pPr>
    </w:p>
    <w:p w:rsidR="00FD35FA" w:rsidRPr="00E57831" w:rsidRDefault="00FD35FA" w:rsidP="00FD35FA">
      <w:pPr>
        <w:rPr>
          <w:rFonts w:eastAsia="Times New Roman" w:cs="Sylfaen"/>
          <w:b/>
          <w:bCs/>
          <w:iCs/>
          <w:noProof/>
          <w:sz w:val="18"/>
          <w:szCs w:val="18"/>
          <w:lang w:val="ka-GE"/>
        </w:rPr>
      </w:pPr>
    </w:p>
    <w:p w:rsidR="00FD35FA" w:rsidRPr="00E57831" w:rsidRDefault="00FD35FA" w:rsidP="00FD35FA">
      <w:pPr>
        <w:rPr>
          <w:rFonts w:eastAsia="Times New Roman" w:cs="Sylfaen"/>
          <w:b/>
          <w:bCs/>
          <w:iCs/>
          <w:noProof/>
          <w:sz w:val="18"/>
          <w:szCs w:val="18"/>
          <w:lang w:val="ka-GE"/>
        </w:rPr>
      </w:pPr>
    </w:p>
    <w:p w:rsidR="00FD35FA" w:rsidRDefault="00FD35FA" w:rsidP="00FD35FA">
      <w:pPr>
        <w:rPr>
          <w:rFonts w:eastAsia="Times New Roman" w:cs="Sylfaen"/>
          <w:b/>
          <w:bCs/>
          <w:iCs/>
          <w:noProof/>
          <w:sz w:val="20"/>
          <w:szCs w:val="20"/>
          <w:lang w:val="ka-GE"/>
        </w:rPr>
      </w:pPr>
      <w:r w:rsidRPr="00E57831">
        <w:rPr>
          <w:rFonts w:eastAsia="Times New Roman" w:cs="Sylfaen"/>
          <w:b/>
          <w:bCs/>
          <w:iCs/>
          <w:noProof/>
          <w:sz w:val="18"/>
          <w:szCs w:val="18"/>
          <w:lang w:val="ka-GE"/>
        </w:rPr>
        <w:t xml:space="preserve">თარიღი: </w:t>
      </w:r>
      <w:r w:rsidRPr="00E57831">
        <w:rPr>
          <w:rFonts w:eastAsia="Times New Roman" w:cs="Sylfaen"/>
          <w:b/>
          <w:bCs/>
          <w:iCs/>
          <w:noProof/>
          <w:sz w:val="18"/>
          <w:szCs w:val="18"/>
          <w:u w:val="single"/>
          <w:lang w:val="ka-GE"/>
        </w:rPr>
        <w:t>__/__/2016</w:t>
      </w:r>
    </w:p>
    <w:p w:rsidR="00FD35FA" w:rsidRDefault="00FD35FA" w:rsidP="005F7670">
      <w:pPr>
        <w:spacing w:after="0"/>
        <w:ind w:left="-540" w:right="-691"/>
        <w:jc w:val="both"/>
        <w:rPr>
          <w:b/>
          <w:sz w:val="20"/>
          <w:szCs w:val="20"/>
        </w:rPr>
      </w:pPr>
    </w:p>
    <w:p w:rsidR="00FD35FA" w:rsidRDefault="00FD35FA" w:rsidP="005F7670">
      <w:pPr>
        <w:spacing w:after="0"/>
        <w:ind w:left="-540" w:right="-691"/>
        <w:jc w:val="both"/>
        <w:rPr>
          <w:sz w:val="20"/>
          <w:szCs w:val="20"/>
        </w:rPr>
      </w:pPr>
    </w:p>
    <w:sectPr w:rsidR="00FD35FA" w:rsidSect="007C5787">
      <w:pgSz w:w="11909" w:h="16834" w:code="9"/>
      <w:pgMar w:top="540" w:right="137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itstreamVeraSans-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itstreamVeraSan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A5FD9"/>
    <w:multiLevelType w:val="multilevel"/>
    <w:tmpl w:val="A01CE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AB"/>
    <w:rsid w:val="00023439"/>
    <w:rsid w:val="0006627E"/>
    <w:rsid w:val="00111851"/>
    <w:rsid w:val="00115384"/>
    <w:rsid w:val="001C04BC"/>
    <w:rsid w:val="00214D43"/>
    <w:rsid w:val="00332C3C"/>
    <w:rsid w:val="00380766"/>
    <w:rsid w:val="005160A6"/>
    <w:rsid w:val="005F7670"/>
    <w:rsid w:val="0067265F"/>
    <w:rsid w:val="006B7B18"/>
    <w:rsid w:val="007B0E0D"/>
    <w:rsid w:val="007B4875"/>
    <w:rsid w:val="007C5787"/>
    <w:rsid w:val="00802120"/>
    <w:rsid w:val="008239C5"/>
    <w:rsid w:val="00AA380A"/>
    <w:rsid w:val="00AF49AB"/>
    <w:rsid w:val="00B56EB7"/>
    <w:rsid w:val="00B665B9"/>
    <w:rsid w:val="00C54848"/>
    <w:rsid w:val="00C95B4F"/>
    <w:rsid w:val="00D3437B"/>
    <w:rsid w:val="00EF49EA"/>
    <w:rsid w:val="00F12F89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C5DB9-8DA4-4307-A73C-6B7F3461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B4F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5F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IT2</dc:creator>
  <cp:keywords/>
  <dc:description/>
  <cp:lastModifiedBy>Ekaterine Butliashvili</cp:lastModifiedBy>
  <cp:revision>26</cp:revision>
  <cp:lastPrinted>2016-06-15T13:27:00Z</cp:lastPrinted>
  <dcterms:created xsi:type="dcterms:W3CDTF">2016-02-28T23:05:00Z</dcterms:created>
  <dcterms:modified xsi:type="dcterms:W3CDTF">2016-06-15T13:27:00Z</dcterms:modified>
</cp:coreProperties>
</file>