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7C" w:rsidRPr="00F92595" w:rsidRDefault="00B03E7C" w:rsidP="00B03E7C">
      <w:pPr>
        <w:pStyle w:val="Header"/>
        <w:jc w:val="right"/>
        <w:rPr>
          <w:rFonts w:ascii="Sylfaen" w:hAnsi="Sylfaen" w:cs="Times New Roman"/>
          <w:b/>
          <w:bCs/>
          <w:iCs/>
          <w:sz w:val="20"/>
          <w:szCs w:val="20"/>
          <w:lang w:val="ka-GE"/>
        </w:rPr>
      </w:pPr>
      <w:r w:rsidRPr="008B0792">
        <w:rPr>
          <w:rFonts w:ascii="Sylfaen" w:hAnsi="Sylfaen" w:cs="Sylfaen"/>
          <w:b/>
          <w:bCs/>
          <w:iCs/>
          <w:sz w:val="20"/>
          <w:szCs w:val="20"/>
          <w:lang w:val="ka-GE"/>
        </w:rPr>
        <w:t>დანართი</w:t>
      </w:r>
      <w:r w:rsidRPr="008B0792">
        <w:rPr>
          <w:rFonts w:ascii="Sylfaen" w:hAnsi="Sylfaen"/>
          <w:b/>
          <w:bCs/>
          <w:iCs/>
          <w:sz w:val="20"/>
          <w:szCs w:val="20"/>
          <w:lang w:val="ka-GE"/>
        </w:rPr>
        <w:t xml:space="preserve"> </w:t>
      </w:r>
      <w:r w:rsidRPr="008B0792">
        <w:rPr>
          <w:rFonts w:ascii="Times New Roman" w:eastAsia="Sylfaen" w:hAnsi="Times New Roman" w:cs="Times New Roman"/>
          <w:b/>
          <w:sz w:val="20"/>
          <w:szCs w:val="20"/>
        </w:rPr>
        <w:t>№</w:t>
      </w:r>
      <w:r w:rsidR="00F92595">
        <w:rPr>
          <w:rFonts w:ascii="Sylfaen" w:hAnsi="Sylfaen" w:cs="Times New Roman"/>
          <w:b/>
          <w:bCs/>
          <w:iCs/>
          <w:sz w:val="20"/>
          <w:szCs w:val="20"/>
          <w:lang w:val="ka-GE"/>
        </w:rPr>
        <w:t>5</w:t>
      </w:r>
    </w:p>
    <w:p w:rsidR="00B03E7C" w:rsidRPr="008B0792" w:rsidRDefault="00B03E7C" w:rsidP="00B03E7C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8B0792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დამტკიცებულია </w:t>
      </w:r>
    </w:p>
    <w:p w:rsidR="00B03E7C" w:rsidRPr="008B0792" w:rsidRDefault="00B03E7C" w:rsidP="00B03E7C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8B0792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სსიპ - შოთა რუსთაველის ეროვნული სამეცნიერო ფონდის </w:t>
      </w:r>
    </w:p>
    <w:p w:rsidR="00B03E7C" w:rsidRPr="008B0792" w:rsidRDefault="00B03E7C" w:rsidP="00B03E7C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8B0792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გენერალური დირექტორის </w:t>
      </w:r>
    </w:p>
    <w:p w:rsidR="00B03E7C" w:rsidRPr="008B0792" w:rsidRDefault="00202D66" w:rsidP="00B03E7C">
      <w:pPr>
        <w:spacing w:after="0" w:line="240" w:lineRule="auto"/>
        <w:ind w:left="-450"/>
        <w:jc w:val="right"/>
        <w:rPr>
          <w:rFonts w:ascii="Sylfaen" w:eastAsia="Times New Roman" w:hAnsi="Sylfaen" w:cs="Times New Roman"/>
          <w:sz w:val="20"/>
          <w:szCs w:val="20"/>
        </w:rPr>
      </w:pPr>
      <w:r w:rsidRPr="00202D66">
        <w:rPr>
          <w:rFonts w:ascii="Sylfaen" w:eastAsia="Times New Roman" w:hAnsi="Sylfaen" w:cs="Times New Roman"/>
          <w:sz w:val="20"/>
          <w:szCs w:val="20"/>
          <w:lang w:val="ka-GE" w:eastAsia="ru-RU"/>
        </w:rPr>
        <w:t>2017</w:t>
      </w:r>
      <w:r w:rsidR="00B03E7C" w:rsidRPr="00202D66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წლის </w:t>
      </w:r>
      <w:r w:rsidRPr="00202D66">
        <w:rPr>
          <w:rFonts w:ascii="Sylfaen" w:eastAsia="Times New Roman" w:hAnsi="Sylfaen" w:cs="Times New Roman"/>
          <w:sz w:val="20"/>
          <w:szCs w:val="20"/>
          <w:lang w:val="ka-GE" w:eastAsia="ru-RU"/>
        </w:rPr>
        <w:t>22 ივნისის</w:t>
      </w:r>
      <w:r w:rsidR="00B03E7C" w:rsidRPr="00202D66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r w:rsidR="00B03E7C" w:rsidRPr="00202D66">
        <w:rPr>
          <w:rFonts w:ascii="Times New Roman" w:eastAsia="Sylfaen" w:hAnsi="Times New Roman" w:cs="Times New Roman"/>
          <w:sz w:val="20"/>
          <w:szCs w:val="20"/>
          <w:lang w:val="ru-RU" w:eastAsia="ru-RU"/>
        </w:rPr>
        <w:t>№</w:t>
      </w:r>
      <w:r w:rsidRPr="00202D66">
        <w:rPr>
          <w:rFonts w:ascii="Sylfaen" w:eastAsia="Sylfaen" w:hAnsi="Sylfaen" w:cs="Times New Roman"/>
          <w:sz w:val="20"/>
          <w:szCs w:val="20"/>
          <w:lang w:val="ka-GE" w:eastAsia="ru-RU"/>
        </w:rPr>
        <w:t xml:space="preserve"> 78</w:t>
      </w:r>
      <w:r w:rsidR="00B03E7C" w:rsidRPr="00202D66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 ბრძანებით</w:t>
      </w:r>
    </w:p>
    <w:p w:rsidR="00E76AFC" w:rsidRDefault="00E76AFC"/>
    <w:p w:rsidR="00B03E7C" w:rsidRPr="00F92595" w:rsidRDefault="00F92595" w:rsidP="00F92595">
      <w:pPr>
        <w:shd w:val="clear" w:color="auto" w:fill="D0E6F6" w:themeFill="accent6" w:themeFillTint="33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საერთ</w:t>
      </w:r>
      <w:bookmarkStart w:id="0" w:name="_GoBack"/>
      <w:bookmarkEnd w:id="0"/>
      <w:r w:rsidRPr="00F92595">
        <w:rPr>
          <w:rFonts w:ascii="Sylfaen" w:hAnsi="Sylfaen"/>
          <w:b/>
          <w:sz w:val="32"/>
          <w:szCs w:val="32"/>
          <w:lang w:val="ka-GE"/>
        </w:rPr>
        <w:t>აშორისო სამეცნიერო ღონისძიებებისათვის</w:t>
      </w:r>
    </w:p>
    <w:p w:rsidR="00B03E7C" w:rsidRDefault="00B03E7C" w:rsidP="000776B4">
      <w:pPr>
        <w:shd w:val="clear" w:color="auto" w:fill="D0E6F6" w:themeFill="accent6" w:themeFillTint="33"/>
        <w:jc w:val="center"/>
        <w:rPr>
          <w:rFonts w:ascii="Sylfaen" w:hAnsi="Sylfaen"/>
          <w:b/>
          <w:sz w:val="32"/>
          <w:szCs w:val="32"/>
          <w:lang w:val="ka-GE"/>
        </w:rPr>
      </w:pPr>
      <w:r w:rsidRPr="00394481">
        <w:rPr>
          <w:rFonts w:ascii="Sylfaen" w:hAnsi="Sylfaen"/>
          <w:b/>
          <w:sz w:val="32"/>
          <w:szCs w:val="32"/>
          <w:lang w:val="ka-GE"/>
        </w:rPr>
        <w:t>საპროექტო წინადადება</w:t>
      </w:r>
    </w:p>
    <w:p w:rsidR="00B03E7C" w:rsidRDefault="00B03E7C"/>
    <w:p w:rsidR="00B03E7C" w:rsidRDefault="00491373" w:rsidP="00B03E7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სამეცნიერო </w:t>
      </w:r>
      <w:r w:rsidR="00B03E7C">
        <w:rPr>
          <w:rFonts w:ascii="Sylfaen" w:hAnsi="Sylfaen"/>
          <w:b/>
          <w:lang w:val="ka-GE"/>
        </w:rPr>
        <w:t xml:space="preserve">ღონისძიების </w:t>
      </w:r>
      <w:r>
        <w:rPr>
          <w:rFonts w:ascii="Sylfaen" w:hAnsi="Sylfaen"/>
          <w:b/>
          <w:lang w:val="ka-GE"/>
        </w:rPr>
        <w:t>აღწერა</w:t>
      </w:r>
    </w:p>
    <w:p w:rsidR="00AB052D" w:rsidRPr="00AB052D" w:rsidRDefault="00AB052D" w:rsidP="00AB052D">
      <w:pPr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</w:p>
    <w:p w:rsidR="00B03E7C" w:rsidRPr="009553D0" w:rsidRDefault="00921788" w:rsidP="00921788">
      <w:pPr>
        <w:tabs>
          <w:tab w:val="left" w:pos="540"/>
        </w:tabs>
        <w:spacing w:after="0" w:line="240" w:lineRule="auto"/>
        <w:jc w:val="both"/>
        <w:rPr>
          <w:rFonts w:ascii="Sylfaen" w:hAnsi="Sylfaen"/>
        </w:rPr>
      </w:pPr>
      <w:r w:rsidRPr="00921788">
        <w:rPr>
          <w:rFonts w:ascii="Sylfaen" w:hAnsi="Sylfaen" w:cs="Sylfaen"/>
          <w:lang w:val="ka-GE"/>
        </w:rPr>
        <w:t>1)</w:t>
      </w:r>
      <w:r>
        <w:rPr>
          <w:rFonts w:ascii="Sylfaen" w:hAnsi="Sylfaen" w:cs="Sylfaen"/>
          <w:lang w:val="ka-GE"/>
        </w:rPr>
        <w:t xml:space="preserve"> </w:t>
      </w:r>
      <w:r w:rsidR="00B03E7C" w:rsidRPr="00921788">
        <w:rPr>
          <w:rFonts w:ascii="Sylfaen" w:hAnsi="Sylfaen" w:cs="Sylfaen"/>
          <w:lang w:val="ka-GE"/>
        </w:rPr>
        <w:t>ღ</w:t>
      </w:r>
      <w:r w:rsidR="00B03E7C" w:rsidRPr="00921788">
        <w:rPr>
          <w:rFonts w:ascii="Sylfaen" w:hAnsi="Sylfaen"/>
          <w:lang w:val="ka-GE"/>
        </w:rPr>
        <w:t xml:space="preserve">ონისძიების სტატუსი, მიზანი და ამოცანები, პროგრამის შესაბამისობა მიზნებთან და ამოცანებთან </w:t>
      </w:r>
    </w:p>
    <w:p w:rsidR="00B03E7C" w:rsidRDefault="00B03E7C" w:rsidP="00B03E7C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: ფასდება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პროექტის შეფასების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1.1 კრიტერიუმით</w:t>
      </w:r>
      <w:r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C07EEB" w:rsidRPr="00950C04" w:rsidRDefault="00C07EEB" w:rsidP="00B03E7C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B03E7C" w:rsidRDefault="00B03E7C"/>
    <w:p w:rsidR="00B03E7C" w:rsidRPr="001A4EEB" w:rsidRDefault="00B03E7C">
      <w:pPr>
        <w:rPr>
          <w:rFonts w:ascii="Sylfaen" w:hAnsi="Sylfaen"/>
        </w:rPr>
      </w:pPr>
    </w:p>
    <w:p w:rsidR="00C07EEB" w:rsidRDefault="00C07EEB"/>
    <w:p w:rsidR="00B03E7C" w:rsidRDefault="00B03E7C"/>
    <w:p w:rsidR="00E40672" w:rsidRDefault="00921788" w:rsidP="00E40672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2) </w:t>
      </w:r>
      <w:r w:rsidR="00E40672">
        <w:rPr>
          <w:rFonts w:ascii="Sylfaen" w:hAnsi="Sylfaen"/>
          <w:lang w:val="ka-GE"/>
        </w:rPr>
        <w:t xml:space="preserve">ღონისძიების საერთაშორისო ცნობადობისა და მაღალი რანგის ინსტიტუციებისა და მეცნიერების ჩართულობის უზრუნველყოფის მექანიზმი </w:t>
      </w:r>
    </w:p>
    <w:p w:rsidR="00E40672" w:rsidRDefault="00E40672" w:rsidP="00E40672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: ფასდება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პროექტის შეფასების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1.</w:t>
      </w:r>
      <w:r>
        <w:rPr>
          <w:rFonts w:ascii="Sylfaen" w:hAnsi="Sylfaen" w:cs="Sylfaen"/>
          <w:bCs/>
          <w:sz w:val="18"/>
          <w:szCs w:val="18"/>
          <w:lang w:val="ka-GE"/>
        </w:rPr>
        <w:t>2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კრიტერიუმით</w:t>
      </w:r>
      <w:r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C07EEB" w:rsidRDefault="00C07EEB" w:rsidP="00E40672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B03E7C" w:rsidRDefault="00B03E7C"/>
    <w:p w:rsidR="00E40672" w:rsidRDefault="00E40672"/>
    <w:p w:rsidR="00C07EEB" w:rsidRDefault="00C07EEB"/>
    <w:p w:rsidR="00E40672" w:rsidRDefault="00E40672"/>
    <w:p w:rsidR="00167A2F" w:rsidRPr="00764DB6" w:rsidRDefault="00921788" w:rsidP="00167A2F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3) </w:t>
      </w:r>
      <w:r w:rsidR="00167A2F" w:rsidRPr="00764DB6">
        <w:rPr>
          <w:rFonts w:ascii="Sylfaen" w:hAnsi="Sylfaen" w:cs="Sylfaen"/>
          <w:bCs/>
          <w:lang w:val="ka-GE"/>
        </w:rPr>
        <w:t>წამყვანი და თანამონაწილე (ასეთის არსებობის შემთხვევაში) ორგანიზაციისა და  პროექტის ძირითადი პერსონალის კვალიფიკაციის, კომპეტენციისა და გამოცდილების შესაბამისობა პროექტის მიზანთან და ამოცანებთან</w:t>
      </w:r>
    </w:p>
    <w:p w:rsidR="00167A2F" w:rsidRDefault="00167A2F" w:rsidP="00167A2F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DA7220">
        <w:rPr>
          <w:rFonts w:ascii="Sylfaen" w:hAnsi="Sylfaen" w:cs="Sylfaen"/>
          <w:b/>
          <w:bCs/>
          <w:sz w:val="18"/>
          <w:szCs w:val="18"/>
          <w:lang w:val="ka-GE"/>
        </w:rPr>
        <w:t xml:space="preserve">განმარტება: </w:t>
      </w:r>
      <w:r w:rsidRPr="00DA7220">
        <w:rPr>
          <w:rFonts w:ascii="Sylfaen" w:hAnsi="Sylfaen" w:cs="Sylfaen"/>
          <w:bCs/>
          <w:sz w:val="18"/>
          <w:szCs w:val="18"/>
          <w:lang w:val="ka-GE"/>
        </w:rPr>
        <w:t>ფასდება პროექტის შეფასების</w:t>
      </w:r>
      <w:r w:rsidR="00646645">
        <w:rPr>
          <w:rFonts w:ascii="Sylfaen" w:hAnsi="Sylfaen" w:cs="Sylfaen"/>
          <w:bCs/>
          <w:sz w:val="18"/>
          <w:szCs w:val="18"/>
          <w:lang w:val="ka-GE"/>
        </w:rPr>
        <w:t xml:space="preserve"> 1.3</w:t>
      </w:r>
      <w:r w:rsidRPr="00DA7220">
        <w:rPr>
          <w:rFonts w:ascii="Sylfaen" w:hAnsi="Sylfaen" w:cs="Sylfaen"/>
          <w:bCs/>
          <w:sz w:val="18"/>
          <w:szCs w:val="18"/>
          <w:lang w:val="ka-GE"/>
        </w:rPr>
        <w:t xml:space="preserve"> კრიტერიუმით.</w:t>
      </w:r>
    </w:p>
    <w:p w:rsidR="00E40672" w:rsidRDefault="00E40672"/>
    <w:p w:rsidR="00167A2F" w:rsidRDefault="00167A2F"/>
    <w:p w:rsidR="00167A2F" w:rsidRDefault="00167A2F"/>
    <w:p w:rsidR="00167A2F" w:rsidRDefault="00167A2F"/>
    <w:p w:rsidR="00C07EEB" w:rsidRDefault="00C07EEB"/>
    <w:p w:rsidR="00683C38" w:rsidRDefault="00683C38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 ძირითადი პერსონალი</w:t>
      </w:r>
      <w:r w:rsidR="00790FF3">
        <w:rPr>
          <w:rStyle w:val="FootnoteReference"/>
          <w:rFonts w:ascii="Sylfaen" w:hAnsi="Sylfaen"/>
          <w:b/>
          <w:lang w:val="ka-GE"/>
        </w:rPr>
        <w:footnoteReference w:id="1"/>
      </w:r>
    </w:p>
    <w:p w:rsidR="00683C38" w:rsidRDefault="00683C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0B239F" w:rsidTr="000B239F">
        <w:trPr>
          <w:trHeight w:val="980"/>
        </w:trPr>
        <w:tc>
          <w:tcPr>
            <w:tcW w:w="2605" w:type="dxa"/>
            <w:shd w:val="clear" w:color="auto" w:fill="D0E6F6" w:themeFill="accent6" w:themeFillTint="33"/>
          </w:tcPr>
          <w:p w:rsidR="000B239F" w:rsidRDefault="000B239F" w:rsidP="00C07EEB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0B239F" w:rsidRPr="00C07EEB" w:rsidRDefault="000B239F" w:rsidP="00C07EE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6390" w:type="dxa"/>
            <w:shd w:val="clear" w:color="auto" w:fill="D0E6F6" w:themeFill="accent6" w:themeFillTint="33"/>
          </w:tcPr>
          <w:p w:rsidR="000B239F" w:rsidRDefault="000B239F" w:rsidP="00C07EEB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0B239F" w:rsidRDefault="000B239F" w:rsidP="000B239F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პოზიცია</w:t>
            </w:r>
            <w:r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და მისი როლი პროექტში</w:t>
            </w:r>
          </w:p>
          <w:p w:rsidR="000B239F" w:rsidRDefault="000B239F" w:rsidP="00C07EEB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0B239F" w:rsidTr="000B239F">
        <w:trPr>
          <w:trHeight w:val="1250"/>
        </w:trPr>
        <w:tc>
          <w:tcPr>
            <w:tcW w:w="2605" w:type="dxa"/>
          </w:tcPr>
          <w:p w:rsidR="000B239F" w:rsidRDefault="000B239F"/>
        </w:tc>
        <w:tc>
          <w:tcPr>
            <w:tcW w:w="6390" w:type="dxa"/>
          </w:tcPr>
          <w:p w:rsidR="000B239F" w:rsidRDefault="000B239F"/>
        </w:tc>
      </w:tr>
      <w:tr w:rsidR="000B239F" w:rsidTr="000B239F">
        <w:trPr>
          <w:trHeight w:val="1277"/>
        </w:trPr>
        <w:tc>
          <w:tcPr>
            <w:tcW w:w="2605" w:type="dxa"/>
          </w:tcPr>
          <w:p w:rsidR="000B239F" w:rsidRDefault="000B239F"/>
        </w:tc>
        <w:tc>
          <w:tcPr>
            <w:tcW w:w="6390" w:type="dxa"/>
          </w:tcPr>
          <w:p w:rsidR="000B239F" w:rsidRDefault="000B239F"/>
        </w:tc>
      </w:tr>
      <w:tr w:rsidR="000B239F" w:rsidTr="000B239F">
        <w:trPr>
          <w:trHeight w:val="1250"/>
        </w:trPr>
        <w:tc>
          <w:tcPr>
            <w:tcW w:w="2605" w:type="dxa"/>
          </w:tcPr>
          <w:p w:rsidR="000B239F" w:rsidRDefault="000B239F"/>
        </w:tc>
        <w:tc>
          <w:tcPr>
            <w:tcW w:w="6390" w:type="dxa"/>
          </w:tcPr>
          <w:p w:rsidR="000B239F" w:rsidRDefault="000B239F"/>
        </w:tc>
      </w:tr>
      <w:tr w:rsidR="000B239F" w:rsidTr="000B239F">
        <w:trPr>
          <w:trHeight w:val="1250"/>
        </w:trPr>
        <w:tc>
          <w:tcPr>
            <w:tcW w:w="2605" w:type="dxa"/>
          </w:tcPr>
          <w:p w:rsidR="000B239F" w:rsidRDefault="000B239F"/>
        </w:tc>
        <w:tc>
          <w:tcPr>
            <w:tcW w:w="6390" w:type="dxa"/>
          </w:tcPr>
          <w:p w:rsidR="000B239F" w:rsidRDefault="000B239F"/>
        </w:tc>
      </w:tr>
      <w:tr w:rsidR="000B239F" w:rsidTr="000B239F">
        <w:trPr>
          <w:trHeight w:val="1250"/>
        </w:trPr>
        <w:tc>
          <w:tcPr>
            <w:tcW w:w="2605" w:type="dxa"/>
          </w:tcPr>
          <w:p w:rsidR="000B239F" w:rsidRDefault="000B239F"/>
        </w:tc>
        <w:tc>
          <w:tcPr>
            <w:tcW w:w="6390" w:type="dxa"/>
          </w:tcPr>
          <w:p w:rsidR="000B239F" w:rsidRDefault="000B239F"/>
        </w:tc>
      </w:tr>
    </w:tbl>
    <w:p w:rsidR="00C07EEB" w:rsidRDefault="00C07EEB"/>
    <w:p w:rsidR="00C07EEB" w:rsidRDefault="00C07EEB">
      <w:pPr>
        <w:rPr>
          <w:rFonts w:ascii="Sylfaen" w:hAnsi="Sylfaen"/>
          <w:b/>
          <w:sz w:val="18"/>
          <w:szCs w:val="18"/>
        </w:rPr>
      </w:pPr>
    </w:p>
    <w:p w:rsidR="00646645" w:rsidRDefault="00646645">
      <w:pPr>
        <w:rPr>
          <w:rFonts w:ascii="Sylfaen" w:hAnsi="Sylfaen"/>
          <w:b/>
          <w:sz w:val="18"/>
          <w:szCs w:val="18"/>
        </w:rPr>
      </w:pPr>
    </w:p>
    <w:p w:rsidR="00646645" w:rsidRDefault="00646645"/>
    <w:p w:rsidR="00646645" w:rsidRDefault="00646645"/>
    <w:p w:rsidR="00646645" w:rsidRPr="00764DB6" w:rsidRDefault="00646645" w:rsidP="00646645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4) ადგილობრივი ინტრა და ინტერინსტიტუციონალური თანამშრომლობის ხარისხი</w:t>
      </w:r>
    </w:p>
    <w:p w:rsidR="00646645" w:rsidRDefault="00646645" w:rsidP="00646645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: ფასდება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პროექტის შეფასების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1.</w:t>
      </w:r>
      <w:r>
        <w:rPr>
          <w:rFonts w:ascii="Sylfaen" w:hAnsi="Sylfaen" w:cs="Sylfaen"/>
          <w:bCs/>
          <w:sz w:val="18"/>
          <w:szCs w:val="18"/>
          <w:lang w:val="ka-GE"/>
        </w:rPr>
        <w:t>4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კრიტერიუმით</w:t>
      </w:r>
      <w:r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646645" w:rsidRDefault="00646645"/>
    <w:p w:rsidR="00646645" w:rsidRDefault="00646645"/>
    <w:p w:rsidR="00646645" w:rsidRDefault="00646645"/>
    <w:p w:rsidR="00646645" w:rsidRDefault="00646645"/>
    <w:p w:rsidR="00646645" w:rsidRDefault="00646645"/>
    <w:p w:rsidR="00646645" w:rsidRDefault="00646645"/>
    <w:p w:rsidR="00646645" w:rsidRDefault="00646645" w:rsidP="00646645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5) ღონისძიებაში მონაწილე ძირითადი და პლენარული მომხსენებლების/ლექტორების სამეცნიერო ხარისხი და კომპეტენცია (</w:t>
      </w:r>
      <w:r w:rsidRPr="00764DB6">
        <w:rPr>
          <w:rFonts w:ascii="Sylfaen" w:hAnsi="Sylfaen" w:cs="Sylfaen"/>
          <w:lang w:val="ka-GE"/>
        </w:rPr>
        <w:t>key note speakers, plenary lecturers)</w:t>
      </w:r>
      <w:r>
        <w:rPr>
          <w:rFonts w:ascii="Sylfaen" w:hAnsi="Sylfaen"/>
          <w:lang w:val="ka-GE"/>
        </w:rPr>
        <w:t xml:space="preserve"> </w:t>
      </w:r>
      <w:r w:rsidRPr="000614C4">
        <w:rPr>
          <w:rStyle w:val="FootnoteReference"/>
          <w:rFonts w:ascii="Sylfaen" w:hAnsi="Sylfaen"/>
          <w:lang w:val="ka-GE"/>
        </w:rPr>
        <w:footnoteReference w:id="2"/>
      </w:r>
      <w:r w:rsidRPr="000614C4">
        <w:rPr>
          <w:rFonts w:ascii="Sylfaen" w:hAnsi="Sylfaen"/>
          <w:lang w:val="ka-GE"/>
        </w:rPr>
        <w:t xml:space="preserve"> </w:t>
      </w:r>
    </w:p>
    <w:p w:rsidR="00646645" w:rsidRDefault="00646645" w:rsidP="00646645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: ფასდება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წარმოდგენილ პროფესიულ ავტობიოგრაფიასა და დოკუმენტებთან ერთად, შეფასების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1.</w:t>
      </w:r>
      <w:r>
        <w:rPr>
          <w:rFonts w:ascii="Sylfaen" w:hAnsi="Sylfaen" w:cs="Sylfaen"/>
          <w:bCs/>
          <w:sz w:val="18"/>
          <w:szCs w:val="18"/>
          <w:lang w:val="ka-GE"/>
        </w:rPr>
        <w:t>5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კრიტერიუმით</w:t>
      </w:r>
      <w:r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1315DA" w:rsidRDefault="001315DA" w:rsidP="00646645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1315DA" w:rsidRPr="00950C04" w:rsidRDefault="001315DA" w:rsidP="00646645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646645" w:rsidRPr="00646645" w:rsidRDefault="00646645"/>
    <w:p w:rsidR="00C07EEB" w:rsidRDefault="00C07E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D25DFB" w:rsidTr="00750EC7">
        <w:trPr>
          <w:trHeight w:val="980"/>
        </w:trPr>
        <w:tc>
          <w:tcPr>
            <w:tcW w:w="2605" w:type="dxa"/>
            <w:shd w:val="clear" w:color="auto" w:fill="D0E6F6" w:themeFill="accent6" w:themeFillTint="33"/>
          </w:tcPr>
          <w:p w:rsidR="00D25DFB" w:rsidRDefault="00D25DFB" w:rsidP="00750EC7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D25DFB" w:rsidRPr="00C07EEB" w:rsidRDefault="00D25DFB" w:rsidP="00750EC7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6390" w:type="dxa"/>
            <w:shd w:val="clear" w:color="auto" w:fill="D0E6F6" w:themeFill="accent6" w:themeFillTint="33"/>
          </w:tcPr>
          <w:p w:rsidR="00D25DFB" w:rsidRDefault="00D25DFB" w:rsidP="00750EC7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D25DFB" w:rsidRDefault="00D25DFB" w:rsidP="00750EC7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პოზიცია</w:t>
            </w:r>
            <w:r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და მისი როლი პროექტში</w:t>
            </w:r>
          </w:p>
          <w:p w:rsidR="00D25DFB" w:rsidRDefault="00D25DFB" w:rsidP="00750EC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D25DFB" w:rsidTr="00750EC7">
        <w:trPr>
          <w:trHeight w:val="1250"/>
        </w:trPr>
        <w:tc>
          <w:tcPr>
            <w:tcW w:w="2605" w:type="dxa"/>
          </w:tcPr>
          <w:p w:rsidR="00D25DFB" w:rsidRDefault="00D25DFB" w:rsidP="00750EC7"/>
        </w:tc>
        <w:tc>
          <w:tcPr>
            <w:tcW w:w="6390" w:type="dxa"/>
          </w:tcPr>
          <w:p w:rsidR="00D25DFB" w:rsidRDefault="00D25DFB" w:rsidP="00750EC7"/>
        </w:tc>
      </w:tr>
      <w:tr w:rsidR="00D25DFB" w:rsidTr="00750EC7">
        <w:trPr>
          <w:trHeight w:val="1277"/>
        </w:trPr>
        <w:tc>
          <w:tcPr>
            <w:tcW w:w="2605" w:type="dxa"/>
          </w:tcPr>
          <w:p w:rsidR="00D25DFB" w:rsidRDefault="00D25DFB" w:rsidP="00750EC7"/>
        </w:tc>
        <w:tc>
          <w:tcPr>
            <w:tcW w:w="6390" w:type="dxa"/>
          </w:tcPr>
          <w:p w:rsidR="00D25DFB" w:rsidRDefault="00D25DFB" w:rsidP="00750EC7"/>
        </w:tc>
      </w:tr>
      <w:tr w:rsidR="00D25DFB" w:rsidTr="00750EC7">
        <w:trPr>
          <w:trHeight w:val="1250"/>
        </w:trPr>
        <w:tc>
          <w:tcPr>
            <w:tcW w:w="2605" w:type="dxa"/>
          </w:tcPr>
          <w:p w:rsidR="00D25DFB" w:rsidRDefault="00D25DFB" w:rsidP="00750EC7"/>
        </w:tc>
        <w:tc>
          <w:tcPr>
            <w:tcW w:w="6390" w:type="dxa"/>
          </w:tcPr>
          <w:p w:rsidR="00D25DFB" w:rsidRDefault="00D25DFB" w:rsidP="00750EC7"/>
        </w:tc>
      </w:tr>
      <w:tr w:rsidR="00D25DFB" w:rsidTr="00750EC7">
        <w:trPr>
          <w:trHeight w:val="1250"/>
        </w:trPr>
        <w:tc>
          <w:tcPr>
            <w:tcW w:w="2605" w:type="dxa"/>
          </w:tcPr>
          <w:p w:rsidR="00D25DFB" w:rsidRDefault="00D25DFB" w:rsidP="00750EC7"/>
        </w:tc>
        <w:tc>
          <w:tcPr>
            <w:tcW w:w="6390" w:type="dxa"/>
          </w:tcPr>
          <w:p w:rsidR="00D25DFB" w:rsidRDefault="00D25DFB" w:rsidP="00750EC7"/>
        </w:tc>
      </w:tr>
      <w:tr w:rsidR="00D25DFB" w:rsidTr="00750EC7">
        <w:trPr>
          <w:trHeight w:val="1250"/>
        </w:trPr>
        <w:tc>
          <w:tcPr>
            <w:tcW w:w="2605" w:type="dxa"/>
          </w:tcPr>
          <w:p w:rsidR="00D25DFB" w:rsidRDefault="00D25DFB" w:rsidP="00750EC7"/>
        </w:tc>
        <w:tc>
          <w:tcPr>
            <w:tcW w:w="6390" w:type="dxa"/>
          </w:tcPr>
          <w:p w:rsidR="00D25DFB" w:rsidRDefault="00D25DFB" w:rsidP="00750EC7"/>
        </w:tc>
      </w:tr>
    </w:tbl>
    <w:p w:rsidR="00C07EEB" w:rsidRDefault="00C07EEB"/>
    <w:p w:rsidR="008468D5" w:rsidRDefault="008468D5"/>
    <w:p w:rsidR="00C07EEB" w:rsidRDefault="00C07EEB"/>
    <w:p w:rsidR="00646645" w:rsidRDefault="00646645"/>
    <w:p w:rsidR="001315DA" w:rsidRDefault="001315DA"/>
    <w:p w:rsidR="001315DA" w:rsidRDefault="001315DA"/>
    <w:p w:rsidR="00AB052D" w:rsidRPr="003D523D" w:rsidRDefault="00AB052D" w:rsidP="00AB052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ღონისძიების შედეგების მნიშვნელობა</w:t>
      </w:r>
    </w:p>
    <w:p w:rsidR="003D523D" w:rsidRPr="002F23C9" w:rsidRDefault="003D523D" w:rsidP="002F23C9">
      <w:pPr>
        <w:tabs>
          <w:tab w:val="left" w:pos="360"/>
        </w:tabs>
        <w:spacing w:after="0" w:line="240" w:lineRule="auto"/>
        <w:ind w:left="360"/>
        <w:rPr>
          <w:rFonts w:ascii="Sylfaen" w:hAnsi="Sylfaen"/>
          <w:b/>
        </w:rPr>
      </w:pPr>
    </w:p>
    <w:p w:rsidR="00AB052D" w:rsidRPr="00AB052D" w:rsidRDefault="00AB052D" w:rsidP="00AB052D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AB052D">
        <w:rPr>
          <w:rFonts w:ascii="Sylfaen" w:hAnsi="Sylfaen" w:cs="Sylfaen"/>
          <w:lang w:val="ka-GE"/>
        </w:rPr>
        <w:t>1)</w:t>
      </w:r>
      <w:r>
        <w:rPr>
          <w:rFonts w:ascii="Sylfaen" w:hAnsi="Sylfaen" w:cs="Sylfaen"/>
          <w:lang w:val="ka-GE"/>
        </w:rPr>
        <w:t xml:space="preserve"> </w:t>
      </w:r>
      <w:r w:rsidRPr="00AB052D">
        <w:rPr>
          <w:rFonts w:ascii="Sylfaen" w:hAnsi="Sylfaen" w:cs="Sylfaen"/>
          <w:lang w:val="ka-GE"/>
        </w:rPr>
        <w:t>მ</w:t>
      </w:r>
      <w:r w:rsidRPr="00AB052D">
        <w:rPr>
          <w:rFonts w:ascii="Sylfaen" w:hAnsi="Sylfaen"/>
          <w:lang w:val="ka-GE"/>
        </w:rPr>
        <w:t>ოსალოდნელი შედეგების მნიშვნელობა დარგის განვითარებისთვის</w:t>
      </w:r>
    </w:p>
    <w:p w:rsidR="00AB052D" w:rsidRDefault="00AB052D" w:rsidP="00AB052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: ფასდება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პროექტის შეფასების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2.1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კრიტერიუმით</w:t>
      </w:r>
      <w:r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7759C2" w:rsidRPr="00950C04" w:rsidRDefault="007759C2" w:rsidP="00AB052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1315DA" w:rsidRDefault="001315DA"/>
    <w:p w:rsidR="00AB052D" w:rsidRDefault="00AB052D"/>
    <w:p w:rsidR="00AB052D" w:rsidRDefault="00AB052D"/>
    <w:p w:rsidR="00AB052D" w:rsidRDefault="00AB052D"/>
    <w:p w:rsidR="00AB052D" w:rsidRDefault="00AB052D"/>
    <w:p w:rsidR="00AB052D" w:rsidRDefault="00AB052D"/>
    <w:p w:rsidR="00AB052D" w:rsidRDefault="00AB052D" w:rsidP="00AB052D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2) </w:t>
      </w:r>
      <w:r>
        <w:rPr>
          <w:rFonts w:ascii="Sylfaen" w:hAnsi="Sylfaen"/>
          <w:lang w:val="ka-GE"/>
        </w:rPr>
        <w:tab/>
        <w:t>ღონისძიების მასალების ხელმისაწვდომობისა და გავრცელების მექანიზმები</w:t>
      </w:r>
    </w:p>
    <w:p w:rsidR="00AB052D" w:rsidRDefault="00AB052D" w:rsidP="00AB052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: ფასდება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პროექტის შეფასების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2.2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კრიტერიუმით</w:t>
      </w:r>
      <w:r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7759C2" w:rsidRPr="00950C04" w:rsidRDefault="007759C2" w:rsidP="00AB052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AB052D" w:rsidRDefault="00AB052D" w:rsidP="00AB052D">
      <w:pPr>
        <w:jc w:val="both"/>
      </w:pPr>
    </w:p>
    <w:p w:rsidR="00AB052D" w:rsidRDefault="00AB052D"/>
    <w:p w:rsidR="00AB052D" w:rsidRDefault="00AB052D"/>
    <w:p w:rsidR="00AB052D" w:rsidRDefault="00AB052D"/>
    <w:p w:rsidR="00AB052D" w:rsidRDefault="00AB052D"/>
    <w:p w:rsidR="00AB052D" w:rsidRDefault="00AB052D"/>
    <w:p w:rsidR="00AB052D" w:rsidRPr="00C8292E" w:rsidRDefault="00AB052D" w:rsidP="00AB052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1080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პროექტის მენეჯმენტი და განხორციელებადობა</w:t>
      </w:r>
    </w:p>
    <w:p w:rsidR="00AB052D" w:rsidRDefault="00AB052D"/>
    <w:p w:rsidR="00AB052D" w:rsidRDefault="00AB052D" w:rsidP="00AB052D">
      <w:pPr>
        <w:jc w:val="both"/>
        <w:rPr>
          <w:rFonts w:ascii="Sylfaen" w:hAnsi="Sylfaen"/>
          <w:lang w:val="ka-GE"/>
        </w:rPr>
      </w:pPr>
      <w:r w:rsidRPr="00AB052D">
        <w:rPr>
          <w:rFonts w:ascii="Sylfaen" w:hAnsi="Sylfaen"/>
          <w:lang w:val="ka-GE"/>
        </w:rPr>
        <w:t>1)</w:t>
      </w:r>
      <w:r>
        <w:rPr>
          <w:rFonts w:ascii="Sylfaen" w:hAnsi="Sylfaen"/>
          <w:lang w:val="ka-GE"/>
        </w:rPr>
        <w:t xml:space="preserve"> გეგმა-გრაფიკის შესაბამისობა პროექტის მიზანთან და ამოცანებთან</w:t>
      </w:r>
    </w:p>
    <w:p w:rsidR="00AB052D" w:rsidRPr="008D4D08" w:rsidRDefault="00AB052D" w:rsidP="00AB052D">
      <w:pPr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C8292E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C8292E">
        <w:rPr>
          <w:rFonts w:ascii="Sylfaen" w:hAnsi="Sylfaen" w:cs="Sylfaen"/>
          <w:bCs/>
          <w:sz w:val="18"/>
          <w:szCs w:val="18"/>
          <w:lang w:val="ka-GE"/>
        </w:rPr>
        <w:t>: ფასდება პროექტის შეფასების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3.1</w:t>
      </w:r>
      <w:r w:rsidRPr="00C8292E">
        <w:rPr>
          <w:rFonts w:ascii="Sylfaen" w:hAnsi="Sylfaen" w:cs="Sylfaen"/>
          <w:bCs/>
          <w:sz w:val="18"/>
          <w:szCs w:val="18"/>
          <w:lang w:val="ka-GE"/>
        </w:rPr>
        <w:t xml:space="preserve"> კრიტერიუმით</w:t>
      </w:r>
      <w:r w:rsidR="008D4D08">
        <w:rPr>
          <w:rFonts w:ascii="Sylfaen" w:hAnsi="Sylfaen" w:cs="Sylfaen"/>
          <w:bCs/>
          <w:sz w:val="18"/>
          <w:szCs w:val="18"/>
          <w:lang w:val="ka-GE"/>
        </w:rPr>
        <w:t xml:space="preserve"> დანართ </w:t>
      </w:r>
      <w:r w:rsidR="008D4D08" w:rsidRPr="008D4D08">
        <w:rPr>
          <w:rFonts w:ascii="Times New Roman" w:eastAsia="Sylfaen" w:hAnsi="Times New Roman" w:cs="Times New Roman"/>
          <w:sz w:val="18"/>
          <w:szCs w:val="18"/>
        </w:rPr>
        <w:t xml:space="preserve">№ </w:t>
      </w:r>
      <w:r w:rsidR="008D4D08">
        <w:rPr>
          <w:rFonts w:ascii="Sylfaen" w:eastAsia="Sylfaen" w:hAnsi="Sylfaen" w:cs="Times New Roman"/>
          <w:sz w:val="18"/>
          <w:szCs w:val="18"/>
          <w:lang w:val="ka-GE"/>
        </w:rPr>
        <w:t>ერთად.</w:t>
      </w:r>
    </w:p>
    <w:p w:rsidR="007759C2" w:rsidRDefault="007759C2" w:rsidP="00AB052D">
      <w:pPr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AB052D" w:rsidRDefault="00AB052D" w:rsidP="00AB052D">
      <w:pPr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AB052D" w:rsidRDefault="00AB052D" w:rsidP="00AB052D">
      <w:pPr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AB052D" w:rsidRDefault="00AB052D" w:rsidP="00AB052D">
      <w:pPr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AB052D" w:rsidRDefault="00AB052D" w:rsidP="00AB052D">
      <w:pPr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80275B" w:rsidRDefault="0080275B" w:rsidP="00AB052D">
      <w:pPr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AB052D" w:rsidRDefault="00AB052D" w:rsidP="00AB052D">
      <w:pPr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AB052D" w:rsidRDefault="00AB052D" w:rsidP="00AB052D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2) ბიუჯეტისა და ბიუჯეტის დასაბუთების შესაბამისობა პროექტის მიზანთან და ამოცანებთან და თანადაფინანსების არსებობა</w:t>
      </w:r>
    </w:p>
    <w:p w:rsidR="00AB052D" w:rsidRPr="008D4D08" w:rsidRDefault="00AB052D" w:rsidP="00AB052D">
      <w:pPr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C8292E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C8292E">
        <w:rPr>
          <w:rFonts w:ascii="Sylfaen" w:hAnsi="Sylfaen" w:cs="Sylfaen"/>
          <w:bCs/>
          <w:sz w:val="18"/>
          <w:szCs w:val="18"/>
          <w:lang w:val="ka-GE"/>
        </w:rPr>
        <w:t>: ფასდება პროექტის შეფასების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3.2</w:t>
      </w:r>
      <w:r w:rsidRPr="00C8292E">
        <w:rPr>
          <w:rFonts w:ascii="Sylfaen" w:hAnsi="Sylfaen" w:cs="Sylfaen"/>
          <w:bCs/>
          <w:sz w:val="18"/>
          <w:szCs w:val="18"/>
          <w:lang w:val="ka-GE"/>
        </w:rPr>
        <w:t xml:space="preserve"> კრიტერიუმით</w:t>
      </w:r>
      <w:r w:rsidR="008D4D08">
        <w:rPr>
          <w:rFonts w:ascii="Sylfaen" w:hAnsi="Sylfaen" w:cs="Sylfaen"/>
          <w:bCs/>
          <w:sz w:val="18"/>
          <w:szCs w:val="18"/>
          <w:lang w:val="ka-GE"/>
        </w:rPr>
        <w:t xml:space="preserve"> დანართ </w:t>
      </w:r>
      <w:r w:rsidR="008D4D08" w:rsidRPr="008D4D08">
        <w:rPr>
          <w:rFonts w:ascii="Times New Roman" w:eastAsia="Sylfaen" w:hAnsi="Times New Roman" w:cs="Times New Roman"/>
          <w:sz w:val="18"/>
          <w:szCs w:val="18"/>
        </w:rPr>
        <w:t>№</w:t>
      </w:r>
      <w:r w:rsidR="008D4D08">
        <w:rPr>
          <w:rFonts w:ascii="Sylfaen" w:eastAsia="Sylfaen" w:hAnsi="Sylfaen" w:cs="Times New Roman"/>
          <w:sz w:val="18"/>
          <w:szCs w:val="18"/>
          <w:lang w:val="ka-GE"/>
        </w:rPr>
        <w:t xml:space="preserve"> ერთად.</w:t>
      </w:r>
    </w:p>
    <w:p w:rsidR="007759C2" w:rsidRDefault="007759C2" w:rsidP="00AB052D">
      <w:pPr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7759C2" w:rsidRDefault="007759C2" w:rsidP="00AB052D">
      <w:pPr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AB052D" w:rsidRPr="00AB052D" w:rsidRDefault="00AB052D" w:rsidP="00AB052D">
      <w:pPr>
        <w:jc w:val="both"/>
        <w:rPr>
          <w:rFonts w:ascii="Sylfaen" w:hAnsi="Sylfaen"/>
          <w:lang w:val="ka-GE"/>
        </w:rPr>
      </w:pPr>
    </w:p>
    <w:sectPr w:rsidR="00AB052D" w:rsidRPr="00AB052D" w:rsidSect="00151165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56" w:rsidRDefault="00B85F56" w:rsidP="00683C38">
      <w:pPr>
        <w:spacing w:after="0" w:line="240" w:lineRule="auto"/>
      </w:pPr>
      <w:r>
        <w:separator/>
      </w:r>
    </w:p>
  </w:endnote>
  <w:endnote w:type="continuationSeparator" w:id="0">
    <w:p w:rsidR="00B85F56" w:rsidRDefault="00B85F56" w:rsidP="0068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3741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759C2" w:rsidRDefault="007759C2" w:rsidP="007759C2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595" w:rsidRPr="00F92595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sdt>
          <w:sdtPr>
            <w:id w:val="227339988"/>
            <w:docPartObj>
              <w:docPartGallery w:val="Page Numbers (Bottom of Page)"/>
              <w:docPartUnique/>
            </w:docPartObj>
          </w:sdtPr>
          <w:sdtEndPr>
            <w:rPr>
              <w:color w:val="7F7F7F" w:themeColor="background1" w:themeShade="7F"/>
              <w:spacing w:val="60"/>
            </w:rPr>
          </w:sdtEndPr>
          <w:sdtContent>
            <w:r w:rsidRPr="00825C09">
              <w:rPr>
                <w:rFonts w:ascii="Sylfaen" w:hAnsi="Sylfaen"/>
                <w:bCs/>
                <w:sz w:val="18"/>
                <w:szCs w:val="18"/>
                <w:lang w:val="ka-GE"/>
              </w:rPr>
              <w:t>დანართი</w:t>
            </w:r>
            <w:r w:rsidR="00BB4526">
              <w:rPr>
                <w:rFonts w:ascii="Sylfaen" w:eastAsia="Sylfaen" w:hAnsi="Sylfaen"/>
                <w:sz w:val="18"/>
                <w:szCs w:val="18"/>
              </w:rPr>
              <w:t xml:space="preserve"> №3</w:t>
            </w:r>
            <w:r w:rsidRPr="00825C09">
              <w:rPr>
                <w:rFonts w:ascii="Sylfaen" w:hAnsi="Sylfaen" w:cs="Sylfaen"/>
                <w:bCs/>
                <w:iCs/>
                <w:noProof/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bCs/>
                <w:iCs/>
                <w:noProof/>
                <w:sz w:val="18"/>
                <w:szCs w:val="18"/>
              </w:rPr>
              <w:t xml:space="preserve"> საპროექტო წინადადება</w:t>
            </w:r>
          </w:sdtContent>
        </w:sdt>
      </w:p>
      <w:p w:rsidR="007759C2" w:rsidRDefault="00BB4526" w:rsidP="00BB4526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  <w:tab w:val="clear" w:pos="9360"/>
            <w:tab w:val="left" w:pos="1394"/>
          </w:tabs>
          <w:rPr>
            <w:b/>
            <w:bCs/>
          </w:rPr>
        </w:pPr>
        <w:r>
          <w:rPr>
            <w:b/>
            <w:bCs/>
          </w:rPr>
          <w:tab/>
        </w:r>
      </w:p>
    </w:sdtContent>
  </w:sdt>
  <w:p w:rsidR="007759C2" w:rsidRPr="007759C2" w:rsidRDefault="007759C2">
    <w:pPr>
      <w:pStyle w:val="Footer"/>
      <w:rPr>
        <w:rFonts w:ascii="Sylfaen" w:hAnsi="Sylfaen"/>
        <w:sz w:val="18"/>
        <w:szCs w:val="18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56" w:rsidRDefault="00B85F56" w:rsidP="00683C38">
      <w:pPr>
        <w:spacing w:after="0" w:line="240" w:lineRule="auto"/>
      </w:pPr>
      <w:r>
        <w:separator/>
      </w:r>
    </w:p>
  </w:footnote>
  <w:footnote w:type="continuationSeparator" w:id="0">
    <w:p w:rsidR="00B85F56" w:rsidRDefault="00B85F56" w:rsidP="00683C38">
      <w:pPr>
        <w:spacing w:after="0" w:line="240" w:lineRule="auto"/>
      </w:pPr>
      <w:r>
        <w:continuationSeparator/>
      </w:r>
    </w:p>
  </w:footnote>
  <w:footnote w:id="1">
    <w:p w:rsidR="00790FF3" w:rsidRDefault="00790FF3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790FF3">
        <w:rPr>
          <w:rStyle w:val="FootnoteReference"/>
          <w:rFonts w:ascii="Sylfaen" w:hAnsi="Sylfaen"/>
          <w:sz w:val="18"/>
          <w:szCs w:val="18"/>
        </w:rPr>
        <w:footnoteRef/>
      </w:r>
      <w:r w:rsidRPr="00790FF3">
        <w:rPr>
          <w:rFonts w:ascii="Sylfaen" w:hAnsi="Sylfaen"/>
          <w:sz w:val="18"/>
          <w:szCs w:val="18"/>
        </w:rPr>
        <w:t xml:space="preserve"> </w:t>
      </w:r>
      <w:r w:rsidR="00A2019A">
        <w:rPr>
          <w:rFonts w:ascii="Sylfaen" w:hAnsi="Sylfaen"/>
          <w:sz w:val="18"/>
          <w:szCs w:val="18"/>
          <w:lang w:val="ka-GE"/>
        </w:rPr>
        <w:t xml:space="preserve">ფასდება ძირითადი პერსონალის </w:t>
      </w:r>
      <w:r w:rsidR="00A2019A">
        <w:rPr>
          <w:rFonts w:ascii="Sylfaen" w:hAnsi="Sylfaen"/>
          <w:sz w:val="18"/>
          <w:szCs w:val="18"/>
        </w:rPr>
        <w:t>CV-</w:t>
      </w:r>
      <w:r w:rsidR="00A2019A">
        <w:rPr>
          <w:rFonts w:ascii="Sylfaen" w:hAnsi="Sylfaen"/>
          <w:sz w:val="18"/>
          <w:szCs w:val="18"/>
          <w:lang w:val="ka-GE"/>
        </w:rPr>
        <w:t xml:space="preserve">ებთან ერთად. </w:t>
      </w:r>
      <w:r w:rsidRPr="00790FF3">
        <w:rPr>
          <w:rFonts w:ascii="Sylfaen" w:hAnsi="Sylfaen"/>
          <w:sz w:val="18"/>
          <w:szCs w:val="18"/>
          <w:lang w:val="ka-GE"/>
        </w:rPr>
        <w:t>საჭიროების შემთხვევაში</w:t>
      </w:r>
      <w:r>
        <w:rPr>
          <w:rFonts w:ascii="Sylfaen" w:hAnsi="Sylfaen"/>
          <w:sz w:val="18"/>
          <w:szCs w:val="18"/>
        </w:rPr>
        <w:t>,</w:t>
      </w:r>
      <w:r w:rsidRPr="00790FF3">
        <w:rPr>
          <w:rFonts w:ascii="Sylfaen" w:hAnsi="Sylfaen"/>
          <w:sz w:val="18"/>
          <w:szCs w:val="18"/>
          <w:lang w:val="ka-GE"/>
        </w:rPr>
        <w:t xml:space="preserve"> დაამატეთ ცხრილები</w:t>
      </w:r>
    </w:p>
    <w:p w:rsidR="00146309" w:rsidRPr="00790FF3" w:rsidRDefault="00146309">
      <w:pPr>
        <w:pStyle w:val="FootnoteText"/>
        <w:rPr>
          <w:rFonts w:ascii="Sylfaen" w:hAnsi="Sylfaen"/>
          <w:sz w:val="18"/>
          <w:szCs w:val="18"/>
        </w:rPr>
      </w:pPr>
    </w:p>
  </w:footnote>
  <w:footnote w:id="2">
    <w:p w:rsidR="00646645" w:rsidRDefault="00646645" w:rsidP="00646645">
      <w:pPr>
        <w:pStyle w:val="FootnoteText"/>
        <w:rPr>
          <w:rFonts w:ascii="Sylfaen" w:hAnsi="Sylfaen"/>
          <w:sz w:val="18"/>
          <w:szCs w:val="18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790FF3" w:rsidRPr="00790FF3">
        <w:rPr>
          <w:rFonts w:ascii="Sylfaen" w:hAnsi="Sylfaen"/>
          <w:sz w:val="18"/>
          <w:szCs w:val="18"/>
          <w:lang w:val="ka-GE"/>
        </w:rPr>
        <w:t>საჭიროების შემთხვევაში</w:t>
      </w:r>
      <w:r w:rsidR="00790FF3">
        <w:rPr>
          <w:rFonts w:ascii="Sylfaen" w:hAnsi="Sylfaen"/>
          <w:sz w:val="18"/>
          <w:szCs w:val="18"/>
        </w:rPr>
        <w:t>,</w:t>
      </w:r>
      <w:r w:rsidR="00790FF3" w:rsidRPr="00790FF3">
        <w:rPr>
          <w:rFonts w:ascii="Sylfaen" w:hAnsi="Sylfaen"/>
          <w:sz w:val="18"/>
          <w:szCs w:val="18"/>
          <w:lang w:val="ka-GE"/>
        </w:rPr>
        <w:t xml:space="preserve"> დაამატეთ ცხრილები</w:t>
      </w:r>
    </w:p>
    <w:p w:rsidR="00146309" w:rsidRPr="00714E1E" w:rsidRDefault="00146309" w:rsidP="00646645">
      <w:pPr>
        <w:pStyle w:val="FootnoteText"/>
        <w:rPr>
          <w:rFonts w:ascii="Sylfaen" w:hAnsi="Sylfaen"/>
          <w:lang w:val="ka-G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C2" w:rsidRDefault="007759C2" w:rsidP="007759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257D"/>
    <w:multiLevelType w:val="hybridMultilevel"/>
    <w:tmpl w:val="CE18F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1FFE"/>
    <w:multiLevelType w:val="hybridMultilevel"/>
    <w:tmpl w:val="9EF6E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B12E8"/>
    <w:multiLevelType w:val="hybridMultilevel"/>
    <w:tmpl w:val="778EF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741C9"/>
    <w:multiLevelType w:val="hybridMultilevel"/>
    <w:tmpl w:val="F35C9674"/>
    <w:lvl w:ilvl="0" w:tplc="DEA4C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28"/>
    <w:rsid w:val="000458F0"/>
    <w:rsid w:val="00067AC7"/>
    <w:rsid w:val="0007766A"/>
    <w:rsid w:val="000776B4"/>
    <w:rsid w:val="000B239F"/>
    <w:rsid w:val="001315DA"/>
    <w:rsid w:val="00146309"/>
    <w:rsid w:val="00151165"/>
    <w:rsid w:val="00162FE1"/>
    <w:rsid w:val="00167A2F"/>
    <w:rsid w:val="001A4EEB"/>
    <w:rsid w:val="00202D66"/>
    <w:rsid w:val="00281D79"/>
    <w:rsid w:val="002F23C9"/>
    <w:rsid w:val="003B0C5F"/>
    <w:rsid w:val="003D523D"/>
    <w:rsid w:val="00474628"/>
    <w:rsid w:val="00491373"/>
    <w:rsid w:val="00503C50"/>
    <w:rsid w:val="00646645"/>
    <w:rsid w:val="00683C38"/>
    <w:rsid w:val="006A2B46"/>
    <w:rsid w:val="007759C2"/>
    <w:rsid w:val="00790FF3"/>
    <w:rsid w:val="0080275B"/>
    <w:rsid w:val="008468D5"/>
    <w:rsid w:val="008B0792"/>
    <w:rsid w:val="008D4D08"/>
    <w:rsid w:val="00921788"/>
    <w:rsid w:val="009553D0"/>
    <w:rsid w:val="00A2019A"/>
    <w:rsid w:val="00A973D7"/>
    <w:rsid w:val="00AB052D"/>
    <w:rsid w:val="00AC006B"/>
    <w:rsid w:val="00B03E7C"/>
    <w:rsid w:val="00B85F56"/>
    <w:rsid w:val="00BB4526"/>
    <w:rsid w:val="00C07EEB"/>
    <w:rsid w:val="00CC4580"/>
    <w:rsid w:val="00CF7BAE"/>
    <w:rsid w:val="00D25DFB"/>
    <w:rsid w:val="00D70ACB"/>
    <w:rsid w:val="00E3146A"/>
    <w:rsid w:val="00E40672"/>
    <w:rsid w:val="00E76AFC"/>
    <w:rsid w:val="00F05042"/>
    <w:rsid w:val="00F46AB2"/>
    <w:rsid w:val="00F66DB0"/>
    <w:rsid w:val="00F9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A59EE"/>
  <w15:chartTrackingRefBased/>
  <w15:docId w15:val="{B685CD2A-9A52-4049-B238-6D91D20E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7C"/>
  </w:style>
  <w:style w:type="paragraph" w:styleId="ListParagraph">
    <w:name w:val="List Paragraph"/>
    <w:basedOn w:val="Normal"/>
    <w:uiPriority w:val="34"/>
    <w:qFormat/>
    <w:rsid w:val="00B03E7C"/>
    <w:pPr>
      <w:ind w:left="720"/>
      <w:contextualSpacing/>
    </w:pPr>
  </w:style>
  <w:style w:type="table" w:styleId="TableGrid">
    <w:name w:val="Table Grid"/>
    <w:basedOn w:val="TableNormal"/>
    <w:uiPriority w:val="39"/>
    <w:rsid w:val="00C0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83C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C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C3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7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Skhirtladze</dc:creator>
  <cp:keywords/>
  <dc:description/>
  <cp:lastModifiedBy>Ekaterine Butliashvili</cp:lastModifiedBy>
  <cp:revision>33</cp:revision>
  <dcterms:created xsi:type="dcterms:W3CDTF">2017-03-15T13:12:00Z</dcterms:created>
  <dcterms:modified xsi:type="dcterms:W3CDTF">2017-06-22T13:13:00Z</dcterms:modified>
</cp:coreProperties>
</file>