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F6716F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673FF5" w:rsidRPr="00F6716F">
        <w:rPr>
          <w:rFonts w:ascii="Sylfaen" w:hAnsi="Sylfaen"/>
          <w:b/>
          <w:sz w:val="20"/>
          <w:szCs w:val="20"/>
          <w:lang w:val="ru-RU"/>
        </w:rPr>
        <w:t>№</w:t>
      </w:r>
      <w:r w:rsidR="002222B2" w:rsidRPr="00F6716F">
        <w:rPr>
          <w:rFonts w:ascii="Sylfaen" w:hAnsi="Sylfaen"/>
          <w:b/>
          <w:sz w:val="20"/>
          <w:szCs w:val="20"/>
        </w:rPr>
        <w:t>9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EC0A7C" w:rsidRPr="00EC0A7C" w:rsidRDefault="00EC0A7C" w:rsidP="00EC0A7C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0A7C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EC0A7C" w:rsidRPr="00EC0A7C" w:rsidRDefault="00EC0A7C" w:rsidP="00EC0A7C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0A7C">
        <w:rPr>
          <w:rFonts w:ascii="Sylfaen" w:hAnsi="Sylfaen"/>
          <w:sz w:val="20"/>
          <w:szCs w:val="20"/>
          <w:lang w:val="ka-GE"/>
        </w:rPr>
        <w:t xml:space="preserve">სსიპ - შოთა რუსთაველის საქართველოს ეროვნული </w:t>
      </w:r>
    </w:p>
    <w:p w:rsidR="00EC0A7C" w:rsidRPr="00EC0A7C" w:rsidRDefault="00EC0A7C" w:rsidP="00EC0A7C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0A7C">
        <w:rPr>
          <w:rFonts w:ascii="Sylfaen" w:hAnsi="Sylfaen"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1C344B" w:rsidRDefault="00EC0A7C" w:rsidP="00EC0A7C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0A7C">
        <w:rPr>
          <w:rFonts w:ascii="Sylfaen" w:hAnsi="Sylfaen"/>
          <w:sz w:val="20"/>
          <w:szCs w:val="20"/>
          <w:lang w:val="ka-GE"/>
        </w:rPr>
        <w:t>2018 წლის 10 ივლისის №96 ბრძანებით</w:t>
      </w:r>
      <w:bookmarkStart w:id="0" w:name="_GoBack"/>
      <w:bookmarkEnd w:id="0"/>
    </w:p>
    <w:p w:rsidR="00A92ACD" w:rsidRPr="00EC5636" w:rsidRDefault="00A92ACD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7D319D" w:rsidRDefault="007D319D" w:rsidP="007D319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B87C7E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უცხოეთში მოღვაწე თანამემამულეთა მონაწილეობით ერთობლივი კვლევებისათვის სახელმწიფო გრანტების 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E5C38" w:rsidTr="00D81677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D81677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81677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D81677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D81677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81677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D81677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D81677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81677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A92ACD" w:rsidRDefault="00A92ACD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AB0E1B" w:rsidRPr="00FE3D84" w:rsidRDefault="00AB0E1B" w:rsidP="00AB0E1B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>თანხმობის წერილი 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AB0E1B" w:rsidRPr="00D81677" w:rsidTr="00D81677">
        <w:trPr>
          <w:trHeight w:val="300"/>
          <w:jc w:val="center"/>
        </w:trPr>
        <w:tc>
          <w:tcPr>
            <w:tcW w:w="3595" w:type="dxa"/>
            <w:shd w:val="clear" w:color="auto" w:fill="D9E2F3" w:themeFill="accent5" w:themeFillTint="33"/>
          </w:tcPr>
          <w:p w:rsidR="00AB0E1B" w:rsidRPr="00D81677" w:rsidRDefault="00AB0E1B" w:rsidP="001A7DDF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D81677">
              <w:rPr>
                <w:rFonts w:ascii="Sylfaen" w:hAnsi="Sylfaen"/>
                <w:sz w:val="22"/>
                <w:szCs w:val="22"/>
                <w:lang w:val="ka-GE"/>
              </w:rPr>
              <w:t>იურიდიული/ფიზიკური პირი</w:t>
            </w:r>
            <w:r w:rsidRPr="00D81677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</w:tcPr>
          <w:p w:rsidR="00AB0E1B" w:rsidRPr="00D81677" w:rsidRDefault="00AB0E1B" w:rsidP="001A7DDF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B0E1B" w:rsidRPr="00D81677" w:rsidTr="00D81677">
        <w:trPr>
          <w:trHeight w:val="300"/>
          <w:jc w:val="center"/>
        </w:trPr>
        <w:tc>
          <w:tcPr>
            <w:tcW w:w="3595" w:type="dxa"/>
            <w:shd w:val="clear" w:color="auto" w:fill="D9E2F3" w:themeFill="accent5" w:themeFillTint="33"/>
          </w:tcPr>
          <w:p w:rsidR="00AB0E1B" w:rsidRPr="00D81677" w:rsidRDefault="00AB0E1B" w:rsidP="001A7DDF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lang w:val="ka-GE"/>
              </w:rPr>
            </w:pPr>
            <w:r w:rsidRPr="00D81677">
              <w:rPr>
                <w:rFonts w:ascii="Sylfaen" w:hAnsi="Sylfaen"/>
                <w:sz w:val="22"/>
                <w:szCs w:val="22"/>
                <w:lang w:val="ka-GE"/>
              </w:rPr>
              <w:t>ორგანიზაციის ხელმძღვანელი (უფლებამოსილი პირი)</w:t>
            </w:r>
          </w:p>
        </w:tc>
        <w:tc>
          <w:tcPr>
            <w:tcW w:w="6864" w:type="dxa"/>
          </w:tcPr>
          <w:p w:rsidR="00AB0E1B" w:rsidRPr="00D81677" w:rsidRDefault="00AB0E1B" w:rsidP="001A7DDF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B94BAD" w:rsidRPr="00D81677" w:rsidRDefault="00B94BAD" w:rsidP="00E87EED">
      <w:pPr>
        <w:jc w:val="both"/>
        <w:rPr>
          <w:rFonts w:ascii="Sylfaen" w:hAnsi="Sylfaen"/>
          <w:u w:color="FF0000"/>
          <w:lang w:val="ka-GE"/>
        </w:rPr>
      </w:pPr>
    </w:p>
    <w:p w:rsidR="00AB0E1B" w:rsidRPr="00D81677" w:rsidRDefault="00E87EED" w:rsidP="00E87EED">
      <w:pPr>
        <w:jc w:val="both"/>
        <w:rPr>
          <w:rFonts w:ascii="Sylfaen" w:hAnsi="Sylfaen"/>
          <w:u w:color="FF0000"/>
          <w:lang w:val="ka-GE"/>
        </w:rPr>
      </w:pPr>
      <w:r w:rsidRPr="00D81677">
        <w:rPr>
          <w:rFonts w:ascii="Sylfaen" w:hAnsi="Sylfaen"/>
          <w:u w:color="FF0000"/>
          <w:lang w:val="ka-GE"/>
        </w:rPr>
        <w:t xml:space="preserve">ვადასტურებ თანხმობას, რომ სსიპ - შოთა რუსთაველის საქართველოს ეროვნული სამეცნიერო ფონდის </w:t>
      </w:r>
      <w:r w:rsidR="00AB0E1B" w:rsidRPr="00D81677">
        <w:rPr>
          <w:rFonts w:ascii="Sylfaen" w:hAnsi="Sylfaen"/>
          <w:u w:color="FF0000"/>
          <w:lang w:val="ka-GE"/>
        </w:rPr>
        <w:t xml:space="preserve">უცხოეთში მოღვაწე თანამემამულეთა მონაწილეობით ერთობლივი კვლევებისათვის სახელმწიფო გრანტების </w:t>
      </w:r>
      <w:r w:rsidR="00AB0E1B" w:rsidRPr="00D81677">
        <w:rPr>
          <w:rFonts w:ascii="Sylfaen" w:hAnsi="Sylfaen"/>
          <w:u w:color="FF0000"/>
        </w:rPr>
        <w:t xml:space="preserve">2018 </w:t>
      </w:r>
      <w:r w:rsidR="00AB0E1B" w:rsidRPr="00D81677">
        <w:rPr>
          <w:rFonts w:ascii="Sylfaen" w:hAnsi="Sylfaen"/>
          <w:u w:color="FF0000"/>
          <w:lang w:val="ka-GE"/>
        </w:rPr>
        <w:t xml:space="preserve">წლის კონკურსში მონაწილე </w:t>
      </w:r>
      <w:r w:rsidRPr="00D81677">
        <w:rPr>
          <w:rFonts w:ascii="Sylfaen" w:hAnsi="Sylfaen"/>
          <w:u w:color="FF0000"/>
          <w:lang w:val="ka-GE"/>
        </w:rPr>
        <w:t xml:space="preserve">ზემოთ აღნიშნული პროექტის გამარჯვების შემთხვევაში, პროექტში ჩართულ მკვლევრებს კვლევის განხორციელებისთვის ექნებათ უფლება ისარგებლონ შემდეგი მატერიალურ-ტექნიკური ბაზით:  </w:t>
      </w:r>
      <w:r w:rsidR="00AB0E1B" w:rsidRPr="00D81677">
        <w:rPr>
          <w:rFonts w:ascii="Sylfaen" w:hAnsi="Sylfaen"/>
          <w:u w:color="FF0000"/>
          <w:lang w:val="ka-GE"/>
        </w:rPr>
        <w:t xml:space="preserve"> </w:t>
      </w:r>
    </w:p>
    <w:p w:rsidR="00E87EED" w:rsidRPr="00D81677" w:rsidRDefault="00E87EED" w:rsidP="00AB0E1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D81677">
        <w:rPr>
          <w:rFonts w:ascii="Sylfaen" w:hAnsi="Sylfaen"/>
          <w:sz w:val="22"/>
          <w:szCs w:val="22"/>
          <w:u w:color="FF0000"/>
        </w:rPr>
        <w:t xml:space="preserve"> </w:t>
      </w:r>
    </w:p>
    <w:p w:rsidR="00E87EED" w:rsidRPr="00D81677" w:rsidRDefault="00E87EED" w:rsidP="00AB0E1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D81677">
        <w:rPr>
          <w:rFonts w:ascii="Sylfaen" w:hAnsi="Sylfaen"/>
          <w:sz w:val="22"/>
          <w:szCs w:val="22"/>
          <w:u w:color="FF0000"/>
        </w:rPr>
        <w:t xml:space="preserve"> </w:t>
      </w:r>
    </w:p>
    <w:p w:rsidR="00AB0E1B" w:rsidRPr="00D81677" w:rsidRDefault="00AB0E1B" w:rsidP="00AB0E1B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D81677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</w:p>
    <w:p w:rsidR="00AB0E1B" w:rsidRPr="00D81677" w:rsidRDefault="00AB0E1B" w:rsidP="00E87EED">
      <w:pPr>
        <w:jc w:val="both"/>
        <w:rPr>
          <w:rFonts w:ascii="Sylfaen" w:hAnsi="Sylfaen"/>
          <w:u w:color="FF0000"/>
          <w:lang w:val="ka-GE"/>
        </w:rPr>
      </w:pPr>
    </w:p>
    <w:p w:rsidR="00AB0E1B" w:rsidRPr="00D81677" w:rsidRDefault="00AB0E1B" w:rsidP="00AB0E1B">
      <w:pPr>
        <w:jc w:val="both"/>
        <w:rPr>
          <w:rFonts w:ascii="Sylfaen" w:hAnsi="Sylfaen"/>
          <w:u w:color="FF0000"/>
        </w:rPr>
      </w:pPr>
    </w:p>
    <w:p w:rsidR="00AB0E1B" w:rsidRPr="00D81677" w:rsidRDefault="00AB0E1B" w:rsidP="00AB0E1B">
      <w:pPr>
        <w:jc w:val="both"/>
        <w:rPr>
          <w:rFonts w:ascii="Sylfaen" w:hAnsi="Sylfaen"/>
          <w:u w:color="FF0000"/>
        </w:rPr>
      </w:pPr>
    </w:p>
    <w:p w:rsidR="00AB0E1B" w:rsidRPr="00D81677" w:rsidRDefault="00AB0E1B" w:rsidP="00AB0E1B">
      <w:pPr>
        <w:jc w:val="both"/>
        <w:rPr>
          <w:rFonts w:ascii="Sylfaen" w:hAnsi="Sylfaen"/>
          <w:u w:color="FF0000"/>
          <w:lang w:val="ka-GE"/>
        </w:rPr>
      </w:pPr>
      <w:r w:rsidRPr="00D81677">
        <w:rPr>
          <w:rFonts w:ascii="Sylfaen" w:hAnsi="Sylfaen"/>
          <w:u w:color="FF0000"/>
          <w:lang w:val="ka-GE"/>
        </w:rPr>
        <w:t xml:space="preserve">უფლებამოსილი პირის ხელმოწერა: </w:t>
      </w:r>
    </w:p>
    <w:p w:rsidR="00AB0E1B" w:rsidRPr="00D81677" w:rsidRDefault="00AB0E1B" w:rsidP="00AB0E1B">
      <w:pPr>
        <w:jc w:val="both"/>
        <w:rPr>
          <w:rFonts w:ascii="Sylfaen" w:hAnsi="Sylfaen"/>
          <w:u w:color="FF0000"/>
          <w:lang w:val="ka-GE"/>
        </w:rPr>
      </w:pPr>
    </w:p>
    <w:p w:rsidR="00AB0E1B" w:rsidRPr="00D81677" w:rsidRDefault="00AB0E1B" w:rsidP="00AB0E1B">
      <w:pPr>
        <w:jc w:val="both"/>
        <w:rPr>
          <w:rFonts w:ascii="Sylfaen" w:hAnsi="Sylfaen"/>
          <w:u w:color="FF0000"/>
          <w:lang w:val="ka-GE"/>
        </w:rPr>
      </w:pPr>
      <w:r w:rsidRPr="00D81677">
        <w:rPr>
          <w:rFonts w:ascii="Sylfaen" w:hAnsi="Sylfaen"/>
          <w:u w:color="FF0000"/>
          <w:lang w:val="ka-GE"/>
        </w:rPr>
        <w:t xml:space="preserve">ორგანიზაციის ბეჭედი: </w:t>
      </w:r>
    </w:p>
    <w:p w:rsidR="00AB0E1B" w:rsidRPr="00D81677" w:rsidRDefault="00AB0E1B" w:rsidP="00AB0E1B">
      <w:pPr>
        <w:jc w:val="both"/>
        <w:rPr>
          <w:rFonts w:ascii="Sylfaen" w:hAnsi="Sylfaen"/>
          <w:u w:color="FF0000"/>
          <w:lang w:val="ka-GE"/>
        </w:rPr>
      </w:pPr>
    </w:p>
    <w:p w:rsidR="00AB0E1B" w:rsidRPr="00D81677" w:rsidRDefault="00AB0E1B" w:rsidP="00AB0E1B">
      <w:pPr>
        <w:jc w:val="both"/>
        <w:rPr>
          <w:rFonts w:ascii="Sylfaen" w:hAnsi="Sylfaen"/>
          <w:u w:color="FF0000"/>
          <w:lang w:val="ka-GE"/>
        </w:rPr>
      </w:pPr>
      <w:r w:rsidRPr="00D81677">
        <w:rPr>
          <w:rFonts w:ascii="Sylfaen" w:hAnsi="Sylfaen"/>
          <w:u w:color="FF0000"/>
          <w:lang w:val="ka-GE"/>
        </w:rPr>
        <w:t>თარიღი: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D4" w:rsidRDefault="00B338D4" w:rsidP="00AB0E1B">
      <w:pPr>
        <w:spacing w:after="0" w:line="240" w:lineRule="auto"/>
      </w:pPr>
      <w:r>
        <w:separator/>
      </w:r>
    </w:p>
  </w:endnote>
  <w:endnote w:type="continuationSeparator" w:id="0">
    <w:p w:rsidR="00B338D4" w:rsidRDefault="00B338D4" w:rsidP="00AB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D4" w:rsidRDefault="00B338D4" w:rsidP="00AB0E1B">
      <w:pPr>
        <w:spacing w:after="0" w:line="240" w:lineRule="auto"/>
      </w:pPr>
      <w:r>
        <w:separator/>
      </w:r>
    </w:p>
  </w:footnote>
  <w:footnote w:type="continuationSeparator" w:id="0">
    <w:p w:rsidR="00B338D4" w:rsidRDefault="00B338D4" w:rsidP="00AB0E1B">
      <w:pPr>
        <w:spacing w:after="0" w:line="240" w:lineRule="auto"/>
      </w:pPr>
      <w:r>
        <w:continuationSeparator/>
      </w:r>
    </w:p>
  </w:footnote>
  <w:footnote w:id="1">
    <w:p w:rsidR="00AB0E1B" w:rsidRPr="00833D52" w:rsidRDefault="00AB0E1B" w:rsidP="00AB0E1B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52428"/>
    <w:rsid w:val="00073FD1"/>
    <w:rsid w:val="000E5C38"/>
    <w:rsid w:val="00117FED"/>
    <w:rsid w:val="00153C80"/>
    <w:rsid w:val="001C344B"/>
    <w:rsid w:val="001E031F"/>
    <w:rsid w:val="001F2DE2"/>
    <w:rsid w:val="00205EC1"/>
    <w:rsid w:val="002222B2"/>
    <w:rsid w:val="002225EF"/>
    <w:rsid w:val="00254808"/>
    <w:rsid w:val="002E0571"/>
    <w:rsid w:val="003D714C"/>
    <w:rsid w:val="00424FA8"/>
    <w:rsid w:val="00454EC2"/>
    <w:rsid w:val="004D5CC8"/>
    <w:rsid w:val="004D7EC1"/>
    <w:rsid w:val="005058C9"/>
    <w:rsid w:val="00532F9F"/>
    <w:rsid w:val="005B1183"/>
    <w:rsid w:val="00607059"/>
    <w:rsid w:val="00607858"/>
    <w:rsid w:val="00652E6B"/>
    <w:rsid w:val="0065787F"/>
    <w:rsid w:val="00673FF5"/>
    <w:rsid w:val="00677323"/>
    <w:rsid w:val="00681C9A"/>
    <w:rsid w:val="0079064E"/>
    <w:rsid w:val="007D319D"/>
    <w:rsid w:val="007F7CBB"/>
    <w:rsid w:val="00821023"/>
    <w:rsid w:val="00847035"/>
    <w:rsid w:val="00877445"/>
    <w:rsid w:val="00885902"/>
    <w:rsid w:val="008F4118"/>
    <w:rsid w:val="00905B57"/>
    <w:rsid w:val="009D4A28"/>
    <w:rsid w:val="00A16784"/>
    <w:rsid w:val="00A32474"/>
    <w:rsid w:val="00A371E3"/>
    <w:rsid w:val="00A4072E"/>
    <w:rsid w:val="00A92ACD"/>
    <w:rsid w:val="00AA2841"/>
    <w:rsid w:val="00AB0E1B"/>
    <w:rsid w:val="00AE52D9"/>
    <w:rsid w:val="00B338D4"/>
    <w:rsid w:val="00B6601E"/>
    <w:rsid w:val="00B94BAD"/>
    <w:rsid w:val="00BC17AE"/>
    <w:rsid w:val="00C201F7"/>
    <w:rsid w:val="00C26397"/>
    <w:rsid w:val="00C37B0C"/>
    <w:rsid w:val="00C440BA"/>
    <w:rsid w:val="00C52C9C"/>
    <w:rsid w:val="00C74063"/>
    <w:rsid w:val="00D81677"/>
    <w:rsid w:val="00DF3D0D"/>
    <w:rsid w:val="00E42FA2"/>
    <w:rsid w:val="00E87EED"/>
    <w:rsid w:val="00E978BB"/>
    <w:rsid w:val="00EC0A7C"/>
    <w:rsid w:val="00EC5636"/>
    <w:rsid w:val="00EF7581"/>
    <w:rsid w:val="00F27D58"/>
    <w:rsid w:val="00F6337D"/>
    <w:rsid w:val="00F6716F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E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E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E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0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26</cp:revision>
  <cp:lastPrinted>2018-07-10T07:28:00Z</cp:lastPrinted>
  <dcterms:created xsi:type="dcterms:W3CDTF">2018-02-28T12:41:00Z</dcterms:created>
  <dcterms:modified xsi:type="dcterms:W3CDTF">2018-07-10T07:28:00Z</dcterms:modified>
</cp:coreProperties>
</file>