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9F" w:rsidRPr="00AF5F9F" w:rsidRDefault="00AF5F9F" w:rsidP="00AF5F9F">
      <w:pPr>
        <w:spacing w:after="0" w:line="276" w:lineRule="auto"/>
        <w:ind w:left="-810"/>
        <w:jc w:val="right"/>
        <w:rPr>
          <w:rFonts w:ascii="Sylfaen" w:eastAsia="Times New Roman" w:hAnsi="Sylfaen" w:cs="Times New Roman"/>
          <w:b/>
          <w:sz w:val="20"/>
          <w:szCs w:val="20"/>
          <w:u w:val="single" w:color="FF0000"/>
          <w:lang w:val="ka-GE" w:eastAsia="ru-RU"/>
        </w:rPr>
      </w:pPr>
    </w:p>
    <w:p w:rsidR="00AF5F9F" w:rsidRPr="00AF5F9F" w:rsidRDefault="00AF5F9F" w:rsidP="00AF5F9F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AF5F9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დანართი 1</w:t>
      </w: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8</w:t>
      </w:r>
    </w:p>
    <w:p w:rsidR="00AF5F9F" w:rsidRPr="00AF5F9F" w:rsidRDefault="00AF5F9F" w:rsidP="00AF5F9F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AF5F9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</w:p>
    <w:p w:rsidR="00AF5F9F" w:rsidRPr="00AF5F9F" w:rsidRDefault="00AF5F9F" w:rsidP="00AF5F9F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AF5F9F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</w:t>
      </w:r>
      <w:r w:rsidRPr="00AF5F9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AF5F9F" w:rsidRPr="00AF5F9F" w:rsidRDefault="00AF5F9F" w:rsidP="00AF5F9F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AF5F9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ფონდის გენერალური დირექტორის</w:t>
      </w:r>
    </w:p>
    <w:p w:rsidR="00AF5F9F" w:rsidRPr="00AF5F9F" w:rsidRDefault="00AF5F9F" w:rsidP="00AF5F9F">
      <w:pPr>
        <w:spacing w:after="0" w:line="276" w:lineRule="auto"/>
        <w:jc w:val="right"/>
        <w:rPr>
          <w:rFonts w:ascii="AcadNusx" w:eastAsia="Times New Roman" w:hAnsi="AcadNusx" w:cs="Times New Roman"/>
          <w:b/>
          <w:sz w:val="20"/>
          <w:szCs w:val="20"/>
          <w:lang w:eastAsia="ru-RU"/>
        </w:rPr>
      </w:pPr>
      <w:r w:rsidRPr="00AF5F9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2018 წლის 15 მარტის N</w:t>
      </w:r>
      <w:r w:rsidRPr="00AF5F9F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30 </w:t>
      </w:r>
      <w:r w:rsidRPr="00AF5F9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:rsidR="00264748" w:rsidRPr="003229AA" w:rsidRDefault="00264748" w:rsidP="003229AA">
      <w:pPr>
        <w:shd w:val="clear" w:color="auto" w:fill="D9E2F3" w:themeFill="accent5" w:themeFillTint="33"/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proofErr w:type="spellStart"/>
      <w:r w:rsidRPr="003229AA">
        <w:rPr>
          <w:rFonts w:ascii="Sylfaen" w:hAnsi="Sylfaen" w:cs="Sylfaen"/>
          <w:b/>
        </w:rPr>
        <w:t>საზღვარგარეთ</w:t>
      </w:r>
      <w:proofErr w:type="spellEnd"/>
      <w:r w:rsidRPr="003229AA">
        <w:rPr>
          <w:rFonts w:ascii="Sylfaen" w:hAnsi="Sylfaen"/>
          <w:b/>
        </w:rPr>
        <w:t xml:space="preserve"> </w:t>
      </w:r>
      <w:proofErr w:type="spellStart"/>
      <w:r w:rsidRPr="003229AA">
        <w:rPr>
          <w:rFonts w:ascii="Sylfaen" w:hAnsi="Sylfaen"/>
          <w:b/>
        </w:rPr>
        <w:t>ფართომასშტაბიან</w:t>
      </w:r>
      <w:proofErr w:type="spellEnd"/>
      <w:r w:rsidRPr="003229AA">
        <w:rPr>
          <w:rFonts w:ascii="Sylfaen" w:hAnsi="Sylfaen"/>
          <w:b/>
        </w:rPr>
        <w:t xml:space="preserve"> </w:t>
      </w:r>
      <w:proofErr w:type="spellStart"/>
      <w:r w:rsidRPr="003229AA">
        <w:rPr>
          <w:rFonts w:ascii="Sylfaen" w:hAnsi="Sylfaen"/>
          <w:b/>
        </w:rPr>
        <w:t>სამეცნიერო</w:t>
      </w:r>
      <w:proofErr w:type="spellEnd"/>
      <w:r w:rsidRPr="003229AA">
        <w:rPr>
          <w:rFonts w:ascii="Sylfaen" w:hAnsi="Sylfaen"/>
          <w:b/>
        </w:rPr>
        <w:t xml:space="preserve"> </w:t>
      </w:r>
      <w:r w:rsidRPr="003229AA">
        <w:rPr>
          <w:rFonts w:ascii="Sylfaen" w:hAnsi="Sylfaen"/>
          <w:b/>
          <w:lang w:val="ka-GE"/>
        </w:rPr>
        <w:t>საშუამავლო ღონისძიებაში მონაწილეობისათვის საქართველოს მეცნიერთა მობილობის ხელშემწყობი გრანტი</w:t>
      </w:r>
    </w:p>
    <w:p w:rsidR="00264748" w:rsidRPr="00AB1C22" w:rsidRDefault="00264748" w:rsidP="00AB1C22">
      <w:pPr>
        <w:jc w:val="center"/>
        <w:rPr>
          <w:rFonts w:ascii="Sylfaen" w:hAnsi="Sylfaen"/>
          <w:b/>
          <w:sz w:val="20"/>
          <w:szCs w:val="20"/>
          <w:lang w:val="ka-GE" w:eastAsia="ru-RU"/>
        </w:rPr>
      </w:pPr>
    </w:p>
    <w:tbl>
      <w:tblPr>
        <w:tblStyle w:val="PlainTable21"/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78"/>
        <w:gridCol w:w="6320"/>
      </w:tblGrid>
      <w:tr w:rsidR="00256957" w:rsidRPr="004A131E" w:rsidTr="001C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256957" w:rsidRPr="001C558A" w:rsidRDefault="001965F2" w:rsidP="001965F2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1C558A">
              <w:rPr>
                <w:rFonts w:ascii="Sylfaen" w:hAnsi="Sylfaen"/>
                <w:sz w:val="20"/>
                <w:szCs w:val="20"/>
                <w:lang w:val="ka-GE"/>
              </w:rPr>
              <w:t>საშუამავლო ღონისძიება</w:t>
            </w:r>
            <w:r w:rsidR="001C558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C558A" w:rsidRPr="001C558A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  <w:p w:rsidR="00561C1B" w:rsidRPr="001C558A" w:rsidRDefault="00561C1B" w:rsidP="001965F2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256957" w:rsidRPr="004A131E" w:rsidTr="001C55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56957" w:rsidRPr="001C558A" w:rsidRDefault="00256957" w:rsidP="008B25A7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1C558A">
              <w:rPr>
                <w:rFonts w:ascii="Sylfaen" w:hAnsi="Sylfaen"/>
                <w:sz w:val="20"/>
                <w:szCs w:val="20"/>
                <w:lang w:val="ka-GE"/>
              </w:rPr>
              <w:t xml:space="preserve">განმცხადებელი პირის </w:t>
            </w:r>
            <w:r w:rsidR="001C558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C558A" w:rsidRPr="001C558A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* </w:t>
            </w:r>
            <w:r w:rsidRPr="001C558A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20" w:type="dxa"/>
            <w:tcBorders>
              <w:top w:val="single" w:sz="4" w:space="0" w:color="auto"/>
            </w:tcBorders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256957" w:rsidRPr="004A131E" w:rsidTr="001C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9E2F3" w:themeFill="accent5" w:themeFillTint="33"/>
          </w:tcPr>
          <w:p w:rsidR="00256957" w:rsidRPr="001C558A" w:rsidRDefault="00E8501F" w:rsidP="008B25A7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1C558A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სამეცნიერო </w:t>
            </w:r>
            <w:r w:rsidR="001C558A" w:rsidRPr="001C558A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* </w:t>
            </w:r>
            <w:r w:rsidR="00F034E4" w:rsidRPr="001C558A">
              <w:rPr>
                <w:rFonts w:ascii="Sylfaen" w:hAnsi="Sylfaen"/>
                <w:sz w:val="20"/>
                <w:szCs w:val="20"/>
                <w:lang w:val="ka-GE"/>
              </w:rPr>
              <w:t>მიმართულება</w:t>
            </w:r>
            <w:r w:rsidR="00700091" w:rsidRPr="001C558A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20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F034E4" w:rsidRPr="004A131E" w:rsidTr="001C55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9E2F3" w:themeFill="accent5" w:themeFillTint="33"/>
          </w:tcPr>
          <w:p w:rsidR="00F034E4" w:rsidRPr="001C558A" w:rsidRDefault="00F034E4" w:rsidP="008B25A7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1C558A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</w:t>
            </w:r>
            <w:proofErr w:type="spellStart"/>
            <w:r w:rsidRPr="001C558A">
              <w:rPr>
                <w:rFonts w:ascii="Sylfaen" w:hAnsi="Sylfaen"/>
                <w:sz w:val="20"/>
                <w:szCs w:val="20"/>
                <w:lang w:val="ka-GE"/>
              </w:rPr>
              <w:t>ქვემიმართულება</w:t>
            </w:r>
            <w:proofErr w:type="spellEnd"/>
            <w:r w:rsidR="00700091" w:rsidRPr="001C558A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</w:p>
          <w:p w:rsidR="00561C1B" w:rsidRPr="001C558A" w:rsidRDefault="001C558A" w:rsidP="008B25A7">
            <w:pPr>
              <w:keepNext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1C558A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20" w:type="dxa"/>
          </w:tcPr>
          <w:p w:rsidR="00F034E4" w:rsidRPr="004A131E" w:rsidRDefault="00F034E4" w:rsidP="008B25A7">
            <w:pPr>
              <w:rPr>
                <w:rFonts w:ascii="Sylfaen" w:hAnsi="Sylfaen"/>
              </w:rPr>
            </w:pPr>
          </w:p>
        </w:tc>
      </w:tr>
    </w:tbl>
    <w:p w:rsidR="0052359F" w:rsidRDefault="0052359F" w:rsidP="00256957"/>
    <w:p w:rsidR="00B924C2" w:rsidRDefault="00B924C2" w:rsidP="00B924C2">
      <w:pPr>
        <w:pStyle w:val="ListParagraph"/>
        <w:numPr>
          <w:ilvl w:val="0"/>
          <w:numId w:val="1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 w:rsidRPr="00B924C2">
        <w:rPr>
          <w:rFonts w:ascii="Sylfaen" w:hAnsi="Sylfaen" w:cs="Sylfaen"/>
          <w:b/>
          <w:lang w:val="ka-GE"/>
        </w:rPr>
        <w:t>საპროექტო</w:t>
      </w:r>
      <w:r w:rsidRPr="00B924C2">
        <w:rPr>
          <w:rFonts w:ascii="Sylfaen" w:hAnsi="Sylfaen"/>
          <w:b/>
          <w:lang w:val="ka-GE"/>
        </w:rPr>
        <w:t xml:space="preserve"> წინადადება</w:t>
      </w:r>
      <w:r w:rsidR="001C558A">
        <w:rPr>
          <w:rFonts w:ascii="Sylfaen" w:hAnsi="Sylfaen"/>
          <w:b/>
        </w:rPr>
        <w:t xml:space="preserve"> </w:t>
      </w:r>
      <w:r w:rsidR="001C558A" w:rsidRPr="001C558A">
        <w:rPr>
          <w:rFonts w:ascii="Sylfaen" w:hAnsi="Sylfaen"/>
          <w:b/>
          <w:color w:val="FF0000"/>
        </w:rPr>
        <w:t>*</w:t>
      </w:r>
    </w:p>
    <w:p w:rsidR="00B924C2" w:rsidRPr="00B924C2" w:rsidRDefault="00B924C2" w:rsidP="00B924C2">
      <w:pPr>
        <w:shd w:val="clear" w:color="auto" w:fill="D9E2F3" w:themeFill="accent5" w:themeFillTint="33"/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105990" w:rsidRPr="00B96113" w:rsidRDefault="00105990" w:rsidP="00105990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</w:t>
      </w:r>
      <w:r w:rsidR="001965F2">
        <w:rPr>
          <w:rFonts w:ascii="Sylfaen" w:hAnsi="Sylfaen"/>
          <w:b/>
          <w:lang w:val="ka-GE"/>
        </w:rPr>
        <w:t>.</w:t>
      </w:r>
      <w:r w:rsidR="00B924C2">
        <w:rPr>
          <w:rFonts w:ascii="Sylfaen" w:hAnsi="Sylfaen"/>
          <w:b/>
        </w:rPr>
        <w:t xml:space="preserve">1 </w:t>
      </w:r>
      <w:r w:rsidR="001965F2">
        <w:rPr>
          <w:rFonts w:ascii="Sylfaen" w:hAnsi="Sylfaen"/>
          <w:b/>
          <w:lang w:val="ka-GE"/>
        </w:rPr>
        <w:t>საშუამავლო ღონისძიების</w:t>
      </w:r>
      <w:r w:rsidRPr="00B96113">
        <w:rPr>
          <w:rFonts w:ascii="Sylfaen" w:hAnsi="Sylfaen"/>
          <w:b/>
          <w:lang w:val="ka-GE"/>
        </w:rPr>
        <w:t xml:space="preserve"> კონცეფცია -  სტატუსი</w:t>
      </w:r>
      <w:r>
        <w:rPr>
          <w:rFonts w:ascii="Sylfaen" w:hAnsi="Sylfaen"/>
          <w:b/>
          <w:lang w:val="ka-GE"/>
        </w:rPr>
        <w:t>,</w:t>
      </w:r>
      <w:r w:rsidRPr="00B96113">
        <w:rPr>
          <w:rFonts w:ascii="Sylfaen" w:hAnsi="Sylfaen"/>
          <w:b/>
          <w:lang w:val="ka-GE"/>
        </w:rPr>
        <w:t xml:space="preserve"> მიზნები და ამოცანები</w:t>
      </w:r>
    </w:p>
    <w:p w:rsidR="00105990" w:rsidRDefault="00F45AF0" w:rsidP="0010599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B924C2">
        <w:rPr>
          <w:rFonts w:ascii="Sylfaen" w:hAnsi="Sylfaen" w:cs="Sylfaen"/>
          <w:bCs/>
          <w:sz w:val="18"/>
          <w:szCs w:val="18"/>
          <w:lang w:val="ka-GE"/>
        </w:rPr>
        <w:t>(</w:t>
      </w:r>
      <w:r w:rsidR="00105990" w:rsidRPr="00B924C2">
        <w:rPr>
          <w:rFonts w:ascii="Sylfaen" w:hAnsi="Sylfaen" w:cs="Sylfaen"/>
          <w:bCs/>
          <w:sz w:val="18"/>
          <w:szCs w:val="18"/>
          <w:lang w:val="ka-GE"/>
        </w:rPr>
        <w:t>ს</w:t>
      </w:r>
      <w:r w:rsidR="00105990">
        <w:rPr>
          <w:rFonts w:ascii="Sylfaen" w:hAnsi="Sylfaen" w:cs="Sylfaen"/>
          <w:bCs/>
          <w:sz w:val="18"/>
          <w:szCs w:val="18"/>
          <w:lang w:val="ka-GE"/>
        </w:rPr>
        <w:t>იტყვების</w:t>
      </w:r>
      <w:r w:rsidR="00E0421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105990"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</w:t>
      </w:r>
      <w:r w:rsidR="00105990">
        <w:rPr>
          <w:rFonts w:ascii="Sylfaen" w:hAnsi="Sylfaen" w:cs="Sylfaen"/>
          <w:bCs/>
          <w:sz w:val="18"/>
          <w:szCs w:val="18"/>
          <w:lang w:val="ka-GE"/>
        </w:rPr>
        <w:t xml:space="preserve"> 3</w:t>
      </w:r>
      <w:r w:rsidR="00105990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E0421A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  <w:r w:rsidR="00105990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082FB5" w:rsidRPr="00B96113" w:rsidRDefault="00B924C2" w:rsidP="00082FB5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1.</w:t>
      </w:r>
      <w:r>
        <w:rPr>
          <w:rFonts w:ascii="Sylfaen" w:hAnsi="Sylfaen"/>
          <w:b/>
          <w:lang w:val="ka-GE"/>
        </w:rPr>
        <w:t>2</w:t>
      </w:r>
      <w:r w:rsidR="00082FB5">
        <w:rPr>
          <w:rFonts w:ascii="Sylfaen" w:hAnsi="Sylfaen"/>
          <w:b/>
          <w:lang w:val="ka-GE"/>
        </w:rPr>
        <w:t xml:space="preserve"> საშუამავლო ღონისძიების</w:t>
      </w:r>
      <w:r w:rsidR="00082FB5" w:rsidRPr="00B96113">
        <w:rPr>
          <w:rFonts w:ascii="Sylfaen" w:hAnsi="Sylfaen"/>
          <w:b/>
          <w:lang w:val="ka-GE"/>
        </w:rPr>
        <w:t xml:space="preserve"> ფორმატი - სექციები</w:t>
      </w:r>
      <w:r w:rsidR="00082FB5">
        <w:rPr>
          <w:rFonts w:ascii="Sylfaen" w:hAnsi="Sylfaen"/>
          <w:b/>
          <w:lang w:val="ka-GE"/>
        </w:rPr>
        <w:t xml:space="preserve"> და </w:t>
      </w:r>
      <w:r w:rsidR="00082FB5" w:rsidRPr="00B96113">
        <w:rPr>
          <w:rFonts w:ascii="Sylfaen" w:hAnsi="Sylfaen"/>
          <w:b/>
          <w:lang w:val="ka-GE"/>
        </w:rPr>
        <w:t>თემები</w:t>
      </w:r>
    </w:p>
    <w:p w:rsidR="00082FB5" w:rsidRPr="00950C04" w:rsidRDefault="00082FB5" w:rsidP="00082FB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0738FE">
        <w:rPr>
          <w:rFonts w:ascii="Sylfaen" w:hAnsi="Sylfaen" w:cs="Sylfaen"/>
          <w:bCs/>
          <w:sz w:val="18"/>
          <w:szCs w:val="18"/>
          <w:lang w:val="ka-GE"/>
        </w:rPr>
        <w:t>(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რაოდენობა </w:t>
      </w:r>
      <w:r w:rsidR="00E0421A">
        <w:rPr>
          <w:rFonts w:ascii="Sylfaen" w:hAnsi="Sylfaen" w:cs="Sylfaen"/>
          <w:bCs/>
          <w:sz w:val="18"/>
          <w:szCs w:val="18"/>
          <w:lang w:val="ka-GE"/>
        </w:rPr>
        <w:t xml:space="preserve">არაუმეტეს </w:t>
      </w:r>
      <w:r>
        <w:rPr>
          <w:rFonts w:ascii="Sylfaen" w:hAnsi="Sylfaen" w:cs="Sylfaen"/>
          <w:bCs/>
          <w:sz w:val="18"/>
          <w:szCs w:val="18"/>
          <w:lang w:val="ka-GE"/>
        </w:rPr>
        <w:t>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E0421A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0738FE" w:rsidRDefault="00B924C2" w:rsidP="00A062CB">
      <w:pPr>
        <w:tabs>
          <w:tab w:val="left" w:pos="540"/>
        </w:tabs>
        <w:spacing w:after="0" w:line="264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1.</w:t>
      </w:r>
      <w:r w:rsidR="00082FB5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</w:rPr>
        <w:t xml:space="preserve"> </w:t>
      </w:r>
      <w:r w:rsidR="000738FE">
        <w:rPr>
          <w:rFonts w:ascii="Sylfaen" w:hAnsi="Sylfaen"/>
          <w:b/>
          <w:lang w:val="ka-GE"/>
        </w:rPr>
        <w:t xml:space="preserve">განმცხადებლის ღონისძიებაში მონაწილეობის </w:t>
      </w:r>
      <w:r w:rsidR="004A44BF">
        <w:rPr>
          <w:rFonts w:ascii="Sylfaen" w:hAnsi="Sylfaen"/>
          <w:b/>
          <w:lang w:val="ka-GE"/>
        </w:rPr>
        <w:t>მიზნები, ამოცანები და</w:t>
      </w:r>
      <w:r w:rsidR="00E0421A">
        <w:rPr>
          <w:rFonts w:ascii="Sylfaen" w:hAnsi="Sylfaen"/>
          <w:b/>
          <w:lang w:val="ka-GE"/>
        </w:rPr>
        <w:t xml:space="preserve"> </w:t>
      </w:r>
      <w:r w:rsidR="00A062CB">
        <w:rPr>
          <w:rFonts w:ascii="Sylfaen" w:hAnsi="Sylfaen"/>
          <w:b/>
          <w:lang w:val="ka-GE"/>
        </w:rPr>
        <w:t>სამუშაო</w:t>
      </w:r>
      <w:r w:rsidR="000738FE">
        <w:rPr>
          <w:rFonts w:ascii="Sylfaen" w:hAnsi="Sylfaen"/>
          <w:b/>
          <w:lang w:val="ka-GE"/>
        </w:rPr>
        <w:t xml:space="preserve"> გეგმები </w:t>
      </w:r>
    </w:p>
    <w:p w:rsidR="000738FE" w:rsidRPr="00082FB5" w:rsidRDefault="00877B67" w:rsidP="00082FB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0738FE">
        <w:rPr>
          <w:rFonts w:ascii="Sylfaen" w:hAnsi="Sylfaen" w:cs="Sylfaen"/>
          <w:bCs/>
          <w:sz w:val="18"/>
          <w:szCs w:val="18"/>
          <w:lang w:val="ka-GE"/>
        </w:rPr>
        <w:t>(</w:t>
      </w:r>
      <w:r w:rsidR="00E0421A"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რაოდენობა </w:t>
      </w:r>
      <w:r w:rsidR="00E0421A">
        <w:rPr>
          <w:rFonts w:ascii="Sylfaen" w:hAnsi="Sylfaen" w:cs="Sylfaen"/>
          <w:bCs/>
          <w:sz w:val="18"/>
          <w:szCs w:val="18"/>
          <w:lang w:val="ka-GE"/>
        </w:rPr>
        <w:t xml:space="preserve">არაუმეტეს </w:t>
      </w:r>
      <w:r w:rsidR="00082FB5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E0421A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D133F4" w:rsidRPr="00C80863" w:rsidRDefault="00B924C2" w:rsidP="00C80863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</w:rPr>
        <w:t>1.</w:t>
      </w:r>
      <w:r w:rsidR="00E20B24">
        <w:rPr>
          <w:rFonts w:ascii="Sylfaen" w:hAnsi="Sylfaen"/>
          <w:lang w:val="ka-GE"/>
        </w:rPr>
        <w:t>4</w:t>
      </w:r>
      <w:r w:rsidR="00105990" w:rsidRPr="00BF7678">
        <w:rPr>
          <w:rFonts w:ascii="Sylfaen" w:hAnsi="Sylfaen"/>
          <w:b/>
          <w:lang w:val="ka-GE"/>
        </w:rPr>
        <w:tab/>
      </w:r>
      <w:r w:rsidR="00877B67">
        <w:rPr>
          <w:rFonts w:ascii="Sylfaen" w:hAnsi="Sylfaen"/>
          <w:b/>
          <w:lang w:val="ka-GE"/>
        </w:rPr>
        <w:t>მობილობის გრანტის მოსალოდნელი შედგები და მნიშვნელობა</w:t>
      </w:r>
      <w:r w:rsidR="000E3B54">
        <w:rPr>
          <w:rFonts w:ascii="Sylfaen" w:hAnsi="Sylfaen"/>
          <w:b/>
          <w:lang w:val="ka-GE"/>
        </w:rPr>
        <w:t xml:space="preserve">, </w:t>
      </w:r>
      <w:r w:rsidR="00D133F4">
        <w:rPr>
          <w:rFonts w:ascii="Sylfaen" w:hAnsi="Sylfaen"/>
          <w:b/>
          <w:lang w:val="ka-GE"/>
        </w:rPr>
        <w:t>საერთაშორისო საგრანტო კონკურსი</w:t>
      </w:r>
      <w:r w:rsidR="00D246F5">
        <w:rPr>
          <w:rFonts w:ascii="Sylfaen" w:hAnsi="Sylfaen"/>
          <w:b/>
          <w:lang w:val="ka-GE"/>
        </w:rPr>
        <w:t>ს</w:t>
      </w:r>
      <w:r w:rsidR="00C80863">
        <w:rPr>
          <w:rFonts w:ascii="Sylfaen" w:hAnsi="Sylfaen"/>
          <w:b/>
          <w:lang w:val="ka-GE"/>
        </w:rPr>
        <w:t xml:space="preserve"> (მათ </w:t>
      </w:r>
      <w:proofErr w:type="gramStart"/>
      <w:r w:rsidR="00C80863">
        <w:rPr>
          <w:rFonts w:ascii="Sylfaen" w:hAnsi="Sylfaen"/>
          <w:b/>
          <w:lang w:val="ka-GE"/>
        </w:rPr>
        <w:t>შორის</w:t>
      </w:r>
      <w:r>
        <w:rPr>
          <w:rFonts w:ascii="Sylfaen" w:hAnsi="Sylfaen"/>
          <w:b/>
          <w:lang w:val="ka-GE"/>
        </w:rPr>
        <w:t xml:space="preserve"> </w:t>
      </w:r>
      <w:r w:rsidR="00C80863">
        <w:rPr>
          <w:rFonts w:ascii="Sylfaen" w:hAnsi="Sylfaen"/>
          <w:b/>
          <w:lang w:val="ka-GE"/>
        </w:rPr>
        <w:t>,,ჰორიზონტი</w:t>
      </w:r>
      <w:proofErr w:type="gramEnd"/>
      <w:r w:rsidR="00C80863">
        <w:rPr>
          <w:rFonts w:ascii="Sylfaen" w:hAnsi="Sylfaen"/>
          <w:b/>
          <w:lang w:val="ka-GE"/>
        </w:rPr>
        <w:t xml:space="preserve"> 2020“-ის კონკურსის) </w:t>
      </w:r>
      <w:r w:rsidR="00D246F5">
        <w:rPr>
          <w:rFonts w:ascii="Sylfaen" w:hAnsi="Sylfaen"/>
          <w:b/>
          <w:lang w:val="ka-GE"/>
        </w:rPr>
        <w:t xml:space="preserve">დასახელება და </w:t>
      </w:r>
      <w:proofErr w:type="spellStart"/>
      <w:r w:rsidR="00D246F5">
        <w:rPr>
          <w:rFonts w:ascii="Sylfaen" w:hAnsi="Sylfaen"/>
          <w:b/>
          <w:lang w:val="ka-GE"/>
        </w:rPr>
        <w:t>მაიდენტიფიცირებელი</w:t>
      </w:r>
      <w:proofErr w:type="spellEnd"/>
      <w:r w:rsidR="00D246F5">
        <w:rPr>
          <w:rFonts w:ascii="Sylfaen" w:hAnsi="Sylfaen"/>
          <w:b/>
          <w:lang w:val="ka-GE"/>
        </w:rPr>
        <w:t xml:space="preserve"> დეტალები</w:t>
      </w:r>
      <w:r w:rsidR="00D133F4">
        <w:rPr>
          <w:rFonts w:ascii="Sylfaen" w:hAnsi="Sylfaen"/>
          <w:b/>
          <w:lang w:val="ka-GE"/>
        </w:rPr>
        <w:t xml:space="preserve">, </w:t>
      </w:r>
      <w:r w:rsidR="00C80863">
        <w:rPr>
          <w:rFonts w:ascii="Sylfaen" w:hAnsi="Sylfaen"/>
          <w:b/>
          <w:lang w:val="ka-GE"/>
        </w:rPr>
        <w:t>რომელშიც განმცხადებელი</w:t>
      </w:r>
      <w:r w:rsidR="00E0421A">
        <w:rPr>
          <w:rFonts w:ascii="Sylfaen" w:hAnsi="Sylfaen"/>
          <w:b/>
          <w:lang w:val="ka-GE"/>
        </w:rPr>
        <w:t xml:space="preserve"> </w:t>
      </w:r>
      <w:r w:rsidR="00C80863">
        <w:rPr>
          <w:rFonts w:ascii="Sylfaen" w:hAnsi="Sylfaen"/>
          <w:b/>
          <w:lang w:val="ka-GE"/>
        </w:rPr>
        <w:t>პრო</w:t>
      </w:r>
      <w:r w:rsidR="00811528">
        <w:rPr>
          <w:rFonts w:ascii="Sylfaen" w:hAnsi="Sylfaen"/>
          <w:b/>
          <w:lang w:val="ka-GE"/>
        </w:rPr>
        <w:t xml:space="preserve">ექტის წარდგენას გეგმავს </w:t>
      </w:r>
    </w:p>
    <w:p w:rsidR="00E45624" w:rsidRDefault="00E45624" w:rsidP="00082FB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B924C2" w:rsidRDefault="00B924C2" w:rsidP="00B924C2">
      <w:pPr>
        <w:pStyle w:val="ListParagraph"/>
        <w:numPr>
          <w:ilvl w:val="0"/>
          <w:numId w:val="1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hanging="108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</w:t>
      </w:r>
      <w:r w:rsidRPr="00322E2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მართვა და ბიუჯეტი</w:t>
      </w:r>
    </w:p>
    <w:p w:rsidR="00B924C2" w:rsidRPr="00B924C2" w:rsidRDefault="00B924C2" w:rsidP="00B924C2">
      <w:pPr>
        <w:shd w:val="clear" w:color="auto" w:fill="D9E2F3" w:themeFill="accent5" w:themeFillTint="33"/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E45624" w:rsidRPr="00E45624" w:rsidRDefault="00E45624" w:rsidP="00E45624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</w:rPr>
      </w:pPr>
    </w:p>
    <w:p w:rsidR="00E45624" w:rsidRPr="001C558A" w:rsidRDefault="00E45624" w:rsidP="00E4562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2.</w:t>
      </w:r>
      <w:r w:rsidR="003229AA">
        <w:rPr>
          <w:rFonts w:ascii="Sylfaen" w:hAnsi="Sylfaen"/>
          <w:b/>
          <w:lang w:val="ka-GE"/>
        </w:rPr>
        <w:t xml:space="preserve">1 </w:t>
      </w:r>
      <w:r w:rsidRPr="00BF7678"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>პროექტის განხორციელების რისკები და მდგრადობა</w:t>
      </w:r>
      <w:r w:rsidR="001C558A">
        <w:rPr>
          <w:rFonts w:ascii="Sylfaen" w:hAnsi="Sylfaen"/>
          <w:b/>
        </w:rPr>
        <w:t xml:space="preserve"> </w:t>
      </w:r>
      <w:r w:rsidR="001C558A" w:rsidRPr="001C558A">
        <w:rPr>
          <w:rFonts w:ascii="Sylfaen" w:hAnsi="Sylfaen"/>
          <w:b/>
          <w:color w:val="FF0000"/>
        </w:rPr>
        <w:t>*</w:t>
      </w:r>
    </w:p>
    <w:p w:rsidR="00E45624" w:rsidRDefault="00E45624" w:rsidP="00E45624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4C4596">
        <w:rPr>
          <w:rFonts w:ascii="Sylfaen" w:hAnsi="Sylfaen" w:cs="Sylfaen"/>
          <w:bCs/>
          <w:sz w:val="18"/>
          <w:szCs w:val="18"/>
          <w:lang w:val="ka-GE"/>
        </w:rPr>
        <w:t>(ს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იტყვების რაოდენობა არაუმეტეს </w:t>
      </w:r>
      <w:r w:rsidR="004D76B9">
        <w:rPr>
          <w:rFonts w:ascii="Sylfaen" w:hAnsi="Sylfaen" w:cs="Sylfaen"/>
          <w:bCs/>
          <w:sz w:val="18"/>
          <w:szCs w:val="18"/>
          <w:lang w:val="ka-GE"/>
        </w:rPr>
        <w:t>2</w:t>
      </w:r>
      <w:r>
        <w:rPr>
          <w:rFonts w:ascii="Sylfaen" w:hAnsi="Sylfaen" w:cs="Sylfaen"/>
          <w:bCs/>
          <w:sz w:val="18"/>
          <w:szCs w:val="18"/>
          <w:lang w:val="ka-GE"/>
        </w:rPr>
        <w:t>00-ისა)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bookmarkStart w:id="0" w:name="_GoBack"/>
      <w:bookmarkEnd w:id="0"/>
    </w:p>
    <w:p w:rsidR="00E45624" w:rsidRPr="001C558A" w:rsidRDefault="00E45624" w:rsidP="00E4562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2.2</w:t>
      </w:r>
      <w:r w:rsidRPr="00BF7678"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 xml:space="preserve">ბიუჯეტის </w:t>
      </w:r>
      <w:r w:rsidR="0083501B">
        <w:rPr>
          <w:rFonts w:ascii="Sylfaen" w:hAnsi="Sylfaen"/>
          <w:b/>
          <w:lang w:val="ka-GE"/>
        </w:rPr>
        <w:t>მიზნობრიობა</w:t>
      </w:r>
      <w:r>
        <w:rPr>
          <w:rFonts w:ascii="Sylfaen" w:hAnsi="Sylfaen"/>
          <w:b/>
          <w:lang w:val="ka-GE"/>
        </w:rPr>
        <w:t xml:space="preserve"> პროექტით განსაზღვრულ ამოცანებთან</w:t>
      </w:r>
      <w:r w:rsidR="001C558A">
        <w:rPr>
          <w:rFonts w:ascii="Sylfaen" w:hAnsi="Sylfaen"/>
          <w:b/>
        </w:rPr>
        <w:t xml:space="preserve"> </w:t>
      </w:r>
      <w:r w:rsidR="001C558A" w:rsidRPr="001C558A">
        <w:rPr>
          <w:rFonts w:ascii="Sylfaen" w:hAnsi="Sylfaen"/>
          <w:b/>
          <w:color w:val="FF0000"/>
        </w:rPr>
        <w:t>*</w:t>
      </w:r>
    </w:p>
    <w:p w:rsidR="00E45624" w:rsidRDefault="00E45624" w:rsidP="00E45624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B924C2">
        <w:rPr>
          <w:rFonts w:ascii="Sylfaen" w:hAnsi="Sylfaen" w:cs="Sylfaen"/>
          <w:bCs/>
          <w:sz w:val="18"/>
          <w:szCs w:val="18"/>
          <w:lang w:val="ka-GE"/>
        </w:rPr>
        <w:t>(სი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ტყვების რაოდენობა არაუმეტეს </w:t>
      </w:r>
      <w:r w:rsidR="004D76B9">
        <w:rPr>
          <w:rFonts w:ascii="Sylfaen" w:hAnsi="Sylfaen" w:cs="Sylfaen"/>
          <w:bCs/>
          <w:sz w:val="18"/>
          <w:szCs w:val="18"/>
          <w:lang w:val="ka-GE"/>
        </w:rPr>
        <w:t>2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>
        <w:rPr>
          <w:rFonts w:ascii="Sylfaen" w:hAnsi="Sylfaen" w:cs="Sylfaen"/>
          <w:bCs/>
          <w:sz w:val="18"/>
          <w:szCs w:val="18"/>
          <w:lang w:val="ka-GE"/>
        </w:rPr>
        <w:t>-ისა)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E45624" w:rsidRDefault="00E45624" w:rsidP="00E45624">
      <w:pPr>
        <w:tabs>
          <w:tab w:val="left" w:pos="360"/>
        </w:tabs>
        <w:spacing w:before="120" w:after="12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2.3</w:t>
      </w:r>
      <w:r w:rsidR="003229A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პროექტის თანადაფინანსება, მათ შორის </w:t>
      </w:r>
      <w:proofErr w:type="spellStart"/>
      <w:r>
        <w:rPr>
          <w:rFonts w:ascii="Sylfaen" w:hAnsi="Sylfaen"/>
          <w:b/>
          <w:lang w:val="ka-GE"/>
        </w:rPr>
        <w:t>არაფინანსური</w:t>
      </w:r>
      <w:proofErr w:type="spellEnd"/>
      <w:r w:rsidR="00B924C2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სახით (</w:t>
      </w:r>
      <w:r>
        <w:rPr>
          <w:rFonts w:ascii="Sylfaen" w:hAnsi="Sylfaen"/>
          <w:b/>
        </w:rPr>
        <w:t xml:space="preserve">in-kind contribution) </w:t>
      </w:r>
    </w:p>
    <w:p w:rsidR="00E45624" w:rsidRPr="00950C04" w:rsidRDefault="00E45624" w:rsidP="00E45624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E45624" w:rsidRPr="00082FB5" w:rsidRDefault="00E45624" w:rsidP="00082FB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256957" w:rsidRDefault="00256957" w:rsidP="00256957">
      <w:pPr>
        <w:rPr>
          <w:rFonts w:ascii="Sylfaen" w:hAnsi="Sylfaen"/>
          <w:lang w:val="ka-GE"/>
        </w:rPr>
      </w:pPr>
    </w:p>
    <w:p w:rsidR="00256957" w:rsidRPr="00256957" w:rsidRDefault="00256957" w:rsidP="00256957">
      <w:pPr>
        <w:rPr>
          <w:rFonts w:ascii="Sylfaen" w:hAnsi="Sylfaen"/>
          <w:lang w:val="ka-GE"/>
        </w:rPr>
      </w:pPr>
    </w:p>
    <w:sectPr w:rsidR="00256957" w:rsidRPr="00256957" w:rsidSect="00AF5F9F">
      <w:footerReference w:type="default" r:id="rId8"/>
      <w:pgSz w:w="11909" w:h="16834" w:code="9"/>
      <w:pgMar w:top="450" w:right="929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8A" w:rsidRDefault="00DB598A" w:rsidP="00700091">
      <w:pPr>
        <w:spacing w:after="0" w:line="240" w:lineRule="auto"/>
      </w:pPr>
      <w:r>
        <w:separator/>
      </w:r>
    </w:p>
  </w:endnote>
  <w:endnote w:type="continuationSeparator" w:id="0">
    <w:p w:rsidR="00DB598A" w:rsidRDefault="00DB598A" w:rsidP="0070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29" w:rsidRDefault="00CC6129">
    <w:pPr>
      <w:pStyle w:val="Footer"/>
      <w:rPr>
        <w:rFonts w:ascii="Sylfaen" w:eastAsia="Sylfaen" w:hAnsi="Sylfaen"/>
        <w:sz w:val="18"/>
        <w:szCs w:val="18"/>
        <w:lang w:val="ka-GE"/>
      </w:rPr>
    </w:pPr>
    <w:r w:rsidRPr="001C6B50">
      <w:rPr>
        <w:rFonts w:ascii="Sylfaen" w:hAnsi="Sylfaen"/>
        <w:bCs/>
        <w:sz w:val="18"/>
        <w:szCs w:val="18"/>
        <w:lang w:val="ka-GE"/>
      </w:rPr>
      <w:t>დანართი</w:t>
    </w:r>
    <w:r w:rsidR="00773990">
      <w:rPr>
        <w:rFonts w:ascii="Sylfaen" w:eastAsia="Sylfaen" w:hAnsi="Sylfaen"/>
        <w:sz w:val="18"/>
        <w:szCs w:val="18"/>
      </w:rPr>
      <w:t xml:space="preserve"> №</w:t>
    </w:r>
    <w:r w:rsidR="00764E32">
      <w:rPr>
        <w:rFonts w:ascii="Sylfaen" w:eastAsia="Sylfaen" w:hAnsi="Sylfaen"/>
        <w:sz w:val="18"/>
        <w:szCs w:val="18"/>
      </w:rPr>
      <w:t>1</w:t>
    </w:r>
    <w:r w:rsidR="0041739E">
      <w:rPr>
        <w:rFonts w:ascii="Sylfaen" w:eastAsia="Sylfaen" w:hAnsi="Sylfaen"/>
        <w:sz w:val="18"/>
        <w:szCs w:val="18"/>
        <w:lang w:val="ka-GE"/>
      </w:rPr>
      <w:t>8</w:t>
    </w:r>
    <w:r w:rsidR="00764E32">
      <w:rPr>
        <w:rFonts w:ascii="Sylfaen" w:eastAsia="Sylfaen" w:hAnsi="Sylfaen"/>
        <w:sz w:val="18"/>
        <w:szCs w:val="18"/>
      </w:rPr>
      <w:t xml:space="preserve">. </w:t>
    </w:r>
    <w:r w:rsidR="00764E32">
      <w:rPr>
        <w:rFonts w:ascii="Sylfaen" w:eastAsia="Sylfaen" w:hAnsi="Sylfaen"/>
        <w:sz w:val="18"/>
        <w:szCs w:val="18"/>
        <w:lang w:val="ka-GE"/>
      </w:rPr>
      <w:t>საპროექტო წინადადება</w:t>
    </w:r>
  </w:p>
  <w:p w:rsidR="00764E32" w:rsidRPr="00CC6129" w:rsidRDefault="00764E32">
    <w:pPr>
      <w:pStyle w:val="Footer"/>
      <w:rPr>
        <w:rFonts w:ascii="Sylfaen" w:hAnsi="Sylfaen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8A" w:rsidRDefault="00DB598A" w:rsidP="00700091">
      <w:pPr>
        <w:spacing w:after="0" w:line="240" w:lineRule="auto"/>
      </w:pPr>
      <w:r>
        <w:separator/>
      </w:r>
    </w:p>
  </w:footnote>
  <w:footnote w:type="continuationSeparator" w:id="0">
    <w:p w:rsidR="00DB598A" w:rsidRDefault="00DB598A" w:rsidP="00700091">
      <w:pPr>
        <w:spacing w:after="0" w:line="240" w:lineRule="auto"/>
      </w:pPr>
      <w:r>
        <w:continuationSeparator/>
      </w:r>
    </w:p>
  </w:footnote>
  <w:footnote w:id="1">
    <w:p w:rsidR="00700091" w:rsidRPr="00786E4A" w:rsidRDefault="00700091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  <w:lang w:val="ka-GE"/>
        </w:rPr>
        <w:t>მიუთითეთ</w:t>
      </w:r>
      <w:r w:rsidR="008F2B38" w:rsidRPr="00786E4A">
        <w:rPr>
          <w:rFonts w:ascii="Sylfaen" w:hAnsi="Sylfaen"/>
          <w:sz w:val="18"/>
          <w:szCs w:val="18"/>
          <w:lang w:val="ka-GE"/>
        </w:rPr>
        <w:t xml:space="preserve"> ძირითადი</w:t>
      </w:r>
      <w:r w:rsidRPr="00786E4A">
        <w:rPr>
          <w:rFonts w:ascii="Sylfaen" w:hAnsi="Sylfaen"/>
          <w:sz w:val="18"/>
          <w:szCs w:val="18"/>
          <w:lang w:val="ka-GE"/>
        </w:rPr>
        <w:t xml:space="preserve"> სამეცნიერო მიმართულების კოდი და დასახელება </w:t>
      </w:r>
    </w:p>
  </w:footnote>
  <w:footnote w:id="2">
    <w:p w:rsidR="00700091" w:rsidRPr="00700091" w:rsidRDefault="00700091" w:rsidP="00700091">
      <w:pPr>
        <w:pStyle w:val="FootnoteText"/>
        <w:rPr>
          <w:rFonts w:ascii="Sylfaen" w:hAnsi="Sylfaen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  <w:lang w:val="ka-GE"/>
        </w:rPr>
        <w:t xml:space="preserve">მიუთითეთ სამეცნიერო </w:t>
      </w:r>
      <w:proofErr w:type="spellStart"/>
      <w:r w:rsidRPr="00786E4A">
        <w:rPr>
          <w:rFonts w:ascii="Sylfaen" w:hAnsi="Sylfaen"/>
          <w:sz w:val="18"/>
          <w:szCs w:val="18"/>
          <w:lang w:val="ka-GE"/>
        </w:rPr>
        <w:t>ქვემიმართულების</w:t>
      </w:r>
      <w:proofErr w:type="spellEnd"/>
      <w:r w:rsidRPr="00786E4A">
        <w:rPr>
          <w:rFonts w:ascii="Sylfaen" w:hAnsi="Sylfaen"/>
          <w:sz w:val="18"/>
          <w:szCs w:val="18"/>
          <w:lang w:val="ka-GE"/>
        </w:rPr>
        <w:t xml:space="preserve"> კოდი და დასახელება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29EF"/>
    <w:multiLevelType w:val="hybridMultilevel"/>
    <w:tmpl w:val="FC700E56"/>
    <w:lvl w:ilvl="0" w:tplc="C5865770">
      <w:start w:val="2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0107"/>
    <w:multiLevelType w:val="hybridMultilevel"/>
    <w:tmpl w:val="8BACAB88"/>
    <w:lvl w:ilvl="0" w:tplc="D64A6FB2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AC"/>
    <w:rsid w:val="00044CE9"/>
    <w:rsid w:val="00046E08"/>
    <w:rsid w:val="0007231D"/>
    <w:rsid w:val="000738FE"/>
    <w:rsid w:val="00082FB5"/>
    <w:rsid w:val="00092C2F"/>
    <w:rsid w:val="000B792A"/>
    <w:rsid w:val="000E3B54"/>
    <w:rsid w:val="00105990"/>
    <w:rsid w:val="001177F8"/>
    <w:rsid w:val="00142D73"/>
    <w:rsid w:val="00151165"/>
    <w:rsid w:val="00164F9D"/>
    <w:rsid w:val="001965F2"/>
    <w:rsid w:val="001C558A"/>
    <w:rsid w:val="001C7277"/>
    <w:rsid w:val="00256957"/>
    <w:rsid w:val="00264748"/>
    <w:rsid w:val="002F697C"/>
    <w:rsid w:val="00314D70"/>
    <w:rsid w:val="003176E9"/>
    <w:rsid w:val="00320C06"/>
    <w:rsid w:val="003229AA"/>
    <w:rsid w:val="00324402"/>
    <w:rsid w:val="003672F4"/>
    <w:rsid w:val="003953DF"/>
    <w:rsid w:val="003D552A"/>
    <w:rsid w:val="0041739E"/>
    <w:rsid w:val="0042015A"/>
    <w:rsid w:val="004A1766"/>
    <w:rsid w:val="004A44BF"/>
    <w:rsid w:val="004A620F"/>
    <w:rsid w:val="004C5766"/>
    <w:rsid w:val="004C6CC4"/>
    <w:rsid w:val="004D41E7"/>
    <w:rsid w:val="004D76B9"/>
    <w:rsid w:val="004F4FD8"/>
    <w:rsid w:val="0052359F"/>
    <w:rsid w:val="00533A6F"/>
    <w:rsid w:val="00561C1B"/>
    <w:rsid w:val="00574B4C"/>
    <w:rsid w:val="005B7EEA"/>
    <w:rsid w:val="005C756C"/>
    <w:rsid w:val="00632B1E"/>
    <w:rsid w:val="0069678C"/>
    <w:rsid w:val="006B1C9F"/>
    <w:rsid w:val="006B7BE7"/>
    <w:rsid w:val="00700091"/>
    <w:rsid w:val="00726FB6"/>
    <w:rsid w:val="00764E32"/>
    <w:rsid w:val="00773990"/>
    <w:rsid w:val="00786E4A"/>
    <w:rsid w:val="00801268"/>
    <w:rsid w:val="00811528"/>
    <w:rsid w:val="0083501B"/>
    <w:rsid w:val="00877B67"/>
    <w:rsid w:val="008A56B9"/>
    <w:rsid w:val="008F2B38"/>
    <w:rsid w:val="009606E7"/>
    <w:rsid w:val="00993DF7"/>
    <w:rsid w:val="009C48F4"/>
    <w:rsid w:val="009E6CC6"/>
    <w:rsid w:val="00A062CB"/>
    <w:rsid w:val="00A42E07"/>
    <w:rsid w:val="00A91D55"/>
    <w:rsid w:val="00AB1C22"/>
    <w:rsid w:val="00AB7A04"/>
    <w:rsid w:val="00AE08BC"/>
    <w:rsid w:val="00AF5F9F"/>
    <w:rsid w:val="00B924C2"/>
    <w:rsid w:val="00BD5668"/>
    <w:rsid w:val="00C22BC7"/>
    <w:rsid w:val="00C75F7B"/>
    <w:rsid w:val="00C80863"/>
    <w:rsid w:val="00CC09AC"/>
    <w:rsid w:val="00CC6129"/>
    <w:rsid w:val="00CC7977"/>
    <w:rsid w:val="00D03E66"/>
    <w:rsid w:val="00D133F4"/>
    <w:rsid w:val="00D246F5"/>
    <w:rsid w:val="00D426C9"/>
    <w:rsid w:val="00D91D06"/>
    <w:rsid w:val="00DA79E5"/>
    <w:rsid w:val="00DB598A"/>
    <w:rsid w:val="00E0421A"/>
    <w:rsid w:val="00E20B24"/>
    <w:rsid w:val="00E45624"/>
    <w:rsid w:val="00E466D4"/>
    <w:rsid w:val="00E57EE3"/>
    <w:rsid w:val="00E8501F"/>
    <w:rsid w:val="00F034E4"/>
    <w:rsid w:val="00F332A9"/>
    <w:rsid w:val="00F45AF0"/>
    <w:rsid w:val="00F8613B"/>
    <w:rsid w:val="00FA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C8AD"/>
  <w15:docId w15:val="{F5D31FF3-C781-4319-B1AB-00039CA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569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00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0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29"/>
  </w:style>
  <w:style w:type="paragraph" w:styleId="Footer">
    <w:name w:val="footer"/>
    <w:basedOn w:val="Normal"/>
    <w:link w:val="Foot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29"/>
  </w:style>
  <w:style w:type="table" w:styleId="TableGrid">
    <w:name w:val="Table Grid"/>
    <w:basedOn w:val="TableNormal"/>
    <w:uiPriority w:val="39"/>
    <w:rsid w:val="003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4DB8-E15C-4403-89D2-7F09D160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dc:description/>
  <cp:lastModifiedBy>Vasil Barbakadze</cp:lastModifiedBy>
  <cp:revision>13</cp:revision>
  <cp:lastPrinted>2018-03-15T11:36:00Z</cp:lastPrinted>
  <dcterms:created xsi:type="dcterms:W3CDTF">2018-03-05T14:56:00Z</dcterms:created>
  <dcterms:modified xsi:type="dcterms:W3CDTF">2018-03-15T11:37:00Z</dcterms:modified>
</cp:coreProperties>
</file>