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88" w:rsidRPr="0046479E" w:rsidRDefault="00242D88" w:rsidP="00FB1276">
      <w:pPr>
        <w:spacing w:line="240" w:lineRule="auto"/>
        <w:ind w:firstLine="720"/>
        <w:jc w:val="right"/>
        <w:rPr>
          <w:rFonts w:cs="Sylfaen"/>
          <w:bCs/>
          <w:iCs/>
          <w:noProof/>
          <w:sz w:val="20"/>
          <w:szCs w:val="20"/>
        </w:rPr>
      </w:pPr>
      <w:r w:rsidRPr="0046479E">
        <w:rPr>
          <w:rFonts w:cs="Sylfaen"/>
          <w:bCs/>
          <w:iCs/>
          <w:noProof/>
          <w:sz w:val="20"/>
          <w:szCs w:val="20"/>
          <w:lang w:val="ka-GE"/>
        </w:rPr>
        <w:t>დანართი N</w:t>
      </w:r>
      <w:r w:rsidRPr="0046479E">
        <w:rPr>
          <w:rFonts w:cs="Sylfaen"/>
          <w:bCs/>
          <w:iCs/>
          <w:noProof/>
          <w:sz w:val="20"/>
          <w:szCs w:val="20"/>
        </w:rPr>
        <w:t>1</w:t>
      </w:r>
    </w:p>
    <w:p w:rsidR="00242D88" w:rsidRPr="0046479E" w:rsidRDefault="00242D88" w:rsidP="00FB1276">
      <w:pPr>
        <w:spacing w:line="240" w:lineRule="auto"/>
        <w:ind w:left="357"/>
        <w:jc w:val="right"/>
        <w:rPr>
          <w:sz w:val="20"/>
          <w:szCs w:val="20"/>
        </w:rPr>
      </w:pPr>
      <w:r w:rsidRPr="0046479E">
        <w:rPr>
          <w:sz w:val="20"/>
          <w:szCs w:val="20"/>
          <w:lang w:val="ka-GE"/>
        </w:rPr>
        <w:t>დამტკიცებულია</w:t>
      </w:r>
    </w:p>
    <w:p w:rsidR="00242D88" w:rsidRPr="00F25DFB" w:rsidRDefault="00242D88" w:rsidP="00FB1276">
      <w:pPr>
        <w:spacing w:line="240" w:lineRule="auto"/>
        <w:ind w:left="357"/>
        <w:jc w:val="right"/>
        <w:rPr>
          <w:sz w:val="20"/>
          <w:szCs w:val="20"/>
        </w:rPr>
      </w:pPr>
      <w:r w:rsidRPr="0046479E">
        <w:rPr>
          <w:sz w:val="20"/>
          <w:szCs w:val="20"/>
          <w:lang w:val="ka-GE"/>
        </w:rPr>
        <w:t xml:space="preserve">სსიპ– შოთა </w:t>
      </w:r>
      <w:r w:rsidRPr="00F25DFB">
        <w:rPr>
          <w:sz w:val="20"/>
          <w:szCs w:val="20"/>
          <w:lang w:val="ka-GE"/>
        </w:rPr>
        <w:t>რუსთაველის</w:t>
      </w:r>
      <w:r w:rsidR="00B61C43" w:rsidRPr="00F25DFB">
        <w:rPr>
          <w:sz w:val="20"/>
          <w:szCs w:val="20"/>
        </w:rPr>
        <w:t xml:space="preserve"> </w:t>
      </w:r>
      <w:r w:rsidRPr="00F25DFB">
        <w:rPr>
          <w:sz w:val="20"/>
          <w:szCs w:val="20"/>
          <w:lang w:val="ka-GE"/>
        </w:rPr>
        <w:t>ეროვნული</w:t>
      </w:r>
      <w:r w:rsidR="00B61C43" w:rsidRPr="00F25DFB">
        <w:rPr>
          <w:sz w:val="20"/>
          <w:szCs w:val="20"/>
        </w:rPr>
        <w:t xml:space="preserve"> </w:t>
      </w:r>
      <w:r w:rsidRPr="00F25DFB">
        <w:rPr>
          <w:sz w:val="20"/>
          <w:szCs w:val="20"/>
          <w:lang w:val="ka-GE"/>
        </w:rPr>
        <w:t>სამეცნიერო</w:t>
      </w:r>
    </w:p>
    <w:p w:rsidR="00242D88" w:rsidRPr="00F25DFB" w:rsidRDefault="00242D88" w:rsidP="00FB1276">
      <w:pPr>
        <w:spacing w:line="240" w:lineRule="auto"/>
        <w:ind w:left="357"/>
        <w:jc w:val="right"/>
        <w:rPr>
          <w:sz w:val="20"/>
          <w:szCs w:val="20"/>
        </w:rPr>
      </w:pPr>
      <w:r w:rsidRPr="00F25DFB">
        <w:rPr>
          <w:sz w:val="20"/>
          <w:szCs w:val="20"/>
          <w:lang w:val="ka-GE"/>
        </w:rPr>
        <w:t xml:space="preserve">ფონდის გენერალური დირექტორის </w:t>
      </w:r>
    </w:p>
    <w:p w:rsidR="00242D88" w:rsidRPr="0046479E" w:rsidRDefault="00242D88" w:rsidP="00FB1276">
      <w:pPr>
        <w:spacing w:line="240" w:lineRule="auto"/>
        <w:ind w:left="357"/>
        <w:jc w:val="right"/>
        <w:rPr>
          <w:sz w:val="20"/>
          <w:szCs w:val="20"/>
        </w:rPr>
      </w:pPr>
      <w:r w:rsidRPr="00F25DFB">
        <w:rPr>
          <w:sz w:val="20"/>
          <w:szCs w:val="20"/>
          <w:lang w:val="ka-GE"/>
        </w:rPr>
        <w:t>201</w:t>
      </w:r>
      <w:r w:rsidRPr="00F25DFB">
        <w:rPr>
          <w:sz w:val="20"/>
          <w:szCs w:val="20"/>
        </w:rPr>
        <w:t>6</w:t>
      </w:r>
      <w:r w:rsidR="008C358C" w:rsidRPr="00F25DFB">
        <w:rPr>
          <w:sz w:val="20"/>
          <w:szCs w:val="20"/>
          <w:lang w:val="ka-GE"/>
        </w:rPr>
        <w:t xml:space="preserve"> </w:t>
      </w:r>
      <w:r w:rsidRPr="00F25DFB">
        <w:rPr>
          <w:sz w:val="20"/>
          <w:szCs w:val="20"/>
          <w:lang w:val="ka-GE"/>
        </w:rPr>
        <w:t>წლის</w:t>
      </w:r>
      <w:r w:rsidR="00F25DFB" w:rsidRPr="00F25DFB">
        <w:rPr>
          <w:sz w:val="20"/>
          <w:szCs w:val="20"/>
          <w:lang w:val="ka-GE"/>
        </w:rPr>
        <w:t xml:space="preserve"> 22 აპრილი</w:t>
      </w:r>
      <w:r w:rsidR="00F25DFB">
        <w:rPr>
          <w:sz w:val="20"/>
          <w:szCs w:val="20"/>
          <w:lang w:val="ka-GE"/>
        </w:rPr>
        <w:t>ს</w:t>
      </w:r>
      <w:r w:rsidRPr="00F25DFB">
        <w:rPr>
          <w:sz w:val="20"/>
          <w:szCs w:val="20"/>
          <w:lang w:val="ka-GE"/>
        </w:rPr>
        <w:t xml:space="preserve"> </w:t>
      </w:r>
      <w:r w:rsidR="00F25DFB" w:rsidRPr="00F25DFB">
        <w:rPr>
          <w:sz w:val="20"/>
          <w:szCs w:val="20"/>
          <w:lang w:val="ka-GE"/>
        </w:rPr>
        <w:t>N78</w:t>
      </w:r>
      <w:r w:rsidRPr="00F25DFB">
        <w:rPr>
          <w:sz w:val="20"/>
          <w:szCs w:val="20"/>
          <w:lang w:val="ka-GE"/>
        </w:rPr>
        <w:t xml:space="preserve"> ბრძანებით</w:t>
      </w:r>
    </w:p>
    <w:p w:rsidR="00E2723D" w:rsidRPr="0046479E" w:rsidRDefault="00E2723D" w:rsidP="00FB1276">
      <w:pPr>
        <w:spacing w:line="240" w:lineRule="auto"/>
        <w:ind w:left="360"/>
        <w:jc w:val="right"/>
        <w:rPr>
          <w:rFonts w:eastAsia="Times New Roman" w:cs="Times New Roman"/>
          <w:sz w:val="20"/>
          <w:szCs w:val="20"/>
          <w:lang w:val="ka-GE" w:eastAsia="ru-RU"/>
        </w:rPr>
      </w:pPr>
    </w:p>
    <w:p w:rsidR="0022446E" w:rsidRPr="0046479E" w:rsidRDefault="0022446E" w:rsidP="00FB1276">
      <w:pPr>
        <w:spacing w:line="240" w:lineRule="auto"/>
        <w:ind w:left="360"/>
        <w:jc w:val="right"/>
        <w:rPr>
          <w:rFonts w:eastAsia="Times New Roman" w:cs="Times New Roman"/>
          <w:sz w:val="20"/>
          <w:szCs w:val="20"/>
          <w:lang w:val="ka-GE" w:eastAsia="ru-RU"/>
        </w:rPr>
      </w:pPr>
    </w:p>
    <w:p w:rsidR="0022446E" w:rsidRPr="0046479E" w:rsidRDefault="0022446E" w:rsidP="00B61C43">
      <w:pPr>
        <w:spacing w:line="240" w:lineRule="auto"/>
        <w:rPr>
          <w:rFonts w:eastAsia="Times New Roman" w:cs="Times New Roman"/>
          <w:sz w:val="20"/>
          <w:szCs w:val="20"/>
          <w:lang w:val="ka-GE" w:eastAsia="ru-RU"/>
        </w:rPr>
      </w:pPr>
    </w:p>
    <w:p w:rsidR="00195464" w:rsidRPr="0046479E" w:rsidRDefault="00162714" w:rsidP="00FB1276">
      <w:pPr>
        <w:spacing w:before="480" w:line="240" w:lineRule="auto"/>
        <w:ind w:left="360"/>
        <w:jc w:val="center"/>
        <w:rPr>
          <w:rFonts w:eastAsia="Times New Roman" w:cs="Times New Roman"/>
          <w:b/>
          <w:sz w:val="24"/>
          <w:szCs w:val="24"/>
          <w:lang w:val="ka-GE" w:eastAsia="ru-RU"/>
        </w:rPr>
      </w:pPr>
      <w:r w:rsidRPr="0046479E">
        <w:rPr>
          <w:rFonts w:eastAsia="Times New Roman" w:cs="Times New Roman"/>
          <w:b/>
          <w:sz w:val="24"/>
          <w:szCs w:val="24"/>
          <w:lang w:val="ka-GE" w:eastAsia="ru-RU"/>
        </w:rPr>
        <w:t xml:space="preserve">ფუნდამენტური კვლევებისათვის </w:t>
      </w:r>
    </w:p>
    <w:p w:rsidR="00E2723D" w:rsidRPr="0046479E" w:rsidRDefault="00E2723D" w:rsidP="00FB1276">
      <w:pPr>
        <w:spacing w:line="240" w:lineRule="auto"/>
        <w:ind w:left="360"/>
        <w:jc w:val="center"/>
        <w:rPr>
          <w:rFonts w:eastAsia="Times New Roman" w:cs="Times New Roman"/>
          <w:b/>
          <w:sz w:val="24"/>
          <w:szCs w:val="24"/>
          <w:lang w:val="ka-GE" w:eastAsia="ru-RU"/>
        </w:rPr>
      </w:pPr>
      <w:r w:rsidRPr="0046479E">
        <w:rPr>
          <w:rFonts w:eastAsia="Times New Roman" w:cs="Times New Roman"/>
          <w:b/>
          <w:sz w:val="24"/>
          <w:szCs w:val="24"/>
          <w:lang w:val="ka-GE" w:eastAsia="ru-RU"/>
        </w:rPr>
        <w:t xml:space="preserve">სახელმწიფო </w:t>
      </w:r>
      <w:r w:rsidR="00162714" w:rsidRPr="0046479E">
        <w:rPr>
          <w:rFonts w:eastAsia="Times New Roman" w:cs="Times New Roman"/>
          <w:b/>
          <w:sz w:val="24"/>
          <w:szCs w:val="24"/>
          <w:lang w:val="ka-GE" w:eastAsia="ru-RU"/>
        </w:rPr>
        <w:t>სამეცნიერო გრანტების</w:t>
      </w:r>
      <w:r w:rsidRPr="0046479E">
        <w:rPr>
          <w:rFonts w:eastAsia="Times New Roman" w:cs="Times New Roman"/>
          <w:b/>
          <w:sz w:val="24"/>
          <w:szCs w:val="24"/>
          <w:lang w:val="ka-GE" w:eastAsia="ru-RU"/>
        </w:rPr>
        <w:t xml:space="preserve"> კონკურსის</w:t>
      </w:r>
    </w:p>
    <w:p w:rsidR="0022446E" w:rsidRPr="0046479E" w:rsidRDefault="0022446E" w:rsidP="00FB1276">
      <w:pPr>
        <w:spacing w:line="240" w:lineRule="auto"/>
        <w:ind w:left="360"/>
        <w:jc w:val="center"/>
        <w:rPr>
          <w:rFonts w:eastAsia="Times New Roman" w:cs="Times New Roman"/>
          <w:sz w:val="24"/>
          <w:szCs w:val="24"/>
          <w:lang w:val="ka-GE" w:eastAsia="ru-RU"/>
        </w:rPr>
      </w:pPr>
    </w:p>
    <w:p w:rsidR="00E2723D" w:rsidRPr="0046479E" w:rsidRDefault="00E2723D" w:rsidP="00FB1276">
      <w:pPr>
        <w:spacing w:line="240" w:lineRule="auto"/>
        <w:ind w:left="360"/>
        <w:jc w:val="center"/>
        <w:rPr>
          <w:rFonts w:eastAsia="Times New Roman" w:cs="Times New Roman"/>
          <w:sz w:val="24"/>
          <w:szCs w:val="24"/>
          <w:lang w:val="ka-GE" w:eastAsia="ru-RU"/>
        </w:rPr>
      </w:pPr>
      <w:r w:rsidRPr="0046479E">
        <w:rPr>
          <w:rFonts w:eastAsia="Times New Roman" w:cs="Times New Roman"/>
          <w:sz w:val="24"/>
          <w:szCs w:val="24"/>
          <w:lang w:val="ka-GE" w:eastAsia="ru-RU"/>
        </w:rPr>
        <w:t>პირობები</w:t>
      </w:r>
    </w:p>
    <w:p w:rsidR="0022446E" w:rsidRPr="0046479E" w:rsidRDefault="0022446E" w:rsidP="00FB1276">
      <w:pPr>
        <w:spacing w:line="240" w:lineRule="auto"/>
        <w:ind w:left="360"/>
        <w:jc w:val="center"/>
        <w:rPr>
          <w:rFonts w:eastAsia="Times New Roman" w:cs="Times New Roman"/>
          <w:sz w:val="20"/>
          <w:szCs w:val="20"/>
          <w:lang w:val="ka-GE" w:eastAsia="ru-RU"/>
        </w:rPr>
      </w:pPr>
    </w:p>
    <w:p w:rsidR="0022446E" w:rsidRPr="0046479E" w:rsidRDefault="0022446E" w:rsidP="00FB1276">
      <w:pPr>
        <w:spacing w:line="240" w:lineRule="auto"/>
        <w:ind w:left="360"/>
        <w:jc w:val="center"/>
        <w:rPr>
          <w:rFonts w:eastAsia="Times New Roman" w:cs="Times New Roman"/>
          <w:sz w:val="20"/>
          <w:szCs w:val="20"/>
          <w:lang w:val="ka-GE" w:eastAsia="ru-RU"/>
        </w:rPr>
      </w:pPr>
    </w:p>
    <w:p w:rsidR="00E2723D" w:rsidRPr="0046479E" w:rsidRDefault="00E2723D" w:rsidP="00FB1276">
      <w:pPr>
        <w:spacing w:line="240" w:lineRule="auto"/>
        <w:ind w:left="360"/>
        <w:jc w:val="center"/>
        <w:rPr>
          <w:rFonts w:eastAsia="Times New Roman" w:cs="Times New Roman"/>
          <w:sz w:val="20"/>
          <w:szCs w:val="20"/>
          <w:lang w:val="ka-GE" w:eastAsia="ru-RU"/>
        </w:rPr>
      </w:pPr>
    </w:p>
    <w:p w:rsidR="00E2723D" w:rsidRPr="0046479E" w:rsidRDefault="00E2723D" w:rsidP="00B61C43">
      <w:pPr>
        <w:widowControl w:val="0"/>
        <w:tabs>
          <w:tab w:val="left" w:pos="360"/>
        </w:tabs>
        <w:autoSpaceDE w:val="0"/>
        <w:autoSpaceDN w:val="0"/>
        <w:adjustRightInd w:val="0"/>
        <w:spacing w:after="120" w:line="240" w:lineRule="auto"/>
        <w:jc w:val="both"/>
        <w:rPr>
          <w:rFonts w:eastAsia="Times New Roman" w:cs="Sylfaen"/>
          <w:b/>
          <w:bCs/>
          <w:sz w:val="20"/>
          <w:szCs w:val="20"/>
          <w:lang w:val="ka-GE" w:eastAsia="ru-RU"/>
        </w:rPr>
      </w:pPr>
      <w:r w:rsidRPr="0046479E">
        <w:rPr>
          <w:rFonts w:eastAsia="Times New Roman" w:cs="Sylfaen"/>
          <w:b/>
          <w:bCs/>
          <w:sz w:val="20"/>
          <w:szCs w:val="20"/>
          <w:lang w:val="pt-BR" w:eastAsia="ru-RU"/>
        </w:rPr>
        <w:t xml:space="preserve">1. </w:t>
      </w:r>
      <w:r w:rsidRPr="0046479E">
        <w:rPr>
          <w:rFonts w:eastAsia="Times New Roman" w:cs="Sylfaen"/>
          <w:b/>
          <w:bCs/>
          <w:sz w:val="20"/>
          <w:szCs w:val="20"/>
          <w:lang w:val="ka-GE" w:eastAsia="ru-RU"/>
        </w:rPr>
        <w:t>ზოგადი დებულებები</w:t>
      </w:r>
    </w:p>
    <w:p w:rsidR="00435209" w:rsidRPr="0046479E" w:rsidRDefault="00E2723D" w:rsidP="00B61C43">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Sylfaen,Times New Roman" w:cs="Sylfaen,Times New Roman"/>
          <w:sz w:val="20"/>
          <w:szCs w:val="20"/>
          <w:lang w:val="ka-GE" w:eastAsia="ru-RU"/>
        </w:rPr>
        <w:t xml:space="preserve">1. </w:t>
      </w:r>
      <w:r w:rsidRPr="0046479E">
        <w:rPr>
          <w:rFonts w:eastAsia="Times New Roman" w:cs="Sylfaen"/>
          <w:sz w:val="20"/>
          <w:szCs w:val="20"/>
          <w:lang w:val="ka-GE" w:eastAsia="ru-RU"/>
        </w:rPr>
        <w:tab/>
      </w:r>
      <w:r w:rsidR="00DE3466" w:rsidRPr="0046479E">
        <w:rPr>
          <w:rFonts w:eastAsia="Times New Roman" w:cs="Sylfaen"/>
          <w:sz w:val="20"/>
          <w:szCs w:val="20"/>
          <w:lang w:val="ka-GE" w:eastAsia="ru-RU"/>
        </w:rPr>
        <w:t>ფუნდამენტური კვლევებისათვის სახელმწიფო სამეცნ</w:t>
      </w:r>
      <w:r w:rsidR="00DD7DCD" w:rsidRPr="0046479E">
        <w:rPr>
          <w:rFonts w:eastAsia="Times New Roman" w:cs="Sylfaen"/>
          <w:sz w:val="20"/>
          <w:szCs w:val="20"/>
          <w:lang w:val="ka-GE" w:eastAsia="ru-RU"/>
        </w:rPr>
        <w:t>ი</w:t>
      </w:r>
      <w:r w:rsidR="00DE3466" w:rsidRPr="0046479E">
        <w:rPr>
          <w:rFonts w:eastAsia="Times New Roman" w:cs="Sylfaen"/>
          <w:sz w:val="20"/>
          <w:szCs w:val="20"/>
          <w:lang w:val="ka-GE" w:eastAsia="ru-RU"/>
        </w:rPr>
        <w:t>ერო გრანტ</w:t>
      </w:r>
      <w:r w:rsidR="00F91ED8" w:rsidRPr="0046479E">
        <w:rPr>
          <w:rFonts w:eastAsia="Times New Roman" w:cs="Sylfaen"/>
          <w:sz w:val="20"/>
          <w:szCs w:val="20"/>
          <w:lang w:val="ka-GE" w:eastAsia="ru-RU"/>
        </w:rPr>
        <w:t>ებ</w:t>
      </w:r>
      <w:r w:rsidR="00DE3466" w:rsidRPr="0046479E">
        <w:rPr>
          <w:rFonts w:eastAsia="Times New Roman" w:cs="Sylfaen"/>
          <w:sz w:val="20"/>
          <w:szCs w:val="20"/>
          <w:lang w:val="ka-GE" w:eastAsia="ru-RU"/>
        </w:rPr>
        <w:t xml:space="preserve">ის კონკურსის </w:t>
      </w:r>
      <w:r w:rsidR="00B600BD" w:rsidRPr="0046479E">
        <w:rPr>
          <w:rFonts w:eastAsia="Times New Roman" w:cs="Sylfaen"/>
          <w:sz w:val="20"/>
          <w:szCs w:val="20"/>
          <w:lang w:val="ka-GE" w:eastAsia="ru-RU"/>
        </w:rPr>
        <w:t xml:space="preserve">(შემდგომში - კონკურსი) </w:t>
      </w:r>
      <w:r w:rsidR="00DE3466" w:rsidRPr="0046479E">
        <w:rPr>
          <w:rFonts w:eastAsia="Times New Roman" w:cs="Sylfaen"/>
          <w:sz w:val="20"/>
          <w:szCs w:val="20"/>
          <w:lang w:val="ka-GE" w:eastAsia="ru-RU"/>
        </w:rPr>
        <w:t>მიზანია</w:t>
      </w:r>
      <w:r w:rsidR="00435209" w:rsidRPr="0046479E">
        <w:rPr>
          <w:rFonts w:eastAsia="Times New Roman" w:cs="Sylfaen"/>
          <w:sz w:val="20"/>
          <w:szCs w:val="20"/>
          <w:lang w:val="ka-GE" w:eastAsia="ru-RU"/>
        </w:rPr>
        <w:t xml:space="preserve"> ხელიშეუწყოს </w:t>
      </w:r>
      <w:r w:rsidR="00435209" w:rsidRPr="0046479E">
        <w:rPr>
          <w:rFonts w:eastAsia="Sylfaen"/>
          <w:sz w:val="20"/>
          <w:szCs w:val="20"/>
          <w:lang w:val="ka-GE"/>
        </w:rPr>
        <w:t xml:space="preserve">ახალი ცოდნის შექმნას, ახალი იდეებისა და კონცეფციების, მოვლენებისა და ფაქტების, </w:t>
      </w:r>
      <w:r w:rsidR="00435209" w:rsidRPr="0046479E">
        <w:rPr>
          <w:rFonts w:eastAsia="Times New Roman" w:cs="Sylfaen"/>
          <w:sz w:val="20"/>
          <w:szCs w:val="20"/>
          <w:lang w:val="ka-GE" w:eastAsia="ru-RU"/>
        </w:rPr>
        <w:t>თეორიებისა და მოდელების თეორიულ და ექსპერიმენტულ შესწავლა-ანალიზს. დასაფინანსებელ კვლევას არ მოეთხოვება უშუალო კომერციული სარგებლიანობა, თუმცა გრძელვადიან პერსპექტივაში უნდა წარმოადგენდეს სოციალურ-პოლიტიკური, საზოგადოებ</w:t>
      </w:r>
      <w:r w:rsidR="00F91ED8" w:rsidRPr="0046479E">
        <w:rPr>
          <w:rFonts w:eastAsia="Times New Roman" w:cs="Sylfaen"/>
          <w:sz w:val="20"/>
          <w:szCs w:val="20"/>
          <w:lang w:val="ka-GE" w:eastAsia="ru-RU"/>
        </w:rPr>
        <w:t>რივი, კულტურული ან/და ტექნიკური პროგრესის საფუძველს. ფუნდამენტური კვლევების საგრანტო კონკურსი ხელს უწყობს კონკურენტული კვლევითი გარემოს შექმნას, გამო</w:t>
      </w:r>
      <w:r w:rsidR="00DD7DCD" w:rsidRPr="0046479E">
        <w:rPr>
          <w:rFonts w:eastAsia="Times New Roman" w:cs="Sylfaen"/>
          <w:sz w:val="20"/>
          <w:szCs w:val="20"/>
          <w:lang w:val="ka-GE" w:eastAsia="ru-RU"/>
        </w:rPr>
        <w:t>რჩეული ხარისხის კვლევების განვით</w:t>
      </w:r>
      <w:r w:rsidR="00F91ED8" w:rsidRPr="0046479E">
        <w:rPr>
          <w:rFonts w:eastAsia="Times New Roman" w:cs="Sylfaen"/>
          <w:sz w:val="20"/>
          <w:szCs w:val="20"/>
          <w:lang w:val="ka-GE" w:eastAsia="ru-RU"/>
        </w:rPr>
        <w:t>არებას, კვლევების მიახლოებას საერთაშორისო სტანდარტებთან და ინტერნაციონალიზაციას, კვლევის პროცესის ინტეგრაციას უმაღლესი საგანმანათლებლო დაწესებულებების სასწავლო პროცესში და ახალგაზრდა მეცნიერთა სამეცნ</w:t>
      </w:r>
      <w:r w:rsidR="00DD7DCD" w:rsidRPr="0046479E">
        <w:rPr>
          <w:rFonts w:eastAsia="Times New Roman" w:cs="Sylfaen"/>
          <w:sz w:val="20"/>
          <w:szCs w:val="20"/>
          <w:lang w:val="ka-GE" w:eastAsia="ru-RU"/>
        </w:rPr>
        <w:t>ი</w:t>
      </w:r>
      <w:r w:rsidR="00F91ED8" w:rsidRPr="0046479E">
        <w:rPr>
          <w:rFonts w:eastAsia="Times New Roman" w:cs="Sylfaen"/>
          <w:sz w:val="20"/>
          <w:szCs w:val="20"/>
          <w:lang w:val="ka-GE" w:eastAsia="ru-RU"/>
        </w:rPr>
        <w:t>ერო პოტენციალის ზრდას მათი ჩართვით კვლევაში.</w:t>
      </w:r>
    </w:p>
    <w:p w:rsidR="008A4BE1" w:rsidRPr="0046479E" w:rsidRDefault="008A4BE1" w:rsidP="00B61C43">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2. ფუნდამენტური კვლევებისათვის სახელმწიფო სამეცნიერო გრანტების კონკურსში საგრანტო პროექტი მონაწილეობას მიიღებს საქართველოს განათლებისა და მეცნიერების მინისტრის 2011 წლის 16 აპრილის N84 ბრძანების დანართის პირველი მუხლის მე-2 პუნქტში აღნიშნული სამეცნიერო </w:t>
      </w:r>
      <w:r w:rsidRPr="00B61C43">
        <w:rPr>
          <w:rFonts w:eastAsia="Times New Roman" w:cs="Sylfaen"/>
          <w:sz w:val="20"/>
          <w:szCs w:val="20"/>
          <w:lang w:val="ka-GE" w:eastAsia="ru-RU"/>
        </w:rPr>
        <w:t xml:space="preserve">მიმართულებების შესაბამისად. ამ მიმართულებებს კონკურსის სამეცნიერო მიმართულებების კლასიფიკატორის </w:t>
      </w:r>
      <w:r w:rsidR="004B06B6" w:rsidRPr="00B61C43">
        <w:rPr>
          <w:rFonts w:eastAsia="Times New Roman" w:cs="Sylfaen"/>
          <w:sz w:val="20"/>
          <w:szCs w:val="20"/>
          <w:lang w:val="ka-GE" w:eastAsia="ru-RU"/>
        </w:rPr>
        <w:t>(</w:t>
      </w:r>
      <w:r w:rsidRPr="00B61C43">
        <w:rPr>
          <w:rFonts w:eastAsia="Times New Roman" w:cs="Sylfaen"/>
          <w:sz w:val="20"/>
          <w:szCs w:val="20"/>
          <w:lang w:val="ka-GE" w:eastAsia="ru-RU"/>
        </w:rPr>
        <w:t xml:space="preserve">დანართი </w:t>
      </w:r>
      <w:r w:rsidRPr="00B61C43">
        <w:rPr>
          <w:rFonts w:eastAsia="Times New Roman" w:cs="Sylfaen"/>
          <w:sz w:val="20"/>
          <w:szCs w:val="20"/>
          <w:lang w:eastAsia="ru-RU"/>
        </w:rPr>
        <w:t>N</w:t>
      </w:r>
      <w:r w:rsidRPr="00B61C43">
        <w:rPr>
          <w:rFonts w:eastAsia="Times New Roman" w:cs="Sylfaen"/>
          <w:sz w:val="20"/>
          <w:szCs w:val="20"/>
          <w:lang w:val="ka-GE" w:eastAsia="ru-RU"/>
        </w:rPr>
        <w:t>1</w:t>
      </w:r>
      <w:r w:rsidR="00B61C43" w:rsidRPr="00B61C43">
        <w:rPr>
          <w:rFonts w:eastAsia="Times New Roman" w:cs="Sylfaen"/>
          <w:sz w:val="20"/>
          <w:szCs w:val="20"/>
          <w:lang w:eastAsia="ru-RU"/>
        </w:rPr>
        <w:t>2</w:t>
      </w:r>
      <w:r w:rsidRPr="00B61C43">
        <w:rPr>
          <w:rFonts w:eastAsia="Times New Roman" w:cs="Sylfaen"/>
          <w:sz w:val="20"/>
          <w:szCs w:val="20"/>
          <w:lang w:val="ka-GE" w:eastAsia="ru-RU"/>
        </w:rPr>
        <w:t>) მიხედვით</w:t>
      </w:r>
      <w:r w:rsidRPr="0046479E">
        <w:rPr>
          <w:rFonts w:eastAsia="Times New Roman" w:cs="Sylfaen"/>
          <w:sz w:val="20"/>
          <w:szCs w:val="20"/>
          <w:lang w:val="ka-GE" w:eastAsia="ru-RU"/>
        </w:rPr>
        <w:t xml:space="preserve"> მიენიჭა შემდეგი კოდები:</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ru-RU" w:eastAsia="ru-RU"/>
        </w:rPr>
      </w:pPr>
      <w:r w:rsidRPr="0046479E">
        <w:rPr>
          <w:rFonts w:eastAsia="Times New Roman" w:cs="Sylfaen"/>
          <w:sz w:val="20"/>
          <w:szCs w:val="20"/>
          <w:lang w:val="ka-GE" w:eastAsia="ru-RU"/>
        </w:rPr>
        <w:t xml:space="preserve">- </w:t>
      </w:r>
      <w:r w:rsidR="0034742B" w:rsidRPr="0046479E">
        <w:rPr>
          <w:rFonts w:eastAsia="Times New Roman" w:cs="Sylfaen"/>
          <w:sz w:val="20"/>
          <w:szCs w:val="20"/>
          <w:lang w:val="ka-GE" w:eastAsia="ru-RU"/>
        </w:rPr>
        <w:t xml:space="preserve">ზუსტი და </w:t>
      </w:r>
      <w:r w:rsidRPr="0046479E">
        <w:rPr>
          <w:rFonts w:eastAsia="Times New Roman" w:cs="Sylfaen"/>
          <w:sz w:val="20"/>
          <w:szCs w:val="20"/>
          <w:lang w:val="ru-RU" w:eastAsia="ru-RU"/>
        </w:rPr>
        <w:t>საბუნებისმეტყველო მეცნიერებები</w:t>
      </w:r>
      <w:r w:rsidRPr="0046479E">
        <w:rPr>
          <w:rFonts w:eastAsia="Times New Roman" w:cs="Sylfaen"/>
          <w:sz w:val="20"/>
          <w:szCs w:val="20"/>
          <w:lang w:val="ka-GE" w:eastAsia="ru-RU"/>
        </w:rPr>
        <w:t>;</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ru-RU" w:eastAsia="ru-RU"/>
        </w:rPr>
      </w:pPr>
      <w:r w:rsidRPr="0046479E">
        <w:rPr>
          <w:rFonts w:eastAsia="Times New Roman" w:cs="Sylfaen"/>
          <w:sz w:val="20"/>
          <w:szCs w:val="20"/>
          <w:lang w:val="ka-GE" w:eastAsia="ru-RU"/>
        </w:rPr>
        <w:t xml:space="preserve">- </w:t>
      </w:r>
      <w:r w:rsidRPr="0046479E">
        <w:rPr>
          <w:rFonts w:eastAsia="Times New Roman" w:cs="Sylfaen"/>
          <w:sz w:val="20"/>
          <w:szCs w:val="20"/>
          <w:lang w:val="ru-RU" w:eastAsia="ru-RU"/>
        </w:rPr>
        <w:t>ინჟინერია და ტექნოლოგიები</w:t>
      </w:r>
      <w:r w:rsidRPr="0046479E">
        <w:rPr>
          <w:rFonts w:eastAsia="Times New Roman" w:cs="Sylfaen"/>
          <w:sz w:val="20"/>
          <w:szCs w:val="20"/>
          <w:lang w:val="ka-GE" w:eastAsia="ru-RU"/>
        </w:rPr>
        <w:t>;</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ru-RU" w:eastAsia="ru-RU"/>
        </w:rPr>
      </w:pPr>
      <w:r w:rsidRPr="0046479E">
        <w:rPr>
          <w:rFonts w:eastAsia="Times New Roman" w:cs="Sylfaen"/>
          <w:sz w:val="20"/>
          <w:szCs w:val="20"/>
          <w:lang w:val="ka-GE" w:eastAsia="ru-RU"/>
        </w:rPr>
        <w:t xml:space="preserve">- </w:t>
      </w:r>
      <w:r w:rsidRPr="0046479E">
        <w:rPr>
          <w:rFonts w:eastAsia="Times New Roman" w:cs="Sylfaen"/>
          <w:sz w:val="20"/>
          <w:szCs w:val="20"/>
          <w:lang w:val="ru-RU" w:eastAsia="ru-RU"/>
        </w:rPr>
        <w:t>სამედიცინო და ჯანმრთელობის მეცნიერებები;</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ru-RU" w:eastAsia="ru-RU"/>
        </w:rPr>
      </w:pPr>
      <w:r w:rsidRPr="0046479E">
        <w:rPr>
          <w:rFonts w:eastAsia="Times New Roman" w:cs="Sylfaen"/>
          <w:sz w:val="20"/>
          <w:szCs w:val="20"/>
          <w:lang w:val="ka-GE" w:eastAsia="ru-RU"/>
        </w:rPr>
        <w:t xml:space="preserve">- </w:t>
      </w:r>
      <w:r w:rsidRPr="0046479E">
        <w:rPr>
          <w:rFonts w:eastAsia="Times New Roman" w:cs="Sylfaen"/>
          <w:sz w:val="20"/>
          <w:szCs w:val="20"/>
          <w:lang w:val="ru-RU" w:eastAsia="ru-RU"/>
        </w:rPr>
        <w:t>აგრარული მეცნიერებები;</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ru-RU" w:eastAsia="ru-RU"/>
        </w:rPr>
      </w:pPr>
      <w:r w:rsidRPr="0046479E">
        <w:rPr>
          <w:rFonts w:eastAsia="Times New Roman" w:cs="Sylfaen"/>
          <w:sz w:val="20"/>
          <w:szCs w:val="20"/>
          <w:lang w:val="ka-GE" w:eastAsia="ru-RU"/>
        </w:rPr>
        <w:t xml:space="preserve">- </w:t>
      </w:r>
      <w:r w:rsidRPr="0046479E">
        <w:rPr>
          <w:rFonts w:eastAsia="Times New Roman" w:cs="Sylfaen"/>
          <w:sz w:val="20"/>
          <w:szCs w:val="20"/>
          <w:lang w:val="ru-RU" w:eastAsia="ru-RU"/>
        </w:rPr>
        <w:t>სოციალური მეცნიერებები</w:t>
      </w:r>
      <w:r w:rsidRPr="0046479E">
        <w:rPr>
          <w:rFonts w:eastAsia="Times New Roman" w:cs="Sylfaen"/>
          <w:sz w:val="20"/>
          <w:szCs w:val="20"/>
          <w:lang w:val="ka-GE" w:eastAsia="ru-RU"/>
        </w:rPr>
        <w:t>;</w:t>
      </w:r>
      <w:r w:rsidRPr="0046479E">
        <w:rPr>
          <w:rFonts w:eastAsia="Times New Roman" w:cs="Sylfaen"/>
          <w:sz w:val="20"/>
          <w:szCs w:val="20"/>
          <w:lang w:val="ru-RU" w:eastAsia="ru-RU"/>
        </w:rPr>
        <w:t xml:space="preserve"> </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 </w:t>
      </w:r>
      <w:r w:rsidRPr="0046479E">
        <w:rPr>
          <w:rFonts w:eastAsia="Times New Roman" w:cs="Sylfaen"/>
          <w:sz w:val="20"/>
          <w:szCs w:val="20"/>
          <w:lang w:val="ru-RU" w:eastAsia="ru-RU"/>
        </w:rPr>
        <w:t>ჰუმანიტარული მეცნიერებები</w:t>
      </w:r>
      <w:r w:rsidRPr="0046479E">
        <w:rPr>
          <w:rFonts w:eastAsia="Times New Roman" w:cs="Sylfaen"/>
          <w:sz w:val="20"/>
          <w:szCs w:val="20"/>
          <w:lang w:val="ka-GE" w:eastAsia="ru-RU"/>
        </w:rPr>
        <w:t xml:space="preserve">; </w:t>
      </w:r>
    </w:p>
    <w:p w:rsidR="008A4BE1" w:rsidRPr="0046479E" w:rsidRDefault="008A4BE1" w:rsidP="00B61C43">
      <w:pPr>
        <w:widowControl w:val="0"/>
        <w:numPr>
          <w:ilvl w:val="0"/>
          <w:numId w:val="16"/>
        </w:numPr>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საქართველოს შემსწავლელი მეცნიერებები.</w:t>
      </w:r>
    </w:p>
    <w:p w:rsidR="001C0E3C" w:rsidRPr="0046479E" w:rsidRDefault="00B600BD" w:rsidP="00B61C43">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3</w:t>
      </w:r>
      <w:r w:rsidR="001C0E3C" w:rsidRPr="0046479E">
        <w:rPr>
          <w:rFonts w:eastAsia="Times New Roman" w:cs="Sylfaen"/>
          <w:sz w:val="20"/>
          <w:szCs w:val="20"/>
          <w:lang w:val="ka-GE" w:eastAsia="ru-RU"/>
        </w:rPr>
        <w:t xml:space="preserve">. კონკურსი ტარდება „ფუნდამენტური კვლევებისათვის სახელმწიფო სამეცნიერო გრანტების შესახებ“ </w:t>
      </w:r>
      <w:r w:rsidR="001C0E3C" w:rsidRPr="0046479E">
        <w:rPr>
          <w:rFonts w:eastAsia="Times New Roman" w:cs="Sylfaen"/>
          <w:sz w:val="20"/>
          <w:szCs w:val="20"/>
          <w:lang w:val="ka-GE" w:eastAsia="ru-RU"/>
        </w:rPr>
        <w:lastRenderedPageBreak/>
        <w:t>საქართველოს მთავრობის 2011 წლის 16 თებერვლის N84 დადგენილებითა და წინამდებარე ბრძანებით განსაზღვრული წესების შესაბამისად.</w:t>
      </w:r>
    </w:p>
    <w:p w:rsidR="00E16D36" w:rsidRPr="0046479E" w:rsidRDefault="00E16D36" w:rsidP="00B61C43">
      <w:pPr>
        <w:tabs>
          <w:tab w:val="left" w:pos="360"/>
        </w:tabs>
        <w:spacing w:after="120" w:line="240" w:lineRule="auto"/>
        <w:jc w:val="both"/>
        <w:rPr>
          <w:rFonts w:eastAsia="Sylfaen"/>
          <w:sz w:val="20"/>
          <w:szCs w:val="20"/>
          <w:lang w:val="ka-GE"/>
        </w:rPr>
      </w:pPr>
    </w:p>
    <w:p w:rsidR="00E16D36" w:rsidRPr="0046479E" w:rsidRDefault="00E16D36" w:rsidP="00B61C43">
      <w:pPr>
        <w:tabs>
          <w:tab w:val="left" w:pos="360"/>
        </w:tabs>
        <w:spacing w:after="120" w:line="240" w:lineRule="auto"/>
        <w:jc w:val="both"/>
        <w:rPr>
          <w:rFonts w:eastAsia="Sylfaen"/>
          <w:b/>
          <w:sz w:val="20"/>
          <w:szCs w:val="20"/>
          <w:lang w:val="ka-GE"/>
        </w:rPr>
      </w:pPr>
      <w:r w:rsidRPr="0046479E">
        <w:rPr>
          <w:rFonts w:eastAsia="Sylfaen"/>
          <w:b/>
          <w:sz w:val="20"/>
          <w:szCs w:val="20"/>
          <w:lang w:val="ka-GE"/>
        </w:rPr>
        <w:t>მუხლი 2. საგრანტო კონკურსის ადმინისტრირება</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w:t>
      </w:r>
      <w:r w:rsidRPr="0046479E">
        <w:rPr>
          <w:rFonts w:eastAsia="Sylfaen"/>
          <w:sz w:val="20"/>
          <w:szCs w:val="20"/>
          <w:lang w:val="ka-GE"/>
        </w:rPr>
        <w:tab/>
      </w:r>
      <w:r w:rsidRPr="0046479E">
        <w:rPr>
          <w:rFonts w:eastAsia="Sylfaen" w:cs="Sylfaen"/>
          <w:sz w:val="20"/>
          <w:szCs w:val="20"/>
          <w:lang w:val="ka-GE"/>
        </w:rPr>
        <w:t>კონკურსის ადმინისტრირებას</w:t>
      </w:r>
      <w:r w:rsidRPr="0046479E">
        <w:rPr>
          <w:rFonts w:eastAsia="Sylfaen"/>
          <w:sz w:val="20"/>
          <w:szCs w:val="20"/>
          <w:lang w:val="ka-GE"/>
        </w:rPr>
        <w:t xml:space="preserve"> </w:t>
      </w:r>
      <w:r w:rsidRPr="0046479E">
        <w:rPr>
          <w:rFonts w:eastAsia="Sylfaen" w:cs="Sylfaen"/>
          <w:sz w:val="20"/>
          <w:szCs w:val="20"/>
          <w:lang w:val="ka-GE"/>
        </w:rPr>
        <w:t>ახდენს</w:t>
      </w:r>
      <w:r w:rsidRPr="0046479E">
        <w:rPr>
          <w:rFonts w:eastAsia="Sylfaen"/>
          <w:sz w:val="20"/>
          <w:szCs w:val="20"/>
          <w:lang w:val="ka-GE"/>
        </w:rPr>
        <w:t xml:space="preserve"> </w:t>
      </w:r>
      <w:r w:rsidRPr="0046479E">
        <w:rPr>
          <w:rFonts w:eastAsia="Sylfaen" w:cs="Sylfaen"/>
          <w:sz w:val="20"/>
          <w:szCs w:val="20"/>
          <w:lang w:val="ka-GE"/>
        </w:rPr>
        <w:t>ფონდი</w:t>
      </w:r>
      <w:r w:rsidRPr="0046479E">
        <w:rPr>
          <w:rFonts w:eastAsia="Sylfaen"/>
          <w:sz w:val="20"/>
          <w:szCs w:val="20"/>
          <w:lang w:val="ka-GE"/>
        </w:rPr>
        <w:t xml:space="preserve">. </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2. ფონდი უზრუნველყოფს:</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ა) კონკურსის გამოცხადებას კანონმდებლობით დადგენილი წესით;</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ბ) საკონკურსო დოკუმენტაციის კონკურსის მოთხოვნებთან შესაბამისობის დადგენას;</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გ) კონკურსის ჩატარების წესისა და საკონკურსო დოკუმენტაციის მიღების ვადების დადგენასა და საჯაროდ გამოცხადებას, აგრეთვე, საკონკურსო დოკუმენტაციისა და პროექტის შესრულების შუალედური და საბოლოო ანგარიშის ფორმების დამტკიცებას;</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 xml:space="preserve">დ) პოტენციური აპლიკანტებისათვის პროექტების მომზადებისა და კონკურსის პირობების გაცნობის მიზნით ჯგუფური საკონსულტაციო შეხვედრების ჩატარებას;  </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ე) დამოუკიდებელ ექსპერტთა მიერ პროექტების შეფასებისათვის აუცილებელი პროცედურების ადმინისტრირებას;</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ვ) დამოუკიდებელი ექსპერტებისაგან მიღებულ შეფასებებზე დაყრდნობით დასაფინანსებლად შერჩეული პროექტების გამოვლენას, დამტკიცებას, აგრეთვე საჭიროების შემთხვევაში პროექტის ბიუჯეტში ცვლილებების შეტანას პროექტის ხელმძღვანელთან და წამყვან ორგანიზაციასთან შეთანხმებით;</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ზ) გამარჯვებული პროექტების დაფინანსებასა და მათი განხორციელების მონიტორინგს დადგენილი წესის შესაბამისად.</w:t>
      </w:r>
    </w:p>
    <w:p w:rsidR="00E16D36" w:rsidRPr="0046479E" w:rsidRDefault="00E16D36" w:rsidP="00B61C43">
      <w:pPr>
        <w:tabs>
          <w:tab w:val="left" w:pos="360"/>
        </w:tabs>
        <w:spacing w:after="120" w:line="240" w:lineRule="auto"/>
        <w:jc w:val="both"/>
        <w:rPr>
          <w:rFonts w:eastAsia="Sylfaen"/>
          <w:b/>
          <w:sz w:val="20"/>
          <w:szCs w:val="20"/>
          <w:lang w:val="ka-GE"/>
        </w:rPr>
      </w:pPr>
      <w:r w:rsidRPr="0046479E">
        <w:rPr>
          <w:rFonts w:eastAsia="Sylfaen"/>
          <w:sz w:val="20"/>
          <w:szCs w:val="20"/>
          <w:lang w:val="ka-GE"/>
        </w:rPr>
        <w:t xml:space="preserve">3.  ფონდში წარმოსადგენი დოკუმენტაცია შედგება </w:t>
      </w:r>
      <w:r w:rsidRPr="0046479E">
        <w:rPr>
          <w:rFonts w:eastAsia="Sylfaen"/>
          <w:b/>
          <w:sz w:val="20"/>
          <w:szCs w:val="20"/>
          <w:lang w:val="ka-GE"/>
        </w:rPr>
        <w:t xml:space="preserve">ორი ნაწილისგან: </w:t>
      </w:r>
    </w:p>
    <w:p w:rsidR="00183E11" w:rsidRPr="0046479E" w:rsidRDefault="00E16D36" w:rsidP="00B61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Sylfaen"/>
          <w:b/>
          <w:sz w:val="20"/>
          <w:szCs w:val="20"/>
          <w:lang w:val="ka-GE"/>
        </w:rPr>
      </w:pPr>
      <w:r w:rsidRPr="0046479E">
        <w:rPr>
          <w:rFonts w:eastAsia="Sylfaen"/>
          <w:b/>
          <w:sz w:val="20"/>
          <w:szCs w:val="20"/>
          <w:lang w:val="ka-GE"/>
        </w:rPr>
        <w:t xml:space="preserve">ა) პროექტის შინაარსი, რომელიც </w:t>
      </w:r>
      <w:r w:rsidR="000A4385" w:rsidRPr="0046479E">
        <w:rPr>
          <w:rFonts w:eastAsia="Sylfaen"/>
          <w:b/>
          <w:sz w:val="20"/>
          <w:szCs w:val="20"/>
          <w:lang w:val="ka-GE"/>
        </w:rPr>
        <w:t>აიტვირთება</w:t>
      </w:r>
      <w:r w:rsidRPr="0046479E">
        <w:rPr>
          <w:rFonts w:eastAsia="Sylfaen"/>
          <w:b/>
          <w:sz w:val="20"/>
          <w:szCs w:val="20"/>
          <w:lang w:val="ka-GE"/>
        </w:rPr>
        <w:t xml:space="preserve"> ონლაინ ელექტრონულად ბაზაში ინგლისურ ენაზე</w:t>
      </w:r>
      <w:r w:rsidRPr="0046479E">
        <w:rPr>
          <w:rFonts w:eastAsia="Sylfaen"/>
          <w:sz w:val="20"/>
          <w:szCs w:val="20"/>
          <w:lang w:val="ka-GE"/>
        </w:rPr>
        <w:t xml:space="preserve"> და შედგება შემდეგი ნაწილებისგან: პროექტის თავფურცელი, საპროექტო წინადადება, პროექტის </w:t>
      </w:r>
      <w:r w:rsidR="00F25DFB">
        <w:rPr>
          <w:rFonts w:eastAsia="Sylfaen"/>
          <w:sz w:val="20"/>
          <w:szCs w:val="20"/>
          <w:lang w:val="ka-GE"/>
        </w:rPr>
        <w:t xml:space="preserve">საერთო </w:t>
      </w:r>
      <w:r w:rsidRPr="0046479E">
        <w:rPr>
          <w:rFonts w:eastAsia="Sylfaen"/>
          <w:sz w:val="20"/>
          <w:szCs w:val="20"/>
          <w:lang w:val="ka-GE"/>
        </w:rPr>
        <w:t xml:space="preserve">ბიუჯეტი, </w:t>
      </w:r>
      <w:r w:rsidR="00F25DFB">
        <w:rPr>
          <w:rFonts w:eastAsia="Sylfaen"/>
          <w:sz w:val="20"/>
          <w:szCs w:val="20"/>
          <w:lang w:val="ka-GE"/>
        </w:rPr>
        <w:t>ფონდიდან მოთხოვნილი თანხის</w:t>
      </w:r>
      <w:r w:rsidRPr="0046479E">
        <w:rPr>
          <w:rFonts w:eastAsia="Sylfaen"/>
          <w:sz w:val="20"/>
          <w:szCs w:val="20"/>
          <w:lang w:val="ka-GE"/>
        </w:rPr>
        <w:t xml:space="preserve"> დასაბუთება, პროექტის განხორციელების გეგმა-გრაფიკი, პროექტის ხელმძღვანელისა და ძირითადი პერსონალის CV-ები, უცხოელი კონსულტანტის CV (ასეთის არსებობის შემთხვევაში), წამყვანი და თანამონაწილე ორგანიზაციების შესახებ ინფორმაცია, პროექტის რეზიუმე და პროექტის </w:t>
      </w:r>
      <w:r w:rsidRPr="00742E92">
        <w:rPr>
          <w:rFonts w:eastAsia="Sylfaen"/>
          <w:sz w:val="20"/>
          <w:szCs w:val="20"/>
          <w:lang w:val="ka-GE"/>
        </w:rPr>
        <w:t>ხელმძღვანელის წინა, დასრულებული კვლევითი პროექტის რეზიუმე, უცხოელი კონსულტანტის თანხმობის წერილი (ასეთის არსებობის შემთხვევაში აიტვირთება PDF ფაილის სახით)</w:t>
      </w:r>
      <w:r w:rsidR="004B06B6" w:rsidRPr="00742E92">
        <w:rPr>
          <w:rFonts w:eastAsia="Sylfaen"/>
          <w:sz w:val="20"/>
          <w:szCs w:val="20"/>
          <w:lang w:val="ka-GE"/>
        </w:rPr>
        <w:t>.</w:t>
      </w:r>
      <w:r w:rsidRPr="00742E92">
        <w:rPr>
          <w:rFonts w:eastAsia="Sylfaen"/>
          <w:sz w:val="20"/>
          <w:szCs w:val="20"/>
          <w:lang w:val="ka-GE"/>
        </w:rPr>
        <w:t xml:space="preserve"> </w:t>
      </w:r>
      <w:r w:rsidR="00183E11" w:rsidRPr="00742E92">
        <w:rPr>
          <w:rFonts w:eastAsia="Sylfaen"/>
          <w:b/>
          <w:sz w:val="20"/>
          <w:szCs w:val="20"/>
          <w:lang w:val="ka-GE"/>
        </w:rPr>
        <w:t>ამ ნაწილის სრული, ქართული ვერსია უნდა აიტვირთოს ელექტრონულ ბაზაში გაერთიანებული PDF ფაილის სახით.</w:t>
      </w:r>
    </w:p>
    <w:p w:rsidR="00E16D36" w:rsidRPr="0046479E" w:rsidRDefault="00E16D36" w:rsidP="00B61C43">
      <w:pPr>
        <w:tabs>
          <w:tab w:val="left" w:pos="360"/>
        </w:tabs>
        <w:spacing w:after="120" w:line="240" w:lineRule="auto"/>
        <w:jc w:val="both"/>
        <w:rPr>
          <w:rFonts w:eastAsia="Sylfaen"/>
          <w:sz w:val="20"/>
          <w:szCs w:val="20"/>
          <w:lang w:val="ka-GE"/>
        </w:rPr>
      </w:pP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b/>
          <w:sz w:val="20"/>
          <w:szCs w:val="20"/>
          <w:lang w:val="ka-GE"/>
        </w:rPr>
        <w:t>ბ) პროექტზე თანდართული დოკუმენტები იკრიბება და აიტვირთება ბაზაში ერთ PDF ფაილის სახით.</w:t>
      </w:r>
      <w:r w:rsidRPr="0046479E">
        <w:rPr>
          <w:rFonts w:eastAsia="Sylfaen"/>
          <w:sz w:val="20"/>
          <w:szCs w:val="20"/>
          <w:lang w:val="ka-GE"/>
        </w:rPr>
        <w:t xml:space="preserve"> აღნიშნული დოკუმენტები მოიცავს შემდეგს: წამყვანი და თანამონაწილე (ასეთის არსებობის შემთხვევაში) ორგანიზაციის სტატუსის დამადასტურებელი დოკუმენტი და წესდება, ამავე ორგანიზაციების საბანკო ანგარიშის ნომერი, რომელზეც ჩაირიცხება გრანტის თანხა, პროექტის ხელმძღვანელისა და ძირითადი პერსონალის პირადობის დამადასტურებელი დოკუმენტები (პირადობის მოწმობა, ან პასპორტი) და მათი აკადემიური ხარისხის დამადასტურებელი საბუთები (დიპლომი, ან </w:t>
      </w:r>
      <w:r w:rsidRPr="00B61C43">
        <w:rPr>
          <w:rFonts w:eastAsia="Sylfaen"/>
          <w:sz w:val="20"/>
          <w:szCs w:val="20"/>
          <w:lang w:val="ka-GE"/>
        </w:rPr>
        <w:t>დოქტორანტი/მაგისტრანტის შემთხვევაში ცნობა შესაბამისი ორგანიზაციიდან), პროექტის უცხოელი კონსულტანტის</w:t>
      </w:r>
      <w:r w:rsidR="004B06B6" w:rsidRPr="00B61C43">
        <w:rPr>
          <w:rFonts w:eastAsia="Sylfaen"/>
          <w:sz w:val="20"/>
          <w:szCs w:val="20"/>
          <w:lang w:val="ka-GE"/>
        </w:rPr>
        <w:t xml:space="preserve"> (ასეთის არსებობის შემთხვევაში)</w:t>
      </w:r>
      <w:r w:rsidRPr="00B61C43">
        <w:rPr>
          <w:rFonts w:eastAsia="Sylfaen"/>
          <w:sz w:val="20"/>
          <w:szCs w:val="20"/>
          <w:lang w:val="ka-GE"/>
        </w:rPr>
        <w:t xml:space="preserve"> თანხმობის წერილი</w:t>
      </w:r>
      <w:r w:rsidR="00183E11" w:rsidRPr="00B61C43">
        <w:rPr>
          <w:rFonts w:eastAsia="Sylfaen"/>
          <w:sz w:val="20"/>
          <w:szCs w:val="20"/>
          <w:lang w:val="ka-GE"/>
        </w:rPr>
        <w:t xml:space="preserve">ს </w:t>
      </w:r>
      <w:r w:rsidR="005D307E" w:rsidRPr="00B61C43">
        <w:rPr>
          <w:rFonts w:eastAsia="Sylfaen"/>
          <w:sz w:val="20"/>
          <w:szCs w:val="20"/>
          <w:lang w:val="ka-GE"/>
        </w:rPr>
        <w:t xml:space="preserve">თარჯიმანთა ბიუროს მიერ დამოწმებული </w:t>
      </w:r>
      <w:r w:rsidR="00183E11" w:rsidRPr="00B61C43">
        <w:rPr>
          <w:rFonts w:eastAsia="Sylfaen"/>
          <w:sz w:val="20"/>
          <w:szCs w:val="20"/>
          <w:lang w:val="ka-GE"/>
        </w:rPr>
        <w:t>ქართული თარგმანი</w:t>
      </w:r>
      <w:r w:rsidRPr="00B61C43">
        <w:rPr>
          <w:rFonts w:eastAsia="Sylfaen"/>
          <w:sz w:val="20"/>
          <w:szCs w:val="20"/>
          <w:lang w:val="ka-GE"/>
        </w:rPr>
        <w:t>,</w:t>
      </w:r>
      <w:r w:rsidRPr="0046479E">
        <w:rPr>
          <w:rFonts w:eastAsia="Sylfaen"/>
          <w:sz w:val="20"/>
          <w:szCs w:val="20"/>
          <w:lang w:val="ka-GE"/>
        </w:rPr>
        <w:t xml:space="preserve"> თანადამფინანსებელი ორგანიზაციის/ფიზიკური პირის (ასეთი არსებობის შემთხვევაში) თანადაფინანსების თანხმობის წერილი თანხის მითითებით და სხვა იურიდიული დოკუმენტები (ასეთის არსებობის შემთხვევაში</w:t>
      </w:r>
      <w:r w:rsidR="001E1994" w:rsidRPr="0046479E">
        <w:rPr>
          <w:rFonts w:eastAsia="Sylfaen"/>
          <w:sz w:val="20"/>
          <w:szCs w:val="20"/>
          <w:lang w:val="ka-GE"/>
        </w:rPr>
        <w:t>)</w:t>
      </w:r>
      <w:r w:rsidRPr="0046479E">
        <w:rPr>
          <w:rFonts w:eastAsia="Sylfaen"/>
          <w:sz w:val="20"/>
          <w:szCs w:val="20"/>
          <w:lang w:val="ka-GE"/>
        </w:rPr>
        <w:t xml:space="preserve">. </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4.</w:t>
      </w:r>
      <w:r w:rsidRPr="0046479E">
        <w:rPr>
          <w:rFonts w:eastAsia="Sylfaen"/>
          <w:sz w:val="20"/>
          <w:szCs w:val="20"/>
          <w:lang w:val="ka-GE"/>
        </w:rPr>
        <w:tab/>
        <w:t xml:space="preserve">ფონდი მოხსნის კონკურსიდან პროექტს, თუ ამ მუხლის </w:t>
      </w:r>
      <w:r w:rsidRPr="00B61C43">
        <w:rPr>
          <w:rFonts w:eastAsia="Sylfaen"/>
          <w:sz w:val="20"/>
          <w:szCs w:val="20"/>
          <w:lang w:val="ka-GE"/>
        </w:rPr>
        <w:t>მე-3 პუნქტის „ა“ ქვეპუნქტით გათვალისწინებული დოკუმენტაცია არასრულად ან დადგენილ მოთხოვნებთან (ვადები, წესი, ფორმატი, და ა.შ.) შეუსაბამოდ არის წარმოდგენილი.</w:t>
      </w:r>
    </w:p>
    <w:p w:rsidR="00E16D36" w:rsidRPr="0046479E" w:rsidRDefault="00E16D36"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lastRenderedPageBreak/>
        <w:t xml:space="preserve">5. ფონდი </w:t>
      </w:r>
      <w:r w:rsidRPr="00B61C43">
        <w:rPr>
          <w:rFonts w:eastAsia="Sylfaen"/>
          <w:sz w:val="20"/>
          <w:szCs w:val="20"/>
          <w:lang w:val="ka-GE"/>
        </w:rPr>
        <w:t>დაადგენს ხარვეზს და იმოქმედებს კანონის შესაბამისად, ამ მუხლის მე-3 პუნქტის „ბ“ ქვეპუნქტით გათვალისწინებული დოკუმენტაციის  არასრულად ან დადგენილ მოთხოვნებთან (ვადები, წესი, ფორმატი, ნამდვილობა და ა.შ.) შეუსაბამოდ</w:t>
      </w:r>
      <w:r w:rsidRPr="0046479E">
        <w:rPr>
          <w:rFonts w:eastAsia="Sylfaen"/>
          <w:sz w:val="20"/>
          <w:szCs w:val="20"/>
          <w:lang w:val="ka-GE"/>
        </w:rPr>
        <w:t xml:space="preserve"> არის წარმოდგენილი.</w:t>
      </w:r>
    </w:p>
    <w:p w:rsidR="00E16D36" w:rsidRPr="0046479E" w:rsidRDefault="00E16D36" w:rsidP="00B61C43">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p>
    <w:p w:rsidR="00B600BD" w:rsidRPr="0046479E" w:rsidRDefault="00E16D36" w:rsidP="00B61C43">
      <w:pPr>
        <w:widowControl w:val="0"/>
        <w:tabs>
          <w:tab w:val="left" w:pos="360"/>
        </w:tabs>
        <w:autoSpaceDE w:val="0"/>
        <w:autoSpaceDN w:val="0"/>
        <w:adjustRightInd w:val="0"/>
        <w:spacing w:after="120" w:line="240" w:lineRule="auto"/>
        <w:jc w:val="both"/>
        <w:rPr>
          <w:rFonts w:eastAsia="Times New Roman" w:cs="Sylfaen"/>
          <w:b/>
          <w:sz w:val="20"/>
          <w:szCs w:val="20"/>
          <w:lang w:val="ka-GE" w:eastAsia="ru-RU"/>
        </w:rPr>
      </w:pPr>
      <w:r w:rsidRPr="0046479E">
        <w:rPr>
          <w:rFonts w:eastAsia="Times New Roman" w:cs="Sylfaen"/>
          <w:b/>
          <w:sz w:val="20"/>
          <w:szCs w:val="20"/>
          <w:lang w:val="ka-GE" w:eastAsia="ru-RU"/>
        </w:rPr>
        <w:t>3</w:t>
      </w:r>
      <w:r w:rsidR="00B600BD" w:rsidRPr="0046479E">
        <w:rPr>
          <w:rFonts w:eastAsia="Times New Roman" w:cs="Sylfaen"/>
          <w:b/>
          <w:sz w:val="20"/>
          <w:szCs w:val="20"/>
          <w:lang w:val="ka-GE" w:eastAsia="ru-RU"/>
        </w:rPr>
        <w:t>. კონკურსში მონაწილე სუბიექტები და მონაწილეობის პირობები</w:t>
      </w:r>
    </w:p>
    <w:p w:rsidR="00B600BD" w:rsidRPr="0046479E" w:rsidRDefault="00B600BD"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w:t>
      </w:r>
      <w:r w:rsidR="00B61C43">
        <w:rPr>
          <w:rFonts w:eastAsia="Sylfaen"/>
          <w:sz w:val="20"/>
          <w:szCs w:val="20"/>
          <w:lang w:val="ka-GE"/>
        </w:rPr>
        <w:tab/>
      </w:r>
      <w:r w:rsidRPr="0046479E">
        <w:rPr>
          <w:rFonts w:eastAsia="Sylfaen"/>
          <w:sz w:val="20"/>
          <w:szCs w:val="20"/>
          <w:lang w:val="ka-GE"/>
        </w:rPr>
        <w:t>კონკურსში მონაწილეობის უფლება აქვთ:</w:t>
      </w:r>
    </w:p>
    <w:p w:rsidR="00B600BD" w:rsidRPr="0046479E" w:rsidRDefault="00B600BD"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ა) წამყვანი ან/და თანამონაწილე ორგანიზაციის სახით - საქართველოს კანონმდებლობის შესაბამისად შექმნილ საჯარო სამართლის იურიდიულ პირებს (სსიპ), საქართველოში რეგისტრირებულ კერძო სამართლის არასამეწარმეო (არაკომერციულ) იურიდიულ პირებს (ააიპ), რომელთა წესდების/დებულების მიზანია სამეცნიერო კვლევების განხორციელება, უმაღლეს საგანმანათლებლო დაწესებულებებს (უსდ);</w:t>
      </w:r>
    </w:p>
    <w:p w:rsidR="002625C8"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 xml:space="preserve">ბ) ძირითადი პერსონალის სახით – </w:t>
      </w:r>
      <w:r w:rsidR="002625C8" w:rsidRPr="002625C8">
        <w:rPr>
          <w:rFonts w:eastAsia="Sylfaen"/>
          <w:sz w:val="20"/>
          <w:szCs w:val="20"/>
          <w:lang w:val="ka-GE"/>
        </w:rPr>
        <w:t>მაგისტრანტურის, რეზიდენტურის, დოქტორანტურის სტუდენტს, მაგისტრის, დოქტორის ან მათთან გათანაბრებული აკადემიური ხარისხის მქონე პირს</w:t>
      </w:r>
      <w:r w:rsidR="002625C8">
        <w:rPr>
          <w:rFonts w:eastAsia="Sylfaen"/>
          <w:sz w:val="20"/>
          <w:szCs w:val="20"/>
        </w:rPr>
        <w:t xml:space="preserve">. </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2.</w:t>
      </w:r>
      <w:r w:rsidRPr="0046479E">
        <w:rPr>
          <w:rFonts w:eastAsia="Sylfaen"/>
          <w:sz w:val="20"/>
          <w:szCs w:val="20"/>
          <w:lang w:val="ka-GE"/>
        </w:rPr>
        <w:tab/>
        <w:t>პროექტს უნდა ჰყავდეს ხელმძღვანელი - დოქტორის ან მასთან გა</w:t>
      </w:r>
      <w:r w:rsidRPr="0046479E">
        <w:rPr>
          <w:rFonts w:eastAsia="Sylfaen"/>
          <w:sz w:val="20"/>
          <w:szCs w:val="20"/>
          <w:lang w:val="ka-GE"/>
        </w:rPr>
        <w:softHyphen/>
        <w:t>თანაბრებული აკადემიური ხარისხის მქონე საქართველოს მოქა</w:t>
      </w:r>
      <w:r w:rsidRPr="0046479E">
        <w:rPr>
          <w:rFonts w:eastAsia="Sylfaen"/>
          <w:sz w:val="20"/>
          <w:szCs w:val="20"/>
          <w:lang w:val="ka-GE"/>
        </w:rPr>
        <w:softHyphen/>
        <w:t>ლაქე, პროექტის ძირითადი პერსონალიდან, რომელიც კოორდინაციას უწევს პროექტის შედგენას, პრო</w:t>
      </w:r>
      <w:r w:rsidRPr="0046479E">
        <w:rPr>
          <w:rFonts w:eastAsia="Sylfaen"/>
          <w:sz w:val="20"/>
          <w:szCs w:val="20"/>
          <w:lang w:val="ka-GE"/>
        </w:rPr>
        <w:softHyphen/>
        <w:t>ექ</w:t>
      </w:r>
      <w:r w:rsidRPr="0046479E">
        <w:rPr>
          <w:rFonts w:eastAsia="Sylfaen"/>
          <w:sz w:val="20"/>
          <w:szCs w:val="20"/>
          <w:lang w:val="ka-GE"/>
        </w:rPr>
        <w:softHyphen/>
      </w:r>
      <w:r w:rsidRPr="0046479E">
        <w:rPr>
          <w:rFonts w:eastAsia="Sylfaen"/>
          <w:sz w:val="20"/>
          <w:szCs w:val="20"/>
          <w:lang w:val="ka-GE"/>
        </w:rPr>
        <w:softHyphen/>
        <w:t>ტით გათვალისწინებულ კვლევას და პასუხისმგებელია როგორც პროექტის სამეცნიერო შედეგებზე, ისე პროექტით გათვალისწინე</w:t>
      </w:r>
      <w:r w:rsidRPr="0046479E">
        <w:rPr>
          <w:rFonts w:eastAsia="Sylfaen"/>
          <w:sz w:val="20"/>
          <w:szCs w:val="20"/>
          <w:lang w:val="ka-GE"/>
        </w:rPr>
        <w:softHyphen/>
        <w:t>ბუ</w:t>
      </w:r>
      <w:r w:rsidRPr="0046479E">
        <w:rPr>
          <w:rFonts w:eastAsia="Sylfaen"/>
          <w:sz w:val="20"/>
          <w:szCs w:val="20"/>
          <w:lang w:val="ka-GE"/>
        </w:rPr>
        <w:softHyphen/>
        <w:t xml:space="preserve">ლი საქმიანობის ანგარიშგებაზე. </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3.</w:t>
      </w:r>
      <w:r w:rsidRPr="0046479E">
        <w:rPr>
          <w:rFonts w:eastAsia="Sylfaen"/>
          <w:sz w:val="20"/>
          <w:szCs w:val="20"/>
          <w:lang w:val="ka-GE"/>
        </w:rPr>
        <w:tab/>
      </w:r>
      <w:r w:rsidRPr="0046479E">
        <w:rPr>
          <w:rFonts w:eastAsia="Sylfaen" w:cs="Sylfaen"/>
          <w:sz w:val="20"/>
          <w:szCs w:val="20"/>
          <w:lang w:val="ka-GE"/>
        </w:rPr>
        <w:t>პროექტს</w:t>
      </w:r>
      <w:r w:rsidRPr="0046479E">
        <w:rPr>
          <w:rFonts w:eastAsia="Sylfaen"/>
          <w:sz w:val="20"/>
          <w:szCs w:val="20"/>
          <w:lang w:val="ka-GE"/>
        </w:rPr>
        <w:t xml:space="preserve"> </w:t>
      </w:r>
      <w:r w:rsidRPr="0046479E">
        <w:rPr>
          <w:rFonts w:eastAsia="Sylfaen" w:cs="Sylfaen"/>
          <w:sz w:val="20"/>
          <w:szCs w:val="20"/>
          <w:lang w:val="ka-GE"/>
        </w:rPr>
        <w:t>უნდა</w:t>
      </w:r>
      <w:r w:rsidRPr="0046479E">
        <w:rPr>
          <w:rFonts w:eastAsia="Sylfaen"/>
          <w:sz w:val="20"/>
          <w:szCs w:val="20"/>
          <w:lang w:val="ka-GE"/>
        </w:rPr>
        <w:t xml:space="preserve"> </w:t>
      </w:r>
      <w:r w:rsidRPr="0046479E">
        <w:rPr>
          <w:rFonts w:eastAsia="Sylfaen" w:cs="Sylfaen"/>
          <w:sz w:val="20"/>
          <w:szCs w:val="20"/>
          <w:lang w:val="ka-GE"/>
        </w:rPr>
        <w:t>ჰყავდეს</w:t>
      </w:r>
      <w:r w:rsidRPr="0046479E">
        <w:rPr>
          <w:rFonts w:eastAsia="Sylfaen"/>
          <w:sz w:val="20"/>
          <w:szCs w:val="20"/>
          <w:lang w:val="ka-GE"/>
        </w:rPr>
        <w:t xml:space="preserve"> </w:t>
      </w:r>
      <w:r w:rsidRPr="0046479E">
        <w:rPr>
          <w:rFonts w:eastAsia="Sylfaen" w:cs="Sylfaen"/>
          <w:sz w:val="20"/>
          <w:szCs w:val="20"/>
          <w:lang w:val="ka-GE"/>
        </w:rPr>
        <w:t>კოორდინატორი</w:t>
      </w:r>
      <w:r w:rsidRPr="0046479E">
        <w:rPr>
          <w:rFonts w:eastAsia="Sylfaen"/>
          <w:sz w:val="20"/>
          <w:szCs w:val="20"/>
          <w:lang w:val="ka-GE"/>
        </w:rPr>
        <w:t xml:space="preserve"> - </w:t>
      </w:r>
      <w:r w:rsidRPr="0046479E">
        <w:rPr>
          <w:rFonts w:eastAsia="Sylfaen" w:cs="Sylfaen"/>
          <w:sz w:val="20"/>
          <w:szCs w:val="20"/>
          <w:lang w:val="ka-GE"/>
        </w:rPr>
        <w:t>ფიზიკური</w:t>
      </w:r>
      <w:r w:rsidRPr="0046479E">
        <w:rPr>
          <w:rFonts w:eastAsia="Sylfaen"/>
          <w:sz w:val="20"/>
          <w:szCs w:val="20"/>
          <w:lang w:val="ka-GE"/>
        </w:rPr>
        <w:t xml:space="preserve"> </w:t>
      </w:r>
      <w:r w:rsidRPr="0046479E">
        <w:rPr>
          <w:rFonts w:eastAsia="Sylfaen" w:cs="Sylfaen"/>
          <w:sz w:val="20"/>
          <w:szCs w:val="20"/>
          <w:lang w:val="ka-GE"/>
        </w:rPr>
        <w:t>პირი</w:t>
      </w:r>
      <w:r w:rsidRPr="0046479E">
        <w:rPr>
          <w:rFonts w:eastAsia="Sylfaen"/>
          <w:sz w:val="20"/>
          <w:szCs w:val="20"/>
          <w:lang w:val="ka-GE"/>
        </w:rPr>
        <w:t xml:space="preserve">, </w:t>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ძირითადი</w:t>
      </w:r>
      <w:r w:rsidRPr="0046479E">
        <w:rPr>
          <w:rFonts w:eastAsia="Sylfaen"/>
          <w:sz w:val="20"/>
          <w:szCs w:val="20"/>
          <w:lang w:val="ka-GE"/>
        </w:rPr>
        <w:t xml:space="preserve"> </w:t>
      </w:r>
      <w:r w:rsidRPr="0046479E">
        <w:rPr>
          <w:rFonts w:eastAsia="Sylfaen" w:cs="Sylfaen"/>
          <w:sz w:val="20"/>
          <w:szCs w:val="20"/>
          <w:lang w:val="ka-GE"/>
        </w:rPr>
        <w:t>პერსონალიდან</w:t>
      </w:r>
      <w:r w:rsidRPr="0046479E">
        <w:rPr>
          <w:rFonts w:eastAsia="Sylfaen"/>
          <w:sz w:val="20"/>
          <w:szCs w:val="20"/>
          <w:lang w:val="ka-GE"/>
        </w:rPr>
        <w:t xml:space="preserve">, </w:t>
      </w:r>
      <w:r w:rsidRPr="0046479E">
        <w:rPr>
          <w:rFonts w:eastAsia="Sylfaen" w:cs="Sylfaen"/>
          <w:sz w:val="20"/>
          <w:szCs w:val="20"/>
          <w:lang w:val="ka-GE"/>
        </w:rPr>
        <w:t>რომელიც</w:t>
      </w:r>
      <w:r w:rsidRPr="0046479E">
        <w:rPr>
          <w:rFonts w:eastAsia="Sylfaen"/>
          <w:sz w:val="20"/>
          <w:szCs w:val="20"/>
          <w:lang w:val="ka-GE"/>
        </w:rPr>
        <w:t xml:space="preserve"> </w:t>
      </w:r>
      <w:r w:rsidRPr="0046479E">
        <w:rPr>
          <w:rFonts w:eastAsia="Sylfaen" w:cs="Sylfaen"/>
          <w:sz w:val="20"/>
          <w:szCs w:val="20"/>
          <w:lang w:val="ka-GE"/>
        </w:rPr>
        <w:t>ჩართულია</w:t>
      </w:r>
      <w:r w:rsidRPr="0046479E">
        <w:rPr>
          <w:rFonts w:eastAsia="Sylfaen"/>
          <w:sz w:val="20"/>
          <w:szCs w:val="20"/>
          <w:lang w:val="ka-GE"/>
        </w:rPr>
        <w:t xml:space="preserve"> </w:t>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მართვასა</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ადმინისტრირებაში</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პასუხისმგებელია</w:t>
      </w:r>
      <w:r w:rsidRPr="0046479E">
        <w:rPr>
          <w:rFonts w:eastAsia="Sylfaen"/>
          <w:sz w:val="20"/>
          <w:szCs w:val="20"/>
          <w:lang w:val="ka-GE"/>
        </w:rPr>
        <w:t xml:space="preserve"> </w:t>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მენეჯმენტსა</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საორგანიზაციო</w:t>
      </w:r>
      <w:r w:rsidRPr="0046479E">
        <w:rPr>
          <w:rFonts w:eastAsia="Sylfaen"/>
          <w:sz w:val="20"/>
          <w:szCs w:val="20"/>
          <w:lang w:val="ka-GE"/>
        </w:rPr>
        <w:t xml:space="preserve"> </w:t>
      </w:r>
      <w:r w:rsidRPr="0046479E">
        <w:rPr>
          <w:rFonts w:eastAsia="Sylfaen" w:cs="Sylfaen"/>
          <w:sz w:val="20"/>
          <w:szCs w:val="20"/>
          <w:lang w:val="ka-GE"/>
        </w:rPr>
        <w:t>საქმეებზე</w:t>
      </w:r>
      <w:r w:rsidRPr="0046479E">
        <w:rPr>
          <w:rFonts w:eastAsia="Sylfaen"/>
          <w:sz w:val="20"/>
          <w:szCs w:val="20"/>
          <w:lang w:val="ka-GE"/>
        </w:rPr>
        <w:t xml:space="preserve">. </w:t>
      </w:r>
    </w:p>
    <w:p w:rsidR="005F07D0"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4.</w:t>
      </w:r>
      <w:r w:rsidRPr="0046479E">
        <w:rPr>
          <w:rFonts w:eastAsia="Sylfaen"/>
          <w:sz w:val="20"/>
          <w:szCs w:val="20"/>
          <w:lang w:val="ka-GE"/>
        </w:rPr>
        <w:tab/>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ძირითად</w:t>
      </w:r>
      <w:r w:rsidRPr="0046479E">
        <w:rPr>
          <w:rFonts w:eastAsia="Sylfaen"/>
          <w:sz w:val="20"/>
          <w:szCs w:val="20"/>
          <w:lang w:val="ka-GE"/>
        </w:rPr>
        <w:t xml:space="preserve"> </w:t>
      </w:r>
      <w:r w:rsidRPr="0046479E">
        <w:rPr>
          <w:rFonts w:eastAsia="Sylfaen" w:cs="Sylfaen"/>
          <w:sz w:val="20"/>
          <w:szCs w:val="20"/>
          <w:lang w:val="ka-GE"/>
        </w:rPr>
        <w:t>პერსონალში</w:t>
      </w:r>
      <w:r w:rsidRPr="0046479E">
        <w:rPr>
          <w:rFonts w:eastAsia="Sylfaen"/>
          <w:sz w:val="20"/>
          <w:szCs w:val="20"/>
          <w:lang w:val="ka-GE"/>
        </w:rPr>
        <w:t xml:space="preserve"> </w:t>
      </w:r>
      <w:r w:rsidRPr="0046479E">
        <w:rPr>
          <w:rFonts w:eastAsia="Sylfaen" w:cs="Sylfaen"/>
          <w:sz w:val="20"/>
          <w:szCs w:val="20"/>
          <w:lang w:val="ka-GE"/>
        </w:rPr>
        <w:t>ჩართული</w:t>
      </w:r>
      <w:r w:rsidRPr="0046479E">
        <w:rPr>
          <w:rFonts w:eastAsia="Sylfaen"/>
          <w:sz w:val="20"/>
          <w:szCs w:val="20"/>
          <w:lang w:val="ka-GE"/>
        </w:rPr>
        <w:t xml:space="preserve"> </w:t>
      </w:r>
      <w:r w:rsidRPr="0046479E">
        <w:rPr>
          <w:rFonts w:eastAsia="Sylfaen" w:cs="Sylfaen"/>
          <w:sz w:val="20"/>
          <w:szCs w:val="20"/>
          <w:lang w:val="ka-GE"/>
        </w:rPr>
        <w:t>უნდა</w:t>
      </w:r>
      <w:r w:rsidRPr="0046479E">
        <w:rPr>
          <w:rFonts w:eastAsia="Sylfaen"/>
          <w:sz w:val="20"/>
          <w:szCs w:val="20"/>
          <w:lang w:val="ka-GE"/>
        </w:rPr>
        <w:t xml:space="preserve"> </w:t>
      </w:r>
      <w:r w:rsidRPr="0046479E">
        <w:rPr>
          <w:rFonts w:eastAsia="Sylfaen" w:cs="Sylfaen"/>
          <w:sz w:val="20"/>
          <w:szCs w:val="20"/>
          <w:lang w:val="ka-GE"/>
        </w:rPr>
        <w:t>იყოს</w:t>
      </w:r>
      <w:r w:rsidRPr="0046479E">
        <w:rPr>
          <w:rFonts w:eastAsia="Sylfaen"/>
          <w:sz w:val="20"/>
          <w:szCs w:val="20"/>
          <w:lang w:val="ka-GE"/>
        </w:rPr>
        <w:t xml:space="preserve"> </w:t>
      </w:r>
      <w:r w:rsidRPr="0046479E">
        <w:rPr>
          <w:rFonts w:eastAsia="Sylfaen" w:cs="Sylfaen"/>
          <w:sz w:val="20"/>
          <w:szCs w:val="20"/>
          <w:lang w:val="ka-GE"/>
        </w:rPr>
        <w:t>არანაკლებ</w:t>
      </w:r>
      <w:r w:rsidRPr="0046479E">
        <w:rPr>
          <w:rFonts w:eastAsia="Sylfaen"/>
          <w:sz w:val="20"/>
          <w:szCs w:val="20"/>
          <w:lang w:val="ka-GE"/>
        </w:rPr>
        <w:t xml:space="preserve"> 1 </w:t>
      </w:r>
      <w:r w:rsidRPr="0046479E">
        <w:rPr>
          <w:rFonts w:eastAsia="Sylfaen" w:cs="Sylfaen"/>
          <w:sz w:val="20"/>
          <w:szCs w:val="20"/>
          <w:lang w:val="ka-GE"/>
        </w:rPr>
        <w:t>ახალგაზრდა</w:t>
      </w:r>
      <w:r w:rsidRPr="0046479E">
        <w:rPr>
          <w:rFonts w:eastAsia="Sylfaen"/>
          <w:sz w:val="20"/>
          <w:szCs w:val="20"/>
          <w:lang w:val="ka-GE"/>
        </w:rPr>
        <w:t xml:space="preserve">  </w:t>
      </w:r>
      <w:r w:rsidRPr="0046479E">
        <w:rPr>
          <w:rFonts w:eastAsia="Sylfaen" w:cs="Sylfaen"/>
          <w:sz w:val="20"/>
          <w:szCs w:val="20"/>
          <w:lang w:val="ka-GE"/>
        </w:rPr>
        <w:t>მკვლევარი</w:t>
      </w:r>
      <w:r w:rsidRPr="0046479E">
        <w:rPr>
          <w:rFonts w:eastAsia="Sylfaen"/>
          <w:sz w:val="20"/>
          <w:szCs w:val="20"/>
          <w:lang w:val="ka-GE"/>
        </w:rPr>
        <w:t xml:space="preserve"> - </w:t>
      </w:r>
      <w:r w:rsidRPr="0046479E">
        <w:rPr>
          <w:rFonts w:eastAsia="Sylfaen" w:cs="Sylfaen"/>
          <w:sz w:val="20"/>
          <w:szCs w:val="20"/>
          <w:lang w:val="ka-GE"/>
        </w:rPr>
        <w:t>პირი</w:t>
      </w:r>
      <w:r w:rsidRPr="0046479E">
        <w:rPr>
          <w:rFonts w:eastAsia="Sylfaen"/>
          <w:sz w:val="20"/>
          <w:szCs w:val="20"/>
          <w:lang w:val="ka-GE"/>
        </w:rPr>
        <w:t xml:space="preserve">, </w:t>
      </w:r>
      <w:r w:rsidRPr="0046479E">
        <w:rPr>
          <w:rFonts w:eastAsia="Sylfaen" w:cs="Sylfaen"/>
          <w:sz w:val="20"/>
          <w:szCs w:val="20"/>
          <w:lang w:val="ka-GE"/>
        </w:rPr>
        <w:t>რომელსაც</w:t>
      </w:r>
      <w:r w:rsidRPr="0046479E">
        <w:rPr>
          <w:rFonts w:eastAsia="Sylfaen"/>
          <w:sz w:val="20"/>
          <w:szCs w:val="20"/>
          <w:lang w:val="ka-GE"/>
        </w:rPr>
        <w:t xml:space="preserve"> </w:t>
      </w:r>
      <w:r w:rsidRPr="0046479E">
        <w:rPr>
          <w:rFonts w:eastAsia="Sylfaen" w:cs="Sylfaen"/>
          <w:sz w:val="20"/>
          <w:szCs w:val="20"/>
          <w:lang w:val="ka-GE"/>
        </w:rPr>
        <w:t>აქვს</w:t>
      </w:r>
      <w:r w:rsidRPr="0046479E">
        <w:rPr>
          <w:rFonts w:eastAsia="Sylfaen"/>
          <w:sz w:val="20"/>
          <w:szCs w:val="20"/>
          <w:lang w:val="ka-GE"/>
        </w:rPr>
        <w:t xml:space="preserve"> </w:t>
      </w:r>
      <w:r w:rsidRPr="0046479E">
        <w:rPr>
          <w:rFonts w:eastAsia="Sylfaen" w:cs="Sylfaen"/>
          <w:sz w:val="20"/>
          <w:szCs w:val="20"/>
          <w:lang w:val="ka-GE"/>
        </w:rPr>
        <w:t>დოქტორის</w:t>
      </w:r>
      <w:r w:rsidRPr="0046479E">
        <w:rPr>
          <w:rFonts w:eastAsia="Sylfaen"/>
          <w:sz w:val="20"/>
          <w:szCs w:val="20"/>
          <w:lang w:val="ka-GE"/>
        </w:rPr>
        <w:t xml:space="preserve"> </w:t>
      </w:r>
      <w:r w:rsidRPr="0046479E">
        <w:rPr>
          <w:rFonts w:eastAsia="Sylfaen" w:cs="Sylfaen"/>
          <w:sz w:val="20"/>
          <w:szCs w:val="20"/>
          <w:lang w:val="ka-GE"/>
        </w:rPr>
        <w:t>ან</w:t>
      </w:r>
      <w:r w:rsidRPr="0046479E">
        <w:rPr>
          <w:rFonts w:eastAsia="Sylfaen"/>
          <w:sz w:val="20"/>
          <w:szCs w:val="20"/>
          <w:lang w:val="ka-GE"/>
        </w:rPr>
        <w:t xml:space="preserve"> </w:t>
      </w:r>
      <w:r w:rsidR="00AD43E5" w:rsidRPr="00AD43E5">
        <w:rPr>
          <w:rFonts w:eastAsia="Sylfaen"/>
          <w:sz w:val="20"/>
          <w:szCs w:val="20"/>
          <w:lang w:val="ka-GE"/>
        </w:rPr>
        <w:t xml:space="preserve">მაგისტრის, ან </w:t>
      </w:r>
      <w:r w:rsidR="00AD43E5">
        <w:rPr>
          <w:rFonts w:eastAsia="Sylfaen" w:cs="Sylfaen"/>
          <w:sz w:val="20"/>
          <w:szCs w:val="20"/>
          <w:lang w:val="ka-GE"/>
        </w:rPr>
        <w:t>მათ</w:t>
      </w:r>
      <w:r w:rsidRPr="0046479E">
        <w:rPr>
          <w:rFonts w:eastAsia="Sylfaen" w:cs="Sylfaen"/>
          <w:sz w:val="20"/>
          <w:szCs w:val="20"/>
          <w:lang w:val="ka-GE"/>
        </w:rPr>
        <w:t>თან</w:t>
      </w:r>
      <w:r w:rsidRPr="0046479E">
        <w:rPr>
          <w:rFonts w:eastAsia="Sylfaen"/>
          <w:sz w:val="20"/>
          <w:szCs w:val="20"/>
          <w:lang w:val="ka-GE"/>
        </w:rPr>
        <w:t xml:space="preserve"> </w:t>
      </w:r>
      <w:r w:rsidRPr="0046479E">
        <w:rPr>
          <w:rFonts w:eastAsia="Sylfaen" w:cs="Sylfaen"/>
          <w:sz w:val="20"/>
          <w:szCs w:val="20"/>
          <w:lang w:val="ka-GE"/>
        </w:rPr>
        <w:t>გათანაბრებული</w:t>
      </w:r>
      <w:r w:rsidRPr="0046479E">
        <w:rPr>
          <w:rFonts w:eastAsia="Sylfaen"/>
          <w:sz w:val="20"/>
          <w:szCs w:val="20"/>
          <w:lang w:val="ka-GE"/>
        </w:rPr>
        <w:t xml:space="preserve"> </w:t>
      </w:r>
      <w:r w:rsidRPr="0046479E">
        <w:rPr>
          <w:rFonts w:eastAsia="Sylfaen" w:cs="Sylfaen"/>
          <w:sz w:val="20"/>
          <w:szCs w:val="20"/>
          <w:lang w:val="ka-GE"/>
        </w:rPr>
        <w:t>აკადემიური</w:t>
      </w:r>
      <w:r w:rsidRPr="0046479E">
        <w:rPr>
          <w:rFonts w:eastAsia="Sylfaen"/>
          <w:sz w:val="20"/>
          <w:szCs w:val="20"/>
          <w:lang w:val="ka-GE"/>
        </w:rPr>
        <w:t xml:space="preserve"> </w:t>
      </w:r>
      <w:r w:rsidRPr="0046479E">
        <w:rPr>
          <w:rFonts w:eastAsia="Sylfaen" w:cs="Sylfaen"/>
          <w:sz w:val="20"/>
          <w:szCs w:val="20"/>
          <w:lang w:val="ka-GE"/>
        </w:rPr>
        <w:t>ხარისხი</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მინიჭების</w:t>
      </w:r>
      <w:r w:rsidRPr="0046479E">
        <w:rPr>
          <w:rFonts w:eastAsia="Sylfaen"/>
          <w:sz w:val="20"/>
          <w:szCs w:val="20"/>
          <w:lang w:val="ka-GE"/>
        </w:rPr>
        <w:t xml:space="preserve"> </w:t>
      </w:r>
      <w:r w:rsidRPr="0046479E">
        <w:rPr>
          <w:rFonts w:eastAsia="Sylfaen" w:cs="Sylfaen"/>
          <w:sz w:val="20"/>
          <w:szCs w:val="20"/>
          <w:lang w:val="ka-GE"/>
        </w:rPr>
        <w:t>დღიდან</w:t>
      </w:r>
      <w:r w:rsidRPr="0046479E">
        <w:rPr>
          <w:rFonts w:eastAsia="Sylfaen"/>
          <w:sz w:val="20"/>
          <w:szCs w:val="20"/>
          <w:lang w:val="ka-GE"/>
        </w:rPr>
        <w:t xml:space="preserve"> </w:t>
      </w:r>
      <w:r w:rsidRPr="0046479E">
        <w:rPr>
          <w:rFonts w:eastAsia="Sylfaen" w:cs="Sylfaen"/>
          <w:sz w:val="20"/>
          <w:szCs w:val="20"/>
          <w:lang w:val="ka-GE"/>
        </w:rPr>
        <w:t>კონკურსის</w:t>
      </w:r>
      <w:r w:rsidRPr="0046479E">
        <w:rPr>
          <w:rFonts w:eastAsia="Sylfaen"/>
          <w:sz w:val="20"/>
          <w:szCs w:val="20"/>
          <w:lang w:val="ka-GE"/>
        </w:rPr>
        <w:t xml:space="preserve"> </w:t>
      </w:r>
      <w:r w:rsidRPr="0046479E">
        <w:rPr>
          <w:rFonts w:eastAsia="Sylfaen" w:cs="Sylfaen"/>
          <w:sz w:val="20"/>
          <w:szCs w:val="20"/>
          <w:lang w:val="ka-GE"/>
        </w:rPr>
        <w:t>გამოცხადების</w:t>
      </w:r>
      <w:r w:rsidRPr="0046479E">
        <w:rPr>
          <w:rFonts w:eastAsia="Sylfaen"/>
          <w:sz w:val="20"/>
          <w:szCs w:val="20"/>
          <w:lang w:val="ka-GE"/>
        </w:rPr>
        <w:t xml:space="preserve"> </w:t>
      </w:r>
      <w:r w:rsidRPr="0046479E">
        <w:rPr>
          <w:rFonts w:eastAsia="Sylfaen" w:cs="Sylfaen"/>
          <w:sz w:val="20"/>
          <w:szCs w:val="20"/>
          <w:lang w:val="ka-GE"/>
        </w:rPr>
        <w:t>დღემდე</w:t>
      </w:r>
      <w:r w:rsidRPr="0046479E">
        <w:rPr>
          <w:rFonts w:eastAsia="Sylfaen"/>
          <w:sz w:val="20"/>
          <w:szCs w:val="20"/>
          <w:lang w:val="ka-GE"/>
        </w:rPr>
        <w:t xml:space="preserve"> </w:t>
      </w:r>
      <w:r w:rsidRPr="0046479E">
        <w:rPr>
          <w:rFonts w:eastAsia="Sylfaen" w:cs="Sylfaen"/>
          <w:sz w:val="20"/>
          <w:szCs w:val="20"/>
          <w:lang w:val="ka-GE"/>
        </w:rPr>
        <w:t>გასულია</w:t>
      </w:r>
      <w:r w:rsidRPr="0046479E">
        <w:rPr>
          <w:rFonts w:eastAsia="Sylfaen"/>
          <w:sz w:val="20"/>
          <w:szCs w:val="20"/>
          <w:lang w:val="ka-GE"/>
        </w:rPr>
        <w:t xml:space="preserve"> </w:t>
      </w:r>
      <w:r w:rsidRPr="0046479E">
        <w:rPr>
          <w:rFonts w:eastAsia="Sylfaen" w:cs="Sylfaen"/>
          <w:sz w:val="20"/>
          <w:szCs w:val="20"/>
          <w:lang w:val="ka-GE"/>
        </w:rPr>
        <w:t>არაუმეტეს</w:t>
      </w:r>
      <w:r w:rsidRPr="0046479E">
        <w:rPr>
          <w:rFonts w:eastAsia="Sylfaen"/>
          <w:sz w:val="20"/>
          <w:szCs w:val="20"/>
          <w:lang w:val="ka-GE"/>
        </w:rPr>
        <w:t xml:space="preserve"> 7 </w:t>
      </w:r>
      <w:r w:rsidRPr="0046479E">
        <w:rPr>
          <w:rFonts w:eastAsia="Sylfaen" w:cs="Sylfaen"/>
          <w:sz w:val="20"/>
          <w:szCs w:val="20"/>
          <w:lang w:val="ka-GE"/>
        </w:rPr>
        <w:t>წლისა</w:t>
      </w:r>
      <w:r w:rsidRPr="0046479E">
        <w:rPr>
          <w:rFonts w:eastAsia="Sylfaen"/>
          <w:sz w:val="20"/>
          <w:szCs w:val="20"/>
          <w:lang w:val="ka-GE"/>
        </w:rPr>
        <w:t xml:space="preserve">, </w:t>
      </w:r>
      <w:r w:rsidR="00F25DFB">
        <w:rPr>
          <w:rFonts w:eastAsia="Sylfaen"/>
          <w:sz w:val="20"/>
          <w:szCs w:val="20"/>
          <w:lang w:val="ka-GE"/>
        </w:rPr>
        <w:t xml:space="preserve">ან </w:t>
      </w:r>
      <w:r w:rsidRPr="0046479E">
        <w:rPr>
          <w:rFonts w:eastAsia="Sylfaen" w:cs="Sylfaen"/>
          <w:sz w:val="20"/>
          <w:szCs w:val="20"/>
          <w:lang w:val="ka-GE"/>
        </w:rPr>
        <w:t>დოქტორანტი</w:t>
      </w:r>
      <w:r w:rsidRPr="0046479E">
        <w:rPr>
          <w:rFonts w:eastAsia="Sylfaen"/>
          <w:sz w:val="20"/>
          <w:szCs w:val="20"/>
          <w:lang w:val="ka-GE"/>
        </w:rPr>
        <w:t xml:space="preserve">, </w:t>
      </w:r>
      <w:r w:rsidR="00E66E64" w:rsidRPr="0046479E">
        <w:rPr>
          <w:rFonts w:eastAsia="Sylfaen"/>
          <w:sz w:val="20"/>
          <w:szCs w:val="20"/>
          <w:lang w:val="ka-GE"/>
        </w:rPr>
        <w:t xml:space="preserve">ან </w:t>
      </w:r>
      <w:r w:rsidRPr="0046479E">
        <w:rPr>
          <w:rFonts w:eastAsia="Sylfaen" w:cs="Sylfaen"/>
          <w:sz w:val="20"/>
          <w:szCs w:val="20"/>
          <w:lang w:val="ka-GE"/>
        </w:rPr>
        <w:t>მაგისტრან</w:t>
      </w:r>
      <w:bookmarkStart w:id="0" w:name="_GoBack"/>
      <w:bookmarkEnd w:id="0"/>
      <w:r w:rsidRPr="0046479E">
        <w:rPr>
          <w:rFonts w:eastAsia="Sylfaen" w:cs="Sylfaen"/>
          <w:sz w:val="20"/>
          <w:szCs w:val="20"/>
          <w:lang w:val="ka-GE"/>
        </w:rPr>
        <w:t>ტი</w:t>
      </w:r>
      <w:r w:rsidR="00AD43E5">
        <w:rPr>
          <w:rFonts w:eastAsia="Sylfaen" w:cs="Sylfaen"/>
          <w:sz w:val="20"/>
          <w:szCs w:val="20"/>
          <w:lang w:val="ka-GE"/>
        </w:rPr>
        <w:t>, ან რეზიდენტური სტუდენტი</w:t>
      </w:r>
      <w:r w:rsidRPr="0046479E">
        <w:rPr>
          <w:rFonts w:eastAsia="Sylfaen"/>
          <w:sz w:val="20"/>
          <w:szCs w:val="20"/>
          <w:lang w:val="ka-GE"/>
        </w:rPr>
        <w:t xml:space="preserve">. </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5.</w:t>
      </w:r>
      <w:r w:rsidRPr="0046479E">
        <w:rPr>
          <w:rFonts w:eastAsia="Sylfaen"/>
          <w:sz w:val="20"/>
          <w:szCs w:val="20"/>
          <w:lang w:val="ka-GE"/>
        </w:rPr>
        <w:tab/>
      </w:r>
      <w:r w:rsidRPr="0046479E">
        <w:rPr>
          <w:rFonts w:eastAsia="Sylfaen" w:cs="Sylfaen"/>
          <w:sz w:val="20"/>
          <w:szCs w:val="20"/>
          <w:lang w:val="ka-GE"/>
        </w:rPr>
        <w:t>პროექტში</w:t>
      </w:r>
      <w:r w:rsidRPr="0046479E">
        <w:rPr>
          <w:rFonts w:eastAsia="Sylfaen"/>
          <w:sz w:val="20"/>
          <w:szCs w:val="20"/>
          <w:lang w:val="ka-GE"/>
        </w:rPr>
        <w:t xml:space="preserve"> </w:t>
      </w:r>
      <w:r w:rsidRPr="0046479E">
        <w:rPr>
          <w:rFonts w:eastAsia="Sylfaen" w:cs="Sylfaen"/>
          <w:sz w:val="20"/>
          <w:szCs w:val="20"/>
          <w:lang w:val="ka-GE"/>
        </w:rPr>
        <w:t>შესაძლებელია</w:t>
      </w:r>
      <w:r w:rsidRPr="0046479E">
        <w:rPr>
          <w:rFonts w:eastAsia="Sylfaen"/>
          <w:sz w:val="20"/>
          <w:szCs w:val="20"/>
          <w:lang w:val="ka-GE"/>
        </w:rPr>
        <w:t xml:space="preserve"> </w:t>
      </w:r>
      <w:r w:rsidRPr="00B61C43">
        <w:rPr>
          <w:rFonts w:eastAsia="Sylfaen" w:cs="Sylfaen"/>
          <w:sz w:val="20"/>
          <w:szCs w:val="20"/>
          <w:lang w:val="ka-GE"/>
        </w:rPr>
        <w:t>ჩართული</w:t>
      </w:r>
      <w:r w:rsidRPr="00B61C43">
        <w:rPr>
          <w:rFonts w:eastAsia="Sylfaen"/>
          <w:sz w:val="20"/>
          <w:szCs w:val="20"/>
          <w:lang w:val="ka-GE"/>
        </w:rPr>
        <w:t xml:space="preserve"> </w:t>
      </w:r>
      <w:r w:rsidRPr="00B61C43">
        <w:rPr>
          <w:rFonts w:eastAsia="Sylfaen" w:cs="Sylfaen"/>
          <w:sz w:val="20"/>
          <w:szCs w:val="20"/>
          <w:lang w:val="ka-GE"/>
        </w:rPr>
        <w:t xml:space="preserve">იყოს </w:t>
      </w:r>
      <w:r w:rsidR="004B06B6" w:rsidRPr="00B61C43">
        <w:rPr>
          <w:rFonts w:eastAsia="Sylfaen" w:cs="Sylfaen"/>
          <w:sz w:val="20"/>
          <w:szCs w:val="20"/>
          <w:lang w:val="ka-GE"/>
        </w:rPr>
        <w:t xml:space="preserve">უცხოეთის მოქალაქე </w:t>
      </w:r>
      <w:r w:rsidRPr="00B61C43">
        <w:rPr>
          <w:rFonts w:eastAsia="Sylfaen" w:cs="Sylfaen"/>
          <w:sz w:val="20"/>
          <w:szCs w:val="20"/>
          <w:lang w:val="ka-GE"/>
        </w:rPr>
        <w:t>კონსულტანტი</w:t>
      </w:r>
      <w:r w:rsidRPr="00B61C43">
        <w:rPr>
          <w:rFonts w:eastAsia="Sylfaen"/>
          <w:sz w:val="20"/>
          <w:szCs w:val="20"/>
          <w:lang w:val="ka-GE"/>
        </w:rPr>
        <w:t xml:space="preserve">. </w:t>
      </w:r>
      <w:r w:rsidRPr="00B61C43">
        <w:rPr>
          <w:rFonts w:eastAsia="Sylfaen" w:cs="Sylfaen"/>
          <w:sz w:val="20"/>
          <w:szCs w:val="20"/>
          <w:lang w:val="ka-GE"/>
        </w:rPr>
        <w:t>აღნიშნული</w:t>
      </w:r>
      <w:r w:rsidRPr="00B61C43">
        <w:rPr>
          <w:rFonts w:eastAsia="Sylfaen"/>
          <w:sz w:val="20"/>
          <w:szCs w:val="20"/>
          <w:lang w:val="ka-GE"/>
        </w:rPr>
        <w:t xml:space="preserve"> </w:t>
      </w:r>
      <w:r w:rsidRPr="00B61C43">
        <w:rPr>
          <w:rFonts w:eastAsia="Sylfaen" w:cs="Sylfaen"/>
          <w:sz w:val="20"/>
          <w:szCs w:val="20"/>
          <w:lang w:val="ka-GE"/>
        </w:rPr>
        <w:t>პირი</w:t>
      </w:r>
      <w:r w:rsidRPr="00B61C43">
        <w:rPr>
          <w:rFonts w:eastAsia="Sylfaen"/>
          <w:sz w:val="20"/>
          <w:szCs w:val="20"/>
          <w:lang w:val="ka-GE"/>
        </w:rPr>
        <w:t xml:space="preserve"> </w:t>
      </w:r>
      <w:r w:rsidRPr="00B61C43">
        <w:rPr>
          <w:rFonts w:eastAsia="Sylfaen" w:cs="Sylfaen"/>
          <w:sz w:val="20"/>
          <w:szCs w:val="20"/>
          <w:lang w:val="ka-GE"/>
        </w:rPr>
        <w:t>არ</w:t>
      </w:r>
      <w:r w:rsidRPr="00B61C43">
        <w:rPr>
          <w:rFonts w:eastAsia="Sylfaen"/>
          <w:sz w:val="20"/>
          <w:szCs w:val="20"/>
          <w:lang w:val="ka-GE"/>
        </w:rPr>
        <w:t xml:space="preserve"> </w:t>
      </w:r>
      <w:r w:rsidRPr="00B61C43">
        <w:rPr>
          <w:rFonts w:eastAsia="Sylfaen" w:cs="Sylfaen"/>
          <w:sz w:val="20"/>
          <w:szCs w:val="20"/>
          <w:lang w:val="ka-GE"/>
        </w:rPr>
        <w:t>შეიძლება</w:t>
      </w:r>
      <w:r w:rsidRPr="00B61C43">
        <w:rPr>
          <w:rFonts w:eastAsia="Sylfaen"/>
          <w:sz w:val="20"/>
          <w:szCs w:val="20"/>
          <w:lang w:val="ka-GE"/>
        </w:rPr>
        <w:t xml:space="preserve"> </w:t>
      </w:r>
      <w:r w:rsidRPr="00B61C43">
        <w:rPr>
          <w:rFonts w:eastAsia="Sylfaen" w:cs="Sylfaen"/>
          <w:sz w:val="20"/>
          <w:szCs w:val="20"/>
          <w:lang w:val="ka-GE"/>
        </w:rPr>
        <w:t>იყოს</w:t>
      </w:r>
      <w:r w:rsidRPr="00B61C43">
        <w:rPr>
          <w:rFonts w:eastAsia="Sylfaen"/>
          <w:sz w:val="20"/>
          <w:szCs w:val="20"/>
          <w:lang w:val="ka-GE"/>
        </w:rPr>
        <w:t xml:space="preserve"> </w:t>
      </w:r>
      <w:r w:rsidRPr="00B61C43">
        <w:rPr>
          <w:rFonts w:eastAsia="Sylfaen" w:cs="Sylfaen"/>
          <w:sz w:val="20"/>
          <w:szCs w:val="20"/>
          <w:lang w:val="ka-GE"/>
        </w:rPr>
        <w:t>პროექტის</w:t>
      </w:r>
      <w:r w:rsidRPr="00B61C43">
        <w:rPr>
          <w:rFonts w:eastAsia="Sylfaen"/>
          <w:sz w:val="20"/>
          <w:szCs w:val="20"/>
          <w:lang w:val="ka-GE"/>
        </w:rPr>
        <w:t xml:space="preserve"> </w:t>
      </w:r>
      <w:r w:rsidRPr="00B61C43">
        <w:rPr>
          <w:rFonts w:eastAsia="Sylfaen" w:cs="Sylfaen"/>
          <w:sz w:val="20"/>
          <w:szCs w:val="20"/>
          <w:lang w:val="ka-GE"/>
        </w:rPr>
        <w:t>ძირითადი</w:t>
      </w:r>
      <w:r w:rsidRPr="00B61C43">
        <w:rPr>
          <w:rFonts w:eastAsia="Sylfaen"/>
          <w:sz w:val="20"/>
          <w:szCs w:val="20"/>
          <w:lang w:val="ka-GE"/>
        </w:rPr>
        <w:t xml:space="preserve"> </w:t>
      </w:r>
      <w:r w:rsidRPr="00B61C43">
        <w:rPr>
          <w:rFonts w:eastAsia="Sylfaen" w:cs="Sylfaen"/>
          <w:sz w:val="20"/>
          <w:szCs w:val="20"/>
          <w:lang w:val="ka-GE"/>
        </w:rPr>
        <w:t>პერსონალი</w:t>
      </w:r>
      <w:r w:rsidR="00DB7BA8" w:rsidRPr="00B61C43">
        <w:rPr>
          <w:rFonts w:eastAsia="Sylfaen"/>
          <w:sz w:val="20"/>
          <w:szCs w:val="20"/>
          <w:lang w:val="ka-GE"/>
        </w:rPr>
        <w:t>.</w:t>
      </w:r>
      <w:r w:rsidRPr="00B61C43">
        <w:rPr>
          <w:rFonts w:eastAsia="Sylfaen"/>
          <w:sz w:val="20"/>
          <w:szCs w:val="20"/>
          <w:lang w:val="ka-GE"/>
        </w:rPr>
        <w:t xml:space="preserve"> </w:t>
      </w:r>
      <w:r w:rsidRPr="00B61C43">
        <w:rPr>
          <w:rFonts w:eastAsia="Sylfaen" w:cs="Sylfaen"/>
          <w:sz w:val="20"/>
          <w:szCs w:val="20"/>
          <w:lang w:val="ka-GE"/>
        </w:rPr>
        <w:t>საკონსულტაციო</w:t>
      </w:r>
      <w:r w:rsidRPr="00B61C43">
        <w:rPr>
          <w:rFonts w:eastAsia="Sylfaen"/>
          <w:sz w:val="20"/>
          <w:szCs w:val="20"/>
          <w:lang w:val="ka-GE"/>
        </w:rPr>
        <w:t xml:space="preserve"> </w:t>
      </w:r>
      <w:r w:rsidRPr="00B61C43">
        <w:rPr>
          <w:rFonts w:eastAsia="Sylfaen" w:cs="Sylfaen"/>
          <w:sz w:val="20"/>
          <w:szCs w:val="20"/>
          <w:lang w:val="ka-GE"/>
        </w:rPr>
        <w:t>მომსახურების</w:t>
      </w:r>
      <w:r w:rsidRPr="00B61C43">
        <w:rPr>
          <w:rFonts w:eastAsia="Sylfaen"/>
          <w:sz w:val="20"/>
          <w:szCs w:val="20"/>
          <w:lang w:val="ka-GE"/>
        </w:rPr>
        <w:t xml:space="preserve"> </w:t>
      </w:r>
      <w:r w:rsidRPr="00B61C43">
        <w:rPr>
          <w:rFonts w:eastAsia="Sylfaen" w:cs="Sylfaen"/>
          <w:sz w:val="20"/>
          <w:szCs w:val="20"/>
          <w:lang w:val="ka-GE"/>
        </w:rPr>
        <w:t>ხარჯი</w:t>
      </w:r>
      <w:r w:rsidRPr="00B61C43">
        <w:rPr>
          <w:rFonts w:eastAsia="Sylfaen"/>
          <w:sz w:val="20"/>
          <w:szCs w:val="20"/>
          <w:lang w:val="ka-GE"/>
        </w:rPr>
        <w:t xml:space="preserve"> </w:t>
      </w:r>
      <w:r w:rsidRPr="00B61C43">
        <w:rPr>
          <w:rFonts w:eastAsia="Sylfaen" w:cs="Sylfaen"/>
          <w:sz w:val="20"/>
          <w:szCs w:val="20"/>
          <w:lang w:val="ka-GE"/>
        </w:rPr>
        <w:t>გათვალისწინებული</w:t>
      </w:r>
      <w:r w:rsidRPr="00B61C43">
        <w:rPr>
          <w:rFonts w:eastAsia="Sylfaen"/>
          <w:sz w:val="20"/>
          <w:szCs w:val="20"/>
          <w:lang w:val="ka-GE"/>
        </w:rPr>
        <w:t xml:space="preserve"> </w:t>
      </w:r>
      <w:r w:rsidR="00DB7BA8" w:rsidRPr="00B61C43">
        <w:rPr>
          <w:rFonts w:eastAsia="Sylfaen"/>
          <w:sz w:val="20"/>
          <w:szCs w:val="20"/>
          <w:lang w:val="ka-GE"/>
        </w:rPr>
        <w:t xml:space="preserve">უნდა </w:t>
      </w:r>
      <w:r w:rsidRPr="00B61C43">
        <w:rPr>
          <w:rFonts w:eastAsia="Sylfaen" w:cs="Sylfaen"/>
          <w:sz w:val="20"/>
          <w:szCs w:val="20"/>
          <w:lang w:val="ka-GE"/>
        </w:rPr>
        <w:t>იქნას</w:t>
      </w:r>
      <w:r w:rsidRPr="00B61C43">
        <w:rPr>
          <w:rFonts w:eastAsia="Sylfaen"/>
          <w:sz w:val="20"/>
          <w:szCs w:val="20"/>
          <w:lang w:val="ka-GE"/>
        </w:rPr>
        <w:t xml:space="preserve"> „</w:t>
      </w:r>
      <w:r w:rsidRPr="00B61C43">
        <w:rPr>
          <w:rFonts w:eastAsia="Sylfaen" w:cs="Sylfaen"/>
          <w:sz w:val="20"/>
          <w:szCs w:val="20"/>
          <w:lang w:val="ka-GE"/>
        </w:rPr>
        <w:t>საქონელსა</w:t>
      </w:r>
      <w:r w:rsidRPr="00B61C43">
        <w:rPr>
          <w:rFonts w:eastAsia="Sylfaen"/>
          <w:sz w:val="20"/>
          <w:szCs w:val="20"/>
          <w:lang w:val="ka-GE"/>
        </w:rPr>
        <w:t xml:space="preserve"> </w:t>
      </w:r>
      <w:r w:rsidRPr="00B61C43">
        <w:rPr>
          <w:rFonts w:eastAsia="Sylfaen" w:cs="Sylfaen"/>
          <w:sz w:val="20"/>
          <w:szCs w:val="20"/>
          <w:lang w:val="ka-GE"/>
        </w:rPr>
        <w:t>და</w:t>
      </w:r>
      <w:r w:rsidRPr="00B61C43">
        <w:rPr>
          <w:rFonts w:eastAsia="Sylfaen"/>
          <w:sz w:val="20"/>
          <w:szCs w:val="20"/>
          <w:lang w:val="ka-GE"/>
        </w:rPr>
        <w:t xml:space="preserve"> </w:t>
      </w:r>
      <w:r w:rsidRPr="00B61C43">
        <w:rPr>
          <w:rFonts w:eastAsia="Sylfaen" w:cs="Sylfaen"/>
          <w:sz w:val="20"/>
          <w:szCs w:val="20"/>
          <w:lang w:val="ka-GE"/>
        </w:rPr>
        <w:t>მომსახურების</w:t>
      </w:r>
      <w:r w:rsidR="004B06B6" w:rsidRPr="00B61C43">
        <w:rPr>
          <w:rFonts w:eastAsia="Sylfaen" w:cs="Sylfaen"/>
          <w:sz w:val="20"/>
          <w:szCs w:val="20"/>
          <w:lang w:val="ka-GE"/>
        </w:rPr>
        <w:t>“</w:t>
      </w:r>
      <w:r w:rsidRPr="00B61C43">
        <w:rPr>
          <w:rFonts w:eastAsia="Sylfaen"/>
          <w:sz w:val="20"/>
          <w:szCs w:val="20"/>
          <w:lang w:val="ka-GE"/>
        </w:rPr>
        <w:t xml:space="preserve"> </w:t>
      </w:r>
      <w:r w:rsidR="004B06B6" w:rsidRPr="00B61C43">
        <w:rPr>
          <w:rFonts w:eastAsia="Sylfaen" w:cs="Sylfaen"/>
          <w:sz w:val="20"/>
          <w:szCs w:val="20"/>
          <w:lang w:val="ka-GE"/>
        </w:rPr>
        <w:t>ხარჯვით კატეგორიაში</w:t>
      </w:r>
      <w:r w:rsidRPr="00B61C43">
        <w:rPr>
          <w:rFonts w:eastAsia="Sylfaen"/>
          <w:sz w:val="20"/>
          <w:szCs w:val="20"/>
          <w:lang w:val="ka-GE"/>
        </w:rPr>
        <w:t>.</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6.</w:t>
      </w:r>
      <w:r w:rsidRPr="0046479E">
        <w:rPr>
          <w:rFonts w:eastAsia="Sylfaen"/>
          <w:sz w:val="20"/>
          <w:szCs w:val="20"/>
          <w:lang w:val="ka-GE"/>
        </w:rPr>
        <w:tab/>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ხელმძღვანელმა</w:t>
      </w:r>
      <w:r w:rsidRPr="0046479E">
        <w:rPr>
          <w:rFonts w:eastAsia="Sylfaen"/>
          <w:sz w:val="20"/>
          <w:szCs w:val="20"/>
          <w:lang w:val="ka-GE"/>
        </w:rPr>
        <w:t xml:space="preserve"> </w:t>
      </w:r>
      <w:r w:rsidRPr="0046479E">
        <w:rPr>
          <w:rFonts w:eastAsia="Sylfaen" w:cs="Sylfaen"/>
          <w:sz w:val="20"/>
          <w:szCs w:val="20"/>
          <w:lang w:val="ka-GE"/>
        </w:rPr>
        <w:t>არ</w:t>
      </w:r>
      <w:r w:rsidRPr="0046479E">
        <w:rPr>
          <w:rFonts w:eastAsia="Sylfaen"/>
          <w:sz w:val="20"/>
          <w:szCs w:val="20"/>
          <w:lang w:val="ka-GE"/>
        </w:rPr>
        <w:t xml:space="preserve"> </w:t>
      </w:r>
      <w:r w:rsidRPr="0046479E">
        <w:rPr>
          <w:rFonts w:eastAsia="Sylfaen" w:cs="Sylfaen"/>
          <w:sz w:val="20"/>
          <w:szCs w:val="20"/>
          <w:lang w:val="ka-GE"/>
        </w:rPr>
        <w:t>შეიძლება</w:t>
      </w:r>
      <w:r w:rsidRPr="0046479E">
        <w:rPr>
          <w:rFonts w:eastAsia="Sylfaen"/>
          <w:sz w:val="20"/>
          <w:szCs w:val="20"/>
          <w:lang w:val="ka-GE"/>
        </w:rPr>
        <w:t xml:space="preserve"> </w:t>
      </w:r>
      <w:r w:rsidRPr="0046479E">
        <w:rPr>
          <w:rFonts w:eastAsia="Sylfaen" w:cs="Sylfaen"/>
          <w:sz w:val="20"/>
          <w:szCs w:val="20"/>
          <w:lang w:val="ka-GE"/>
        </w:rPr>
        <w:t>შეითავსოს</w:t>
      </w:r>
      <w:r w:rsidRPr="0046479E">
        <w:rPr>
          <w:rFonts w:eastAsia="Sylfaen"/>
          <w:sz w:val="20"/>
          <w:szCs w:val="20"/>
          <w:lang w:val="ka-GE"/>
        </w:rPr>
        <w:t> </w:t>
      </w:r>
      <w:r w:rsidRPr="0046479E">
        <w:rPr>
          <w:rFonts w:eastAsia="Sylfaen" w:cs="Sylfaen"/>
          <w:sz w:val="20"/>
          <w:szCs w:val="20"/>
          <w:lang w:val="ka-GE"/>
        </w:rPr>
        <w:t>კოორდინატორის</w:t>
      </w:r>
      <w:r w:rsidRPr="0046479E">
        <w:rPr>
          <w:rFonts w:eastAsia="Sylfaen"/>
          <w:sz w:val="20"/>
          <w:szCs w:val="20"/>
          <w:lang w:val="ka-GE"/>
        </w:rPr>
        <w:t xml:space="preserve"> </w:t>
      </w:r>
      <w:r w:rsidRPr="0046479E">
        <w:rPr>
          <w:rFonts w:eastAsia="Sylfaen" w:cs="Sylfaen"/>
          <w:sz w:val="20"/>
          <w:szCs w:val="20"/>
          <w:lang w:val="ka-GE"/>
        </w:rPr>
        <w:t>ფუნქცია</w:t>
      </w:r>
      <w:r w:rsidRPr="0046479E">
        <w:rPr>
          <w:rFonts w:eastAsia="Sylfaen"/>
          <w:sz w:val="20"/>
          <w:szCs w:val="20"/>
          <w:lang w:val="ka-GE"/>
        </w:rPr>
        <w:t>.</w:t>
      </w:r>
    </w:p>
    <w:p w:rsidR="00B61C43"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7.</w:t>
      </w:r>
      <w:r w:rsidRPr="0046479E">
        <w:rPr>
          <w:rFonts w:eastAsia="Sylfaen"/>
          <w:sz w:val="20"/>
          <w:szCs w:val="20"/>
          <w:lang w:val="ka-GE"/>
        </w:rPr>
        <w:tab/>
      </w:r>
      <w:r w:rsidRPr="0046479E">
        <w:rPr>
          <w:rFonts w:eastAsia="Sylfaen" w:cs="Sylfaen"/>
          <w:sz w:val="20"/>
          <w:szCs w:val="20"/>
          <w:lang w:val="ka-GE"/>
        </w:rPr>
        <w:t>დაუშვებელია</w:t>
      </w:r>
      <w:r w:rsidRPr="0046479E">
        <w:rPr>
          <w:rFonts w:eastAsia="Sylfaen"/>
          <w:sz w:val="20"/>
          <w:szCs w:val="20"/>
          <w:lang w:val="ka-GE"/>
        </w:rPr>
        <w:t xml:space="preserve"> </w:t>
      </w:r>
      <w:r w:rsidRPr="0046479E">
        <w:rPr>
          <w:rFonts w:eastAsia="Sylfaen" w:cs="Sylfaen"/>
          <w:sz w:val="20"/>
          <w:szCs w:val="20"/>
          <w:lang w:val="ka-GE"/>
        </w:rPr>
        <w:t>პროექტის</w:t>
      </w:r>
      <w:r w:rsidRPr="0046479E">
        <w:rPr>
          <w:rFonts w:eastAsia="Sylfaen"/>
          <w:sz w:val="20"/>
          <w:szCs w:val="20"/>
          <w:lang w:val="ka-GE"/>
        </w:rPr>
        <w:t xml:space="preserve"> </w:t>
      </w:r>
      <w:r w:rsidRPr="0046479E">
        <w:rPr>
          <w:rFonts w:eastAsia="Sylfaen" w:cs="Sylfaen"/>
          <w:sz w:val="20"/>
          <w:szCs w:val="20"/>
          <w:lang w:val="ka-GE"/>
        </w:rPr>
        <w:t>ძირითადმა</w:t>
      </w:r>
      <w:r w:rsidRPr="0046479E">
        <w:rPr>
          <w:rFonts w:eastAsia="Sylfaen"/>
          <w:sz w:val="20"/>
          <w:szCs w:val="20"/>
          <w:lang w:val="ka-GE"/>
        </w:rPr>
        <w:t xml:space="preserve"> </w:t>
      </w:r>
      <w:r w:rsidRPr="0046479E">
        <w:rPr>
          <w:rFonts w:eastAsia="Sylfaen" w:cs="Sylfaen"/>
          <w:sz w:val="20"/>
          <w:szCs w:val="20"/>
          <w:lang w:val="ka-GE"/>
        </w:rPr>
        <w:t>პერსონალმა</w:t>
      </w:r>
      <w:r w:rsidRPr="0046479E">
        <w:rPr>
          <w:rFonts w:eastAsia="Sylfaen"/>
          <w:sz w:val="20"/>
          <w:szCs w:val="20"/>
          <w:lang w:val="ka-GE"/>
        </w:rPr>
        <w:t xml:space="preserve"> </w:t>
      </w:r>
      <w:r w:rsidRPr="0046479E">
        <w:rPr>
          <w:rFonts w:eastAsia="Sylfaen" w:cs="Sylfaen"/>
          <w:sz w:val="20"/>
          <w:szCs w:val="20"/>
          <w:lang w:val="ka-GE"/>
        </w:rPr>
        <w:t>შეითავსოს</w:t>
      </w:r>
      <w:r w:rsidRPr="0046479E">
        <w:rPr>
          <w:rFonts w:eastAsia="Sylfaen"/>
          <w:sz w:val="20"/>
          <w:szCs w:val="20"/>
          <w:lang w:val="ka-GE"/>
        </w:rPr>
        <w:t xml:space="preserve"> </w:t>
      </w:r>
      <w:r w:rsidRPr="0046479E">
        <w:rPr>
          <w:rFonts w:eastAsia="Sylfaen" w:cs="Sylfaen"/>
          <w:sz w:val="20"/>
          <w:szCs w:val="20"/>
          <w:lang w:val="ka-GE"/>
        </w:rPr>
        <w:t>დამხმარე</w:t>
      </w:r>
      <w:r w:rsidRPr="0046479E">
        <w:rPr>
          <w:rFonts w:eastAsia="Sylfaen"/>
          <w:sz w:val="20"/>
          <w:szCs w:val="20"/>
          <w:lang w:val="ka-GE"/>
        </w:rPr>
        <w:t xml:space="preserve"> </w:t>
      </w:r>
      <w:r w:rsidRPr="0046479E">
        <w:rPr>
          <w:rFonts w:eastAsia="Sylfaen" w:cs="Sylfaen"/>
          <w:sz w:val="20"/>
          <w:szCs w:val="20"/>
          <w:lang w:val="ka-GE"/>
        </w:rPr>
        <w:t>პერსონალის</w:t>
      </w:r>
      <w:r w:rsidRPr="0046479E">
        <w:rPr>
          <w:rFonts w:eastAsia="Sylfaen"/>
          <w:sz w:val="20"/>
          <w:szCs w:val="20"/>
          <w:lang w:val="ka-GE"/>
        </w:rPr>
        <w:t xml:space="preserve"> </w:t>
      </w:r>
      <w:r w:rsidRPr="0046479E">
        <w:rPr>
          <w:rFonts w:eastAsia="Sylfaen" w:cs="Sylfaen"/>
          <w:sz w:val="20"/>
          <w:szCs w:val="20"/>
          <w:lang w:val="ka-GE"/>
        </w:rPr>
        <w:t>ფუნქციები</w:t>
      </w:r>
      <w:r w:rsidRPr="0046479E">
        <w:rPr>
          <w:rFonts w:eastAsia="Sylfaen"/>
          <w:sz w:val="20"/>
          <w:szCs w:val="20"/>
          <w:lang w:val="ka-GE"/>
        </w:rPr>
        <w:t>.</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8.</w:t>
      </w:r>
      <w:r w:rsidRPr="0046479E">
        <w:rPr>
          <w:rFonts w:eastAsia="Sylfaen"/>
          <w:sz w:val="20"/>
          <w:szCs w:val="20"/>
          <w:lang w:val="ka-GE"/>
        </w:rPr>
        <w:tab/>
      </w:r>
      <w:r w:rsidRPr="0046479E">
        <w:rPr>
          <w:rFonts w:eastAsia="Sylfaen" w:cs="Sylfaen"/>
          <w:sz w:val="20"/>
          <w:szCs w:val="20"/>
          <w:lang w:val="ka-GE"/>
        </w:rPr>
        <w:t>ერთსა</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იმავე</w:t>
      </w:r>
      <w:r w:rsidRPr="0046479E">
        <w:rPr>
          <w:rFonts w:eastAsia="Sylfaen"/>
          <w:sz w:val="20"/>
          <w:szCs w:val="20"/>
          <w:lang w:val="ka-GE"/>
        </w:rPr>
        <w:t xml:space="preserve"> </w:t>
      </w:r>
      <w:r w:rsidRPr="0046479E">
        <w:rPr>
          <w:rFonts w:eastAsia="Sylfaen" w:cs="Sylfaen"/>
          <w:sz w:val="20"/>
          <w:szCs w:val="20"/>
          <w:lang w:val="ka-GE"/>
        </w:rPr>
        <w:t>პირს</w:t>
      </w:r>
      <w:r w:rsidRPr="0046479E">
        <w:rPr>
          <w:rFonts w:eastAsia="Sylfaen"/>
          <w:sz w:val="20"/>
          <w:szCs w:val="20"/>
          <w:lang w:val="ka-GE"/>
        </w:rPr>
        <w:t xml:space="preserve"> </w:t>
      </w:r>
      <w:r w:rsidRPr="0046479E">
        <w:rPr>
          <w:rFonts w:eastAsia="Sylfaen" w:cs="Sylfaen"/>
          <w:sz w:val="20"/>
          <w:szCs w:val="20"/>
          <w:lang w:val="ka-GE"/>
        </w:rPr>
        <w:t>ერთსა</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იმავე</w:t>
      </w:r>
      <w:r w:rsidRPr="0046479E">
        <w:rPr>
          <w:rFonts w:eastAsia="Sylfaen"/>
          <w:sz w:val="20"/>
          <w:szCs w:val="20"/>
          <w:lang w:val="ka-GE"/>
        </w:rPr>
        <w:t xml:space="preserve"> </w:t>
      </w:r>
      <w:r w:rsidRPr="0046479E">
        <w:rPr>
          <w:rFonts w:eastAsia="Sylfaen" w:cs="Sylfaen"/>
          <w:sz w:val="20"/>
          <w:szCs w:val="20"/>
          <w:lang w:val="ka-GE"/>
        </w:rPr>
        <w:t>დროს</w:t>
      </w:r>
      <w:r w:rsidRPr="0046479E">
        <w:rPr>
          <w:rFonts w:eastAsia="Sylfaen"/>
          <w:sz w:val="20"/>
          <w:szCs w:val="20"/>
          <w:lang w:val="ka-GE"/>
        </w:rPr>
        <w:t xml:space="preserve"> </w:t>
      </w:r>
      <w:r w:rsidRPr="0046479E">
        <w:rPr>
          <w:rFonts w:eastAsia="Sylfaen" w:cs="Sylfaen"/>
          <w:sz w:val="20"/>
          <w:szCs w:val="20"/>
          <w:lang w:val="ka-GE"/>
        </w:rPr>
        <w:t>ძირითადი</w:t>
      </w:r>
      <w:r w:rsidRPr="0046479E">
        <w:rPr>
          <w:rFonts w:eastAsia="Sylfaen"/>
          <w:sz w:val="20"/>
          <w:szCs w:val="20"/>
          <w:lang w:val="ka-GE"/>
        </w:rPr>
        <w:t xml:space="preserve"> </w:t>
      </w:r>
      <w:r w:rsidRPr="0046479E">
        <w:rPr>
          <w:rFonts w:eastAsia="Sylfaen" w:cs="Sylfaen"/>
          <w:sz w:val="20"/>
          <w:szCs w:val="20"/>
          <w:lang w:val="ka-GE"/>
        </w:rPr>
        <w:t>პერსონალის</w:t>
      </w:r>
      <w:r w:rsidRPr="0046479E">
        <w:rPr>
          <w:rFonts w:eastAsia="Sylfaen"/>
          <w:sz w:val="20"/>
          <w:szCs w:val="20"/>
          <w:lang w:val="ka-GE"/>
        </w:rPr>
        <w:t xml:space="preserve"> </w:t>
      </w:r>
      <w:r w:rsidRPr="0046479E">
        <w:rPr>
          <w:rFonts w:eastAsia="Sylfaen" w:cs="Sylfaen"/>
          <w:sz w:val="20"/>
          <w:szCs w:val="20"/>
          <w:lang w:val="ka-GE"/>
        </w:rPr>
        <w:t>სტატუსით</w:t>
      </w:r>
      <w:r w:rsidRPr="0046479E">
        <w:rPr>
          <w:rFonts w:eastAsia="Sylfaen"/>
          <w:sz w:val="20"/>
          <w:szCs w:val="20"/>
          <w:lang w:val="ka-GE"/>
        </w:rPr>
        <w:t xml:space="preserve"> </w:t>
      </w:r>
      <w:r w:rsidRPr="0046479E">
        <w:rPr>
          <w:rFonts w:eastAsia="Sylfaen" w:cs="Sylfaen"/>
          <w:sz w:val="20"/>
          <w:szCs w:val="20"/>
          <w:lang w:val="ka-GE"/>
        </w:rPr>
        <w:t>არ</w:t>
      </w:r>
      <w:r w:rsidRPr="0046479E">
        <w:rPr>
          <w:rFonts w:eastAsia="Sylfaen"/>
          <w:sz w:val="20"/>
          <w:szCs w:val="20"/>
          <w:lang w:val="ka-GE"/>
        </w:rPr>
        <w:t xml:space="preserve"> </w:t>
      </w:r>
      <w:r w:rsidRPr="0046479E">
        <w:rPr>
          <w:rFonts w:eastAsia="Sylfaen" w:cs="Sylfaen"/>
          <w:sz w:val="20"/>
          <w:szCs w:val="20"/>
          <w:lang w:val="ka-GE"/>
        </w:rPr>
        <w:t>შეუძლია</w:t>
      </w:r>
      <w:r w:rsidRPr="0046479E">
        <w:rPr>
          <w:rFonts w:eastAsia="Sylfaen"/>
          <w:sz w:val="20"/>
          <w:szCs w:val="20"/>
          <w:lang w:val="ka-GE"/>
        </w:rPr>
        <w:t xml:space="preserve"> </w:t>
      </w:r>
      <w:r w:rsidRPr="0046479E">
        <w:rPr>
          <w:rFonts w:eastAsia="Sylfaen" w:cs="Sylfaen"/>
          <w:sz w:val="20"/>
          <w:szCs w:val="20"/>
          <w:lang w:val="ka-GE"/>
        </w:rPr>
        <w:t>მონაწილეობა</w:t>
      </w:r>
      <w:r w:rsidRPr="0046479E">
        <w:rPr>
          <w:rFonts w:eastAsia="Sylfaen"/>
          <w:sz w:val="20"/>
          <w:szCs w:val="20"/>
          <w:lang w:val="ka-GE"/>
        </w:rPr>
        <w:t xml:space="preserve"> </w:t>
      </w:r>
      <w:r w:rsidRPr="0046479E">
        <w:rPr>
          <w:rFonts w:eastAsia="Sylfaen" w:cs="Sylfaen"/>
          <w:sz w:val="20"/>
          <w:szCs w:val="20"/>
          <w:lang w:val="ka-GE"/>
        </w:rPr>
        <w:t>მიიღოს</w:t>
      </w:r>
      <w:r w:rsidRPr="0046479E">
        <w:rPr>
          <w:rFonts w:eastAsia="Sylfaen"/>
          <w:sz w:val="20"/>
          <w:szCs w:val="20"/>
          <w:lang w:val="ka-GE"/>
        </w:rPr>
        <w:t xml:space="preserve"> </w:t>
      </w:r>
      <w:r w:rsidRPr="0046479E">
        <w:rPr>
          <w:rFonts w:eastAsia="Sylfaen" w:cs="Sylfaen"/>
          <w:sz w:val="20"/>
          <w:szCs w:val="20"/>
          <w:lang w:val="ka-GE"/>
        </w:rPr>
        <w:t>ფონდის</w:t>
      </w:r>
      <w:r w:rsidRPr="0046479E">
        <w:rPr>
          <w:rFonts w:eastAsia="Sylfaen"/>
          <w:sz w:val="20"/>
          <w:szCs w:val="20"/>
          <w:lang w:val="ka-GE"/>
        </w:rPr>
        <w:t xml:space="preserve"> </w:t>
      </w:r>
      <w:r w:rsidRPr="0046479E">
        <w:rPr>
          <w:rFonts w:eastAsia="Sylfaen" w:cs="Sylfaen"/>
          <w:sz w:val="20"/>
          <w:szCs w:val="20"/>
          <w:lang w:val="ka-GE"/>
        </w:rPr>
        <w:t>მიერ</w:t>
      </w:r>
      <w:r w:rsidRPr="0046479E">
        <w:rPr>
          <w:rFonts w:eastAsia="Sylfaen"/>
          <w:sz w:val="20"/>
          <w:szCs w:val="20"/>
          <w:lang w:val="ka-GE"/>
        </w:rPr>
        <w:t xml:space="preserve"> </w:t>
      </w:r>
      <w:r w:rsidRPr="0046479E">
        <w:rPr>
          <w:rFonts w:eastAsia="Sylfaen" w:cs="Sylfaen"/>
          <w:sz w:val="20"/>
          <w:szCs w:val="20"/>
          <w:lang w:val="ka-GE"/>
        </w:rPr>
        <w:t>გამოცხადებულ</w:t>
      </w:r>
      <w:r w:rsidRPr="0046479E">
        <w:rPr>
          <w:rFonts w:eastAsia="Sylfaen"/>
          <w:sz w:val="20"/>
          <w:szCs w:val="20"/>
          <w:lang w:val="ka-GE"/>
        </w:rPr>
        <w:t xml:space="preserve"> </w:t>
      </w:r>
      <w:r w:rsidRPr="0046479E">
        <w:rPr>
          <w:rFonts w:cs="Sylfaen"/>
          <w:color w:val="000000"/>
          <w:sz w:val="20"/>
          <w:szCs w:val="20"/>
          <w:lang w:val="ka-GE"/>
        </w:rPr>
        <w:t xml:space="preserve">ფუნდამენტური კვლევებისათვის სახელმწიფო სამეცნიერო გრანტების (FR), გამოყენებითი კვლევებისათვის სახელმწიფო სამეცნიერო გრანტებისა (AR) ან/და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(DI) </w:t>
      </w:r>
      <w:r w:rsidRPr="0046479E">
        <w:rPr>
          <w:rFonts w:eastAsia="Sylfaen" w:cs="Sylfaen"/>
          <w:sz w:val="20"/>
          <w:szCs w:val="20"/>
          <w:lang w:val="ka-GE"/>
        </w:rPr>
        <w:t>კონკურსებში</w:t>
      </w:r>
      <w:r w:rsidRPr="0046479E">
        <w:rPr>
          <w:rFonts w:eastAsia="Sylfaen"/>
          <w:sz w:val="20"/>
          <w:szCs w:val="20"/>
          <w:lang w:val="ka-GE"/>
        </w:rPr>
        <w:t xml:space="preserve"> </w:t>
      </w:r>
      <w:r w:rsidRPr="0046479E">
        <w:rPr>
          <w:rFonts w:eastAsia="Sylfaen" w:cs="Sylfaen"/>
          <w:sz w:val="20"/>
          <w:szCs w:val="20"/>
          <w:lang w:val="ka-GE"/>
        </w:rPr>
        <w:t>გამარჯვებულჯამში</w:t>
      </w:r>
      <w:r w:rsidRPr="0046479E">
        <w:rPr>
          <w:rFonts w:eastAsia="Sylfaen"/>
          <w:sz w:val="20"/>
          <w:szCs w:val="20"/>
          <w:lang w:val="ka-GE"/>
        </w:rPr>
        <w:t xml:space="preserve"> 2-</w:t>
      </w:r>
      <w:r w:rsidRPr="0046479E">
        <w:rPr>
          <w:rFonts w:eastAsia="Sylfaen" w:cs="Sylfaen"/>
          <w:sz w:val="20"/>
          <w:szCs w:val="20"/>
          <w:lang w:val="ka-GE"/>
        </w:rPr>
        <w:t>ზე</w:t>
      </w:r>
      <w:r w:rsidRPr="0046479E">
        <w:rPr>
          <w:rFonts w:eastAsia="Sylfaen"/>
          <w:sz w:val="20"/>
          <w:szCs w:val="20"/>
          <w:lang w:val="ka-GE"/>
        </w:rPr>
        <w:t xml:space="preserve"> </w:t>
      </w:r>
      <w:r w:rsidRPr="0046479E">
        <w:rPr>
          <w:rFonts w:eastAsia="Sylfaen" w:cs="Sylfaen"/>
          <w:sz w:val="20"/>
          <w:szCs w:val="20"/>
          <w:lang w:val="ka-GE"/>
        </w:rPr>
        <w:t>მეტი</w:t>
      </w:r>
      <w:r w:rsidRPr="0046479E">
        <w:rPr>
          <w:rFonts w:eastAsia="Sylfaen"/>
          <w:sz w:val="20"/>
          <w:szCs w:val="20"/>
          <w:lang w:val="ka-GE"/>
        </w:rPr>
        <w:t xml:space="preserve"> </w:t>
      </w:r>
      <w:r w:rsidRPr="0046479E">
        <w:rPr>
          <w:rFonts w:eastAsia="Sylfaen" w:cs="Sylfaen"/>
          <w:sz w:val="20"/>
          <w:szCs w:val="20"/>
          <w:lang w:val="ka-GE"/>
        </w:rPr>
        <w:t>პროექტში</w:t>
      </w:r>
      <w:r w:rsidRPr="0046479E">
        <w:rPr>
          <w:rFonts w:eastAsia="Sylfaen"/>
          <w:sz w:val="20"/>
          <w:szCs w:val="20"/>
          <w:lang w:val="ka-GE"/>
        </w:rPr>
        <w:t>.</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9.</w:t>
      </w:r>
      <w:r w:rsidR="00B61C43">
        <w:rPr>
          <w:rFonts w:eastAsia="Sylfaen"/>
          <w:sz w:val="20"/>
          <w:szCs w:val="20"/>
          <w:lang w:val="ka-GE"/>
        </w:rPr>
        <w:tab/>
      </w:r>
      <w:r w:rsidRPr="0046479E">
        <w:rPr>
          <w:rFonts w:eastAsia="Sylfaen" w:cs="Sylfaen"/>
          <w:sz w:val="20"/>
          <w:szCs w:val="20"/>
          <w:lang w:val="ka-GE"/>
        </w:rPr>
        <w:t>ერთი</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იგივე</w:t>
      </w:r>
      <w:r w:rsidRPr="0046479E">
        <w:rPr>
          <w:rFonts w:eastAsia="Sylfaen"/>
          <w:sz w:val="20"/>
          <w:szCs w:val="20"/>
          <w:lang w:val="ka-GE"/>
        </w:rPr>
        <w:t xml:space="preserve"> </w:t>
      </w:r>
      <w:r w:rsidRPr="0046479E">
        <w:rPr>
          <w:rFonts w:eastAsia="Sylfaen" w:cs="Sylfaen"/>
          <w:sz w:val="20"/>
          <w:szCs w:val="20"/>
          <w:lang w:val="ka-GE"/>
        </w:rPr>
        <w:t>პირი</w:t>
      </w:r>
      <w:r w:rsidRPr="0046479E">
        <w:rPr>
          <w:rFonts w:eastAsia="Sylfaen"/>
          <w:sz w:val="20"/>
          <w:szCs w:val="20"/>
          <w:lang w:val="ka-GE"/>
        </w:rPr>
        <w:t xml:space="preserve"> </w:t>
      </w:r>
      <w:r w:rsidRPr="0046479E">
        <w:rPr>
          <w:rFonts w:eastAsia="Sylfaen" w:cs="Sylfaen"/>
          <w:sz w:val="20"/>
          <w:szCs w:val="20"/>
          <w:lang w:val="ka-GE"/>
        </w:rPr>
        <w:t>ერთსა</w:t>
      </w:r>
      <w:r w:rsidRPr="0046479E">
        <w:rPr>
          <w:rFonts w:eastAsia="Sylfaen"/>
          <w:sz w:val="20"/>
          <w:szCs w:val="20"/>
          <w:lang w:val="ka-GE"/>
        </w:rPr>
        <w:t xml:space="preserve"> </w:t>
      </w:r>
      <w:r w:rsidRPr="0046479E">
        <w:rPr>
          <w:rFonts w:eastAsia="Sylfaen" w:cs="Sylfaen"/>
          <w:sz w:val="20"/>
          <w:szCs w:val="20"/>
          <w:lang w:val="ka-GE"/>
        </w:rPr>
        <w:t>და</w:t>
      </w:r>
      <w:r w:rsidRPr="0046479E">
        <w:rPr>
          <w:rFonts w:eastAsia="Sylfaen"/>
          <w:sz w:val="20"/>
          <w:szCs w:val="20"/>
          <w:lang w:val="ka-GE"/>
        </w:rPr>
        <w:t xml:space="preserve"> </w:t>
      </w:r>
      <w:r w:rsidRPr="0046479E">
        <w:rPr>
          <w:rFonts w:eastAsia="Sylfaen" w:cs="Sylfaen"/>
          <w:sz w:val="20"/>
          <w:szCs w:val="20"/>
          <w:lang w:val="ka-GE"/>
        </w:rPr>
        <w:t>იმავე</w:t>
      </w:r>
      <w:r w:rsidRPr="0046479E">
        <w:rPr>
          <w:rFonts w:eastAsia="Sylfaen"/>
          <w:sz w:val="20"/>
          <w:szCs w:val="20"/>
          <w:lang w:val="ka-GE"/>
        </w:rPr>
        <w:t xml:space="preserve"> </w:t>
      </w:r>
      <w:r w:rsidRPr="0046479E">
        <w:rPr>
          <w:rFonts w:eastAsia="Sylfaen" w:cs="Sylfaen"/>
          <w:sz w:val="20"/>
          <w:szCs w:val="20"/>
          <w:lang w:val="ka-GE"/>
        </w:rPr>
        <w:t>დროს</w:t>
      </w:r>
      <w:r w:rsidRPr="0046479E">
        <w:rPr>
          <w:rFonts w:eastAsia="Sylfaen"/>
          <w:sz w:val="20"/>
          <w:szCs w:val="20"/>
          <w:lang w:val="ka-GE"/>
        </w:rPr>
        <w:t xml:space="preserve"> </w:t>
      </w:r>
      <w:r w:rsidRPr="0046479E">
        <w:rPr>
          <w:rFonts w:eastAsia="Sylfaen" w:cs="Sylfaen"/>
          <w:sz w:val="20"/>
          <w:szCs w:val="20"/>
          <w:lang w:val="ka-GE"/>
        </w:rPr>
        <w:t>არ</w:t>
      </w:r>
      <w:r w:rsidRPr="0046479E">
        <w:rPr>
          <w:rFonts w:eastAsia="Sylfaen"/>
          <w:sz w:val="20"/>
          <w:szCs w:val="20"/>
          <w:lang w:val="ka-GE"/>
        </w:rPr>
        <w:t xml:space="preserve"> </w:t>
      </w:r>
      <w:r w:rsidRPr="0046479E">
        <w:rPr>
          <w:rFonts w:eastAsia="Sylfaen" w:cs="Sylfaen"/>
          <w:sz w:val="20"/>
          <w:szCs w:val="20"/>
          <w:lang w:val="ka-GE"/>
        </w:rPr>
        <w:t>უნდა</w:t>
      </w:r>
      <w:r w:rsidRPr="0046479E">
        <w:rPr>
          <w:rFonts w:eastAsia="Sylfaen"/>
          <w:sz w:val="20"/>
          <w:szCs w:val="20"/>
          <w:lang w:val="ka-GE"/>
        </w:rPr>
        <w:t xml:space="preserve"> </w:t>
      </w:r>
      <w:r w:rsidRPr="0046479E">
        <w:rPr>
          <w:rFonts w:eastAsia="Sylfaen" w:cs="Sylfaen"/>
          <w:sz w:val="20"/>
          <w:szCs w:val="20"/>
          <w:lang w:val="ka-GE"/>
        </w:rPr>
        <w:t>ხელმძღვანელობდეს</w:t>
      </w:r>
      <w:r w:rsidRPr="0046479E">
        <w:rPr>
          <w:rFonts w:eastAsia="Sylfaen"/>
          <w:sz w:val="20"/>
          <w:szCs w:val="20"/>
          <w:lang w:val="ka-GE"/>
        </w:rPr>
        <w:t xml:space="preserve"> </w:t>
      </w:r>
      <w:r w:rsidRPr="0046479E">
        <w:rPr>
          <w:rFonts w:cs="Sylfaen"/>
          <w:color w:val="000000"/>
          <w:sz w:val="20"/>
          <w:szCs w:val="20"/>
          <w:lang w:val="ka-GE"/>
        </w:rPr>
        <w:t>ფუნდამენტური კვლევებისათვის სახელმწიფო სამეცნიერო გრანტების (FR), გამოყენებითი კვლევებისათვის სახელმწიფო სამეცნიერო გრანტებისა (AR) ან/და უცხოეთში მოღვაწე თანამემამულეთა მონაწილეობით ერთობლივი კვლევებისათვის სახელმწიფო სამეცნიერო გრანტების (DI)</w:t>
      </w:r>
      <w:r w:rsidRPr="0046479E">
        <w:rPr>
          <w:rFonts w:eastAsia="Sylfaen"/>
          <w:sz w:val="20"/>
          <w:szCs w:val="20"/>
          <w:lang w:val="ka-GE"/>
        </w:rPr>
        <w:t xml:space="preserve"> </w:t>
      </w:r>
      <w:r w:rsidRPr="0046479E">
        <w:rPr>
          <w:rFonts w:eastAsia="Sylfaen" w:cs="Sylfaen"/>
          <w:sz w:val="20"/>
          <w:szCs w:val="20"/>
          <w:lang w:val="ka-GE"/>
        </w:rPr>
        <w:t>კონკურსებში</w:t>
      </w:r>
      <w:r w:rsidRPr="0046479E">
        <w:rPr>
          <w:rFonts w:eastAsia="Sylfaen"/>
          <w:sz w:val="20"/>
          <w:szCs w:val="20"/>
          <w:lang w:val="ka-GE"/>
        </w:rPr>
        <w:t xml:space="preserve"> </w:t>
      </w:r>
      <w:r w:rsidRPr="0046479E">
        <w:rPr>
          <w:rFonts w:eastAsia="Sylfaen" w:cs="Sylfaen"/>
          <w:sz w:val="20"/>
          <w:szCs w:val="20"/>
          <w:lang w:val="ka-GE"/>
        </w:rPr>
        <w:t>გამარჯვებულ</w:t>
      </w:r>
      <w:r w:rsidRPr="0046479E">
        <w:rPr>
          <w:rFonts w:eastAsia="Sylfaen"/>
          <w:sz w:val="20"/>
          <w:szCs w:val="20"/>
          <w:lang w:val="ka-GE"/>
        </w:rPr>
        <w:t xml:space="preserve"> </w:t>
      </w:r>
      <w:r w:rsidRPr="0046479E">
        <w:rPr>
          <w:rFonts w:eastAsia="Sylfaen" w:cs="Sylfaen"/>
          <w:sz w:val="20"/>
          <w:szCs w:val="20"/>
          <w:lang w:val="ka-GE"/>
        </w:rPr>
        <w:t>ერთზე</w:t>
      </w:r>
      <w:r w:rsidRPr="0046479E">
        <w:rPr>
          <w:rFonts w:eastAsia="Sylfaen"/>
          <w:sz w:val="20"/>
          <w:szCs w:val="20"/>
          <w:lang w:val="ka-GE"/>
        </w:rPr>
        <w:t xml:space="preserve"> </w:t>
      </w:r>
      <w:r w:rsidRPr="0046479E">
        <w:rPr>
          <w:rFonts w:eastAsia="Sylfaen" w:cs="Sylfaen"/>
          <w:sz w:val="20"/>
          <w:szCs w:val="20"/>
          <w:lang w:val="ka-GE"/>
        </w:rPr>
        <w:t>მეტ</w:t>
      </w:r>
      <w:r w:rsidRPr="0046479E">
        <w:rPr>
          <w:rFonts w:eastAsia="Sylfaen"/>
          <w:sz w:val="20"/>
          <w:szCs w:val="20"/>
          <w:lang w:val="ka-GE"/>
        </w:rPr>
        <w:t xml:space="preserve"> </w:t>
      </w:r>
      <w:r w:rsidRPr="0046479E">
        <w:rPr>
          <w:rFonts w:eastAsia="Sylfaen" w:cs="Sylfaen"/>
          <w:sz w:val="20"/>
          <w:szCs w:val="20"/>
          <w:lang w:val="ka-GE"/>
        </w:rPr>
        <w:t>პროექტს</w:t>
      </w:r>
      <w:r w:rsidRPr="0046479E">
        <w:rPr>
          <w:rFonts w:eastAsia="Sylfaen"/>
          <w:sz w:val="20"/>
          <w:szCs w:val="20"/>
          <w:lang w:val="ka-GE"/>
        </w:rPr>
        <w:t>.</w:t>
      </w:r>
    </w:p>
    <w:p w:rsidR="005F07D0"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10.</w:t>
      </w:r>
      <w:r w:rsidR="00B61C43">
        <w:rPr>
          <w:rFonts w:eastAsia="Sylfaen"/>
          <w:sz w:val="20"/>
          <w:szCs w:val="20"/>
          <w:lang w:val="ka-GE"/>
        </w:rPr>
        <w:tab/>
      </w:r>
      <w:r w:rsidRPr="0046479E">
        <w:rPr>
          <w:rFonts w:eastAsia="Sylfaen"/>
          <w:sz w:val="20"/>
          <w:szCs w:val="20"/>
          <w:lang w:val="ka-GE"/>
        </w:rPr>
        <w:t>დაუშვებელია ფუნდამენტური კვლევებისათვის სახელმწიფო სამეცნიერო გრანტების კონკურსში ისეთი საპროექტო განაცხადების შემოტანა, რომლებიც გამარჯვების შემთხვევაში წინააღმდეგობაში მოვა ამ მუხლის მე-8 და მე-9 პუნქტებთან.</w:t>
      </w:r>
    </w:p>
    <w:p w:rsidR="00B61C43" w:rsidRPr="0046479E" w:rsidRDefault="00B61C43" w:rsidP="00B61C43">
      <w:pPr>
        <w:tabs>
          <w:tab w:val="left" w:pos="360"/>
        </w:tabs>
        <w:spacing w:after="120" w:line="240" w:lineRule="auto"/>
        <w:jc w:val="both"/>
        <w:rPr>
          <w:rFonts w:eastAsia="Sylfaen"/>
          <w:sz w:val="20"/>
          <w:szCs w:val="20"/>
          <w:lang w:val="ka-GE"/>
        </w:rPr>
      </w:pPr>
    </w:p>
    <w:p w:rsidR="005F07D0" w:rsidRPr="0046479E" w:rsidRDefault="005F07D0" w:rsidP="00B61C43">
      <w:pPr>
        <w:tabs>
          <w:tab w:val="left" w:pos="360"/>
        </w:tabs>
        <w:spacing w:after="120" w:line="240" w:lineRule="auto"/>
        <w:jc w:val="both"/>
        <w:rPr>
          <w:rFonts w:eastAsia="Sylfaen"/>
          <w:b/>
          <w:sz w:val="20"/>
          <w:szCs w:val="20"/>
          <w:lang w:val="ka-GE"/>
        </w:rPr>
      </w:pPr>
      <w:r w:rsidRPr="0046479E">
        <w:rPr>
          <w:rFonts w:eastAsia="Sylfaen"/>
          <w:b/>
          <w:sz w:val="20"/>
          <w:szCs w:val="20"/>
          <w:lang w:val="ka-GE"/>
        </w:rPr>
        <w:t>მაგალითად:</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ა) განმცხადებელს პროექტის ხელმძღვანელის  სტატუსტით არ შეუძლია კონკურსში წარმოადგინოს ერთზე მეტი პროექტი.</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lastRenderedPageBreak/>
        <w:t>ბ) განმცხადებელს ძირითადი პერსონალის სტატუსტით არ შეუძლია კონკურსში მონაწილეობა ორზე მეტ პროექტში.</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გ</w:t>
      </w:r>
      <w:r w:rsidR="00792AD2" w:rsidRPr="0046479E">
        <w:rPr>
          <w:rFonts w:eastAsia="Sylfaen"/>
          <w:sz w:val="20"/>
          <w:szCs w:val="20"/>
          <w:lang w:val="ka-GE"/>
        </w:rPr>
        <w:t>)</w:t>
      </w:r>
      <w:r w:rsidR="00792AD2" w:rsidRPr="0046479E">
        <w:rPr>
          <w:rFonts w:eastAsia="Sylfaen"/>
          <w:sz w:val="20"/>
          <w:szCs w:val="20"/>
          <w:lang w:val="ka-GE"/>
        </w:rPr>
        <w:tab/>
      </w:r>
      <w:r w:rsidRPr="0046479E">
        <w:rPr>
          <w:rFonts w:eastAsia="Sylfaen"/>
          <w:sz w:val="20"/>
          <w:szCs w:val="20"/>
          <w:lang w:val="ka-GE"/>
        </w:rPr>
        <w:t xml:space="preserve">განმცხადებელს პროექტის ხელმძღვანელის სტატუსტით კონკურსში მონაწილეობისა და ერთი პროექტის წარმოდგენის უფლება აქვს მხოლოდ იმ შემთხვევაში, თუ ის არ არის სამეცნიერო ხელმძღვანელი ფონდის ერთ მიმდინარე გრანტში ზემოთ აღნიშნული სამი კონკურსიდან </w:t>
      </w:r>
      <w:r w:rsidR="00690515" w:rsidRPr="0046479E">
        <w:rPr>
          <w:rFonts w:eastAsia="Sylfaen"/>
          <w:sz w:val="20"/>
          <w:szCs w:val="20"/>
          <w:lang w:val="ka-GE"/>
        </w:rPr>
        <w:t xml:space="preserve">(FR, AR, DI) </w:t>
      </w:r>
      <w:r w:rsidRPr="0046479E">
        <w:rPr>
          <w:rFonts w:eastAsia="Sylfaen"/>
          <w:sz w:val="20"/>
          <w:szCs w:val="20"/>
          <w:lang w:val="ka-GE"/>
        </w:rPr>
        <w:t>ერთ-ერთის ფარგლებში, ან</w:t>
      </w:r>
      <w:r w:rsidR="00792AD2" w:rsidRPr="0046479E">
        <w:rPr>
          <w:rFonts w:eastAsia="Sylfaen"/>
          <w:sz w:val="20"/>
          <w:szCs w:val="20"/>
          <w:lang w:val="ka-GE"/>
        </w:rPr>
        <w:t xml:space="preserve"> </w:t>
      </w:r>
      <w:r w:rsidRPr="0046479E">
        <w:rPr>
          <w:rFonts w:eastAsia="Sylfaen"/>
          <w:sz w:val="20"/>
          <w:szCs w:val="20"/>
          <w:lang w:val="ka-GE"/>
        </w:rPr>
        <w:t>არის</w:t>
      </w:r>
      <w:r w:rsidR="00792AD2" w:rsidRPr="0046479E">
        <w:rPr>
          <w:rFonts w:eastAsia="Sylfaen"/>
          <w:sz w:val="20"/>
          <w:szCs w:val="20"/>
          <w:lang w:val="ka-GE"/>
        </w:rPr>
        <w:t xml:space="preserve"> </w:t>
      </w:r>
      <w:r w:rsidRPr="0046479E">
        <w:rPr>
          <w:rFonts w:eastAsia="Sylfaen"/>
          <w:sz w:val="20"/>
          <w:szCs w:val="20"/>
          <w:lang w:val="ka-GE"/>
        </w:rPr>
        <w:t>აღნიშნულ</w:t>
      </w:r>
      <w:r w:rsidR="00792AD2" w:rsidRPr="0046479E">
        <w:rPr>
          <w:rFonts w:eastAsia="Sylfaen"/>
          <w:sz w:val="20"/>
          <w:szCs w:val="20"/>
          <w:lang w:val="ka-GE"/>
        </w:rPr>
        <w:t xml:space="preserve"> </w:t>
      </w:r>
      <w:r w:rsidRPr="0046479E">
        <w:rPr>
          <w:rFonts w:eastAsia="Sylfaen"/>
          <w:sz w:val="20"/>
          <w:szCs w:val="20"/>
          <w:lang w:val="ka-GE"/>
        </w:rPr>
        <w:t>სამი</w:t>
      </w:r>
      <w:r w:rsidR="00792AD2" w:rsidRPr="0046479E">
        <w:rPr>
          <w:rFonts w:eastAsia="Sylfaen"/>
          <w:sz w:val="20"/>
          <w:szCs w:val="20"/>
          <w:lang w:val="ka-GE"/>
        </w:rPr>
        <w:t xml:space="preserve"> </w:t>
      </w:r>
      <w:r w:rsidRPr="0046479E">
        <w:rPr>
          <w:rFonts w:eastAsia="Sylfaen"/>
          <w:sz w:val="20"/>
          <w:szCs w:val="20"/>
          <w:lang w:val="ka-GE"/>
        </w:rPr>
        <w:t>კონკურსიდან</w:t>
      </w:r>
      <w:r w:rsidR="00690515" w:rsidRPr="0046479E">
        <w:rPr>
          <w:rFonts w:eastAsia="Sylfaen"/>
          <w:sz w:val="20"/>
          <w:szCs w:val="20"/>
          <w:lang w:val="ka-GE"/>
        </w:rPr>
        <w:t xml:space="preserve"> (FR, AR, DI)</w:t>
      </w:r>
      <w:r w:rsidR="00792AD2" w:rsidRPr="0046479E">
        <w:rPr>
          <w:rFonts w:eastAsia="Sylfaen"/>
          <w:sz w:val="20"/>
          <w:szCs w:val="20"/>
          <w:lang w:val="ka-GE"/>
        </w:rPr>
        <w:t xml:space="preserve"> </w:t>
      </w:r>
      <w:r w:rsidRPr="0046479E">
        <w:rPr>
          <w:rFonts w:eastAsia="Sylfaen"/>
          <w:sz w:val="20"/>
          <w:szCs w:val="20"/>
          <w:lang w:val="ka-GE"/>
        </w:rPr>
        <w:t>ერთ-ერთში</w:t>
      </w:r>
      <w:r w:rsidR="00792AD2" w:rsidRPr="0046479E">
        <w:rPr>
          <w:rFonts w:eastAsia="Sylfaen"/>
          <w:sz w:val="20"/>
          <w:szCs w:val="20"/>
          <w:lang w:val="ka-GE"/>
        </w:rPr>
        <w:t xml:space="preserve"> </w:t>
      </w:r>
      <w:r w:rsidRPr="0046479E">
        <w:rPr>
          <w:rFonts w:eastAsia="Sylfaen"/>
          <w:sz w:val="20"/>
          <w:szCs w:val="20"/>
          <w:lang w:val="ka-GE"/>
        </w:rPr>
        <w:t>გამარჯვებული</w:t>
      </w:r>
      <w:r w:rsidR="00792AD2" w:rsidRPr="0046479E">
        <w:rPr>
          <w:rFonts w:eastAsia="Sylfaen"/>
          <w:sz w:val="20"/>
          <w:szCs w:val="20"/>
          <w:lang w:val="ka-GE"/>
        </w:rPr>
        <w:t xml:space="preserve"> </w:t>
      </w:r>
      <w:r w:rsidRPr="0046479E">
        <w:rPr>
          <w:rFonts w:eastAsia="Sylfaen"/>
          <w:sz w:val="20"/>
          <w:szCs w:val="20"/>
          <w:lang w:val="ka-GE"/>
        </w:rPr>
        <w:t>საგრანტო</w:t>
      </w:r>
      <w:r w:rsidR="00792AD2" w:rsidRPr="0046479E">
        <w:rPr>
          <w:rFonts w:eastAsia="Sylfaen"/>
          <w:sz w:val="20"/>
          <w:szCs w:val="20"/>
          <w:lang w:val="ka-GE"/>
        </w:rPr>
        <w:t xml:space="preserve"> </w:t>
      </w:r>
      <w:r w:rsidRPr="0046479E">
        <w:rPr>
          <w:rFonts w:eastAsia="Sylfaen"/>
          <w:sz w:val="20"/>
          <w:szCs w:val="20"/>
          <w:lang w:val="ka-GE"/>
        </w:rPr>
        <w:t>პროექტის</w:t>
      </w:r>
      <w:r w:rsidR="00792AD2" w:rsidRPr="0046479E">
        <w:rPr>
          <w:rFonts w:eastAsia="Sylfaen"/>
          <w:sz w:val="20"/>
          <w:szCs w:val="20"/>
          <w:lang w:val="ka-GE"/>
        </w:rPr>
        <w:t xml:space="preserve"> </w:t>
      </w:r>
      <w:r w:rsidRPr="0046479E">
        <w:rPr>
          <w:rFonts w:eastAsia="Sylfaen"/>
          <w:sz w:val="20"/>
          <w:szCs w:val="20"/>
          <w:lang w:val="ka-GE"/>
        </w:rPr>
        <w:t>სამეცნიერო</w:t>
      </w:r>
      <w:r w:rsidR="00792AD2" w:rsidRPr="0046479E">
        <w:rPr>
          <w:rFonts w:eastAsia="Sylfaen"/>
          <w:sz w:val="20"/>
          <w:szCs w:val="20"/>
          <w:lang w:val="ka-GE"/>
        </w:rPr>
        <w:t xml:space="preserve"> </w:t>
      </w:r>
      <w:r w:rsidRPr="0046479E">
        <w:rPr>
          <w:rFonts w:eastAsia="Sylfaen"/>
          <w:sz w:val="20"/>
          <w:szCs w:val="20"/>
          <w:lang w:val="ka-GE"/>
        </w:rPr>
        <w:t>ხელმძღვანელი,</w:t>
      </w:r>
      <w:r w:rsidR="00792AD2" w:rsidRPr="0046479E">
        <w:rPr>
          <w:rFonts w:eastAsia="Sylfaen"/>
          <w:sz w:val="20"/>
          <w:szCs w:val="20"/>
          <w:lang w:val="ka-GE"/>
        </w:rPr>
        <w:t xml:space="preserve"> </w:t>
      </w:r>
      <w:r w:rsidRPr="0046479E">
        <w:rPr>
          <w:rFonts w:eastAsia="Sylfaen"/>
          <w:sz w:val="20"/>
          <w:szCs w:val="20"/>
          <w:lang w:val="ka-GE"/>
        </w:rPr>
        <w:t xml:space="preserve"> მაგრამ</w:t>
      </w:r>
      <w:r w:rsidR="00792AD2" w:rsidRPr="0046479E">
        <w:rPr>
          <w:rFonts w:eastAsia="Sylfaen"/>
          <w:sz w:val="20"/>
          <w:szCs w:val="20"/>
          <w:lang w:val="ka-GE"/>
        </w:rPr>
        <w:t xml:space="preserve"> </w:t>
      </w:r>
      <w:r w:rsidRPr="0046479E">
        <w:rPr>
          <w:rFonts w:eastAsia="Sylfaen"/>
          <w:sz w:val="20"/>
          <w:szCs w:val="20"/>
          <w:lang w:val="ka-GE"/>
        </w:rPr>
        <w:t>გრანტი</w:t>
      </w:r>
      <w:r w:rsidR="00792AD2" w:rsidRPr="0046479E">
        <w:rPr>
          <w:rFonts w:eastAsia="Sylfaen"/>
          <w:sz w:val="20"/>
          <w:szCs w:val="20"/>
          <w:lang w:val="ka-GE"/>
        </w:rPr>
        <w:t xml:space="preserve"> </w:t>
      </w:r>
      <w:r w:rsidRPr="0046479E">
        <w:rPr>
          <w:rFonts w:eastAsia="Sylfaen"/>
          <w:sz w:val="20"/>
          <w:szCs w:val="20"/>
          <w:lang w:val="ka-GE"/>
        </w:rPr>
        <w:t>დასრულებული</w:t>
      </w:r>
      <w:r w:rsidR="00792AD2" w:rsidRPr="0046479E">
        <w:rPr>
          <w:rFonts w:eastAsia="Sylfaen"/>
          <w:sz w:val="20"/>
          <w:szCs w:val="20"/>
          <w:lang w:val="ka-GE"/>
        </w:rPr>
        <w:t xml:space="preserve"> </w:t>
      </w:r>
      <w:r w:rsidRPr="0046479E">
        <w:rPr>
          <w:rFonts w:eastAsia="Sylfaen"/>
          <w:sz w:val="20"/>
          <w:szCs w:val="20"/>
          <w:lang w:val="ka-GE"/>
        </w:rPr>
        <w:t>და</w:t>
      </w:r>
      <w:r w:rsidR="00792AD2" w:rsidRPr="0046479E">
        <w:rPr>
          <w:rFonts w:eastAsia="Sylfaen"/>
          <w:sz w:val="20"/>
          <w:szCs w:val="20"/>
          <w:lang w:val="ka-GE"/>
        </w:rPr>
        <w:t xml:space="preserve"> </w:t>
      </w:r>
      <w:r w:rsidRPr="0046479E">
        <w:rPr>
          <w:rFonts w:eastAsia="Sylfaen"/>
          <w:sz w:val="20"/>
          <w:szCs w:val="20"/>
          <w:lang w:val="ka-GE"/>
        </w:rPr>
        <w:t>დახურული</w:t>
      </w:r>
      <w:r w:rsidR="00792AD2" w:rsidRPr="0046479E">
        <w:rPr>
          <w:rFonts w:eastAsia="Sylfaen"/>
          <w:sz w:val="20"/>
          <w:szCs w:val="20"/>
          <w:lang w:val="ka-GE"/>
        </w:rPr>
        <w:t xml:space="preserve"> </w:t>
      </w:r>
      <w:r w:rsidRPr="0046479E">
        <w:rPr>
          <w:rFonts w:eastAsia="Sylfaen"/>
          <w:sz w:val="20"/>
          <w:szCs w:val="20"/>
          <w:lang w:val="ka-GE"/>
        </w:rPr>
        <w:t>იქნება 2016 წლის 1 სექტემბრისთვის. მაგ. თუ</w:t>
      </w:r>
      <w:r w:rsidR="00792AD2" w:rsidRPr="0046479E">
        <w:rPr>
          <w:rFonts w:eastAsia="Sylfaen"/>
          <w:sz w:val="20"/>
          <w:szCs w:val="20"/>
          <w:lang w:val="ka-GE"/>
        </w:rPr>
        <w:t xml:space="preserve"> </w:t>
      </w:r>
      <w:r w:rsidRPr="0046479E">
        <w:rPr>
          <w:rFonts w:eastAsia="Sylfaen"/>
          <w:sz w:val="20"/>
          <w:szCs w:val="20"/>
          <w:lang w:val="ka-GE"/>
        </w:rPr>
        <w:t>ფონდის</w:t>
      </w:r>
      <w:r w:rsidR="00792AD2" w:rsidRPr="0046479E">
        <w:rPr>
          <w:rFonts w:eastAsia="Sylfaen"/>
          <w:sz w:val="20"/>
          <w:szCs w:val="20"/>
          <w:lang w:val="ka-GE"/>
        </w:rPr>
        <w:t xml:space="preserve"> </w:t>
      </w:r>
      <w:r w:rsidRPr="0046479E">
        <w:rPr>
          <w:rFonts w:eastAsia="Sylfaen"/>
          <w:sz w:val="20"/>
          <w:szCs w:val="20"/>
          <w:lang w:val="ka-GE"/>
        </w:rPr>
        <w:t>მიმდინარე</w:t>
      </w:r>
      <w:r w:rsidR="00792AD2" w:rsidRPr="0046479E">
        <w:rPr>
          <w:rFonts w:eastAsia="Sylfaen"/>
          <w:sz w:val="20"/>
          <w:szCs w:val="20"/>
          <w:lang w:val="ka-GE"/>
        </w:rPr>
        <w:t xml:space="preserve"> </w:t>
      </w:r>
      <w:r w:rsidRPr="0046479E">
        <w:rPr>
          <w:rFonts w:eastAsia="Sylfaen"/>
          <w:sz w:val="20"/>
          <w:szCs w:val="20"/>
          <w:lang w:val="ka-GE"/>
        </w:rPr>
        <w:t>გრანტი</w:t>
      </w:r>
      <w:r w:rsidR="00792AD2" w:rsidRPr="0046479E">
        <w:rPr>
          <w:rFonts w:eastAsia="Sylfaen"/>
          <w:sz w:val="20"/>
          <w:szCs w:val="20"/>
          <w:lang w:val="ka-GE"/>
        </w:rPr>
        <w:t xml:space="preserve"> </w:t>
      </w:r>
      <w:r w:rsidRPr="0046479E">
        <w:rPr>
          <w:rFonts w:eastAsia="Sylfaen"/>
          <w:sz w:val="20"/>
          <w:szCs w:val="20"/>
          <w:lang w:val="ka-GE"/>
        </w:rPr>
        <w:t>სრულდება</w:t>
      </w:r>
      <w:r w:rsidR="00792AD2" w:rsidRPr="0046479E">
        <w:rPr>
          <w:rFonts w:eastAsia="Sylfaen"/>
          <w:sz w:val="20"/>
          <w:szCs w:val="20"/>
          <w:lang w:val="ka-GE"/>
        </w:rPr>
        <w:t xml:space="preserve"> </w:t>
      </w:r>
      <w:r w:rsidRPr="0046479E">
        <w:rPr>
          <w:rFonts w:eastAsia="Sylfaen"/>
          <w:sz w:val="20"/>
          <w:szCs w:val="20"/>
          <w:lang w:val="ka-GE"/>
        </w:rPr>
        <w:t>და</w:t>
      </w:r>
      <w:r w:rsidR="00792AD2" w:rsidRPr="0046479E">
        <w:rPr>
          <w:rFonts w:eastAsia="Sylfaen"/>
          <w:sz w:val="20"/>
          <w:szCs w:val="20"/>
          <w:lang w:val="ka-GE"/>
        </w:rPr>
        <w:t xml:space="preserve"> </w:t>
      </w:r>
      <w:r w:rsidRPr="0046479E">
        <w:rPr>
          <w:rFonts w:eastAsia="Sylfaen"/>
          <w:sz w:val="20"/>
          <w:szCs w:val="20"/>
          <w:lang w:val="ka-GE"/>
        </w:rPr>
        <w:t>დაიხურება 2016 წლის 1 სექტემბრის</w:t>
      </w:r>
      <w:r w:rsidR="00792AD2" w:rsidRPr="0046479E">
        <w:rPr>
          <w:rFonts w:eastAsia="Sylfaen"/>
          <w:sz w:val="20"/>
          <w:szCs w:val="20"/>
          <w:lang w:val="ka-GE"/>
        </w:rPr>
        <w:t xml:space="preserve"> </w:t>
      </w:r>
      <w:r w:rsidRPr="0046479E">
        <w:rPr>
          <w:rFonts w:eastAsia="Sylfaen"/>
          <w:sz w:val="20"/>
          <w:szCs w:val="20"/>
          <w:lang w:val="ka-GE"/>
        </w:rPr>
        <w:t>შემდეგ, პროექტის</w:t>
      </w:r>
      <w:r w:rsidR="00792AD2" w:rsidRPr="0046479E">
        <w:rPr>
          <w:rFonts w:eastAsia="Sylfaen"/>
          <w:sz w:val="20"/>
          <w:szCs w:val="20"/>
          <w:lang w:val="ka-GE"/>
        </w:rPr>
        <w:t xml:space="preserve"> </w:t>
      </w:r>
      <w:r w:rsidRPr="0046479E">
        <w:rPr>
          <w:rFonts w:eastAsia="Sylfaen"/>
          <w:sz w:val="20"/>
          <w:szCs w:val="20"/>
          <w:lang w:val="ka-GE"/>
        </w:rPr>
        <w:t>ხელმძღვანელის</w:t>
      </w:r>
      <w:r w:rsidR="00792AD2" w:rsidRPr="0046479E">
        <w:rPr>
          <w:rFonts w:eastAsia="Sylfaen"/>
          <w:sz w:val="20"/>
          <w:szCs w:val="20"/>
          <w:lang w:val="ka-GE"/>
        </w:rPr>
        <w:t xml:space="preserve"> </w:t>
      </w:r>
      <w:r w:rsidRPr="0046479E">
        <w:rPr>
          <w:rFonts w:eastAsia="Sylfaen"/>
          <w:sz w:val="20"/>
          <w:szCs w:val="20"/>
          <w:lang w:val="ka-GE"/>
        </w:rPr>
        <w:t>სტატუსით</w:t>
      </w:r>
      <w:r w:rsidR="00792AD2" w:rsidRPr="0046479E">
        <w:rPr>
          <w:rFonts w:eastAsia="Sylfaen"/>
          <w:sz w:val="20"/>
          <w:szCs w:val="20"/>
          <w:lang w:val="ka-GE"/>
        </w:rPr>
        <w:t xml:space="preserve"> </w:t>
      </w:r>
      <w:r w:rsidRPr="0046479E">
        <w:rPr>
          <w:rFonts w:eastAsia="Sylfaen"/>
          <w:sz w:val="20"/>
          <w:szCs w:val="20"/>
          <w:lang w:val="ka-GE"/>
        </w:rPr>
        <w:t>მეცნიერი</w:t>
      </w:r>
      <w:r w:rsidR="00792AD2" w:rsidRPr="0046479E">
        <w:rPr>
          <w:rFonts w:eastAsia="Sylfaen"/>
          <w:sz w:val="20"/>
          <w:szCs w:val="20"/>
          <w:lang w:val="ka-GE"/>
        </w:rPr>
        <w:t xml:space="preserve"> </w:t>
      </w:r>
      <w:r w:rsidRPr="0046479E">
        <w:rPr>
          <w:rFonts w:eastAsia="Sylfaen"/>
          <w:sz w:val="20"/>
          <w:szCs w:val="20"/>
          <w:lang w:val="ka-GE"/>
        </w:rPr>
        <w:t>ახალ</w:t>
      </w:r>
      <w:r w:rsidR="00792AD2" w:rsidRPr="0046479E">
        <w:rPr>
          <w:rFonts w:eastAsia="Sylfaen"/>
          <w:sz w:val="20"/>
          <w:szCs w:val="20"/>
          <w:lang w:val="ka-GE"/>
        </w:rPr>
        <w:t xml:space="preserve"> </w:t>
      </w:r>
      <w:r w:rsidRPr="0046479E">
        <w:rPr>
          <w:rFonts w:eastAsia="Sylfaen"/>
          <w:sz w:val="20"/>
          <w:szCs w:val="20"/>
          <w:lang w:val="ka-GE"/>
        </w:rPr>
        <w:t>კონკურსში</w:t>
      </w:r>
      <w:r w:rsidR="00792AD2" w:rsidRPr="0046479E">
        <w:rPr>
          <w:rFonts w:eastAsia="Sylfaen"/>
          <w:sz w:val="20"/>
          <w:szCs w:val="20"/>
          <w:lang w:val="ka-GE"/>
        </w:rPr>
        <w:t xml:space="preserve"> </w:t>
      </w:r>
      <w:r w:rsidRPr="0046479E">
        <w:rPr>
          <w:rFonts w:eastAsia="Sylfaen"/>
          <w:sz w:val="20"/>
          <w:szCs w:val="20"/>
          <w:lang w:val="ka-GE"/>
        </w:rPr>
        <w:t>მონაწილეობას</w:t>
      </w:r>
      <w:r w:rsidR="00792AD2" w:rsidRPr="0046479E">
        <w:rPr>
          <w:rFonts w:eastAsia="Sylfaen"/>
          <w:sz w:val="20"/>
          <w:szCs w:val="20"/>
          <w:lang w:val="ka-GE"/>
        </w:rPr>
        <w:t xml:space="preserve"> </w:t>
      </w:r>
      <w:r w:rsidRPr="0046479E">
        <w:rPr>
          <w:rFonts w:eastAsia="Sylfaen"/>
          <w:sz w:val="20"/>
          <w:szCs w:val="20"/>
          <w:lang w:val="ka-GE"/>
        </w:rPr>
        <w:t>ვერ</w:t>
      </w:r>
      <w:r w:rsidR="00792AD2" w:rsidRPr="0046479E">
        <w:rPr>
          <w:rFonts w:eastAsia="Sylfaen"/>
          <w:sz w:val="20"/>
          <w:szCs w:val="20"/>
          <w:lang w:val="ka-GE"/>
        </w:rPr>
        <w:t xml:space="preserve"> </w:t>
      </w:r>
      <w:r w:rsidRPr="0046479E">
        <w:rPr>
          <w:rFonts w:eastAsia="Sylfaen"/>
          <w:sz w:val="20"/>
          <w:szCs w:val="20"/>
          <w:lang w:val="ka-GE"/>
        </w:rPr>
        <w:t>მიიღებს.</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დ)</w:t>
      </w:r>
      <w:r w:rsidR="00792AD2" w:rsidRPr="0046479E">
        <w:rPr>
          <w:rFonts w:eastAsia="Sylfaen"/>
          <w:sz w:val="20"/>
          <w:szCs w:val="20"/>
          <w:lang w:val="ka-GE"/>
        </w:rPr>
        <w:tab/>
      </w:r>
      <w:r w:rsidRPr="0046479E">
        <w:rPr>
          <w:rFonts w:eastAsia="Sylfaen"/>
          <w:sz w:val="20"/>
          <w:szCs w:val="20"/>
          <w:lang w:val="ka-GE"/>
        </w:rPr>
        <w:t>განმცხადებელს</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სტატუსტით</w:t>
      </w:r>
      <w:r w:rsidR="00792AD2" w:rsidRPr="0046479E">
        <w:rPr>
          <w:rFonts w:eastAsia="Sylfaen"/>
          <w:sz w:val="20"/>
          <w:szCs w:val="20"/>
          <w:lang w:val="ka-GE"/>
        </w:rPr>
        <w:t xml:space="preserve"> </w:t>
      </w:r>
      <w:r w:rsidRPr="0046479E">
        <w:rPr>
          <w:rFonts w:eastAsia="Sylfaen"/>
          <w:sz w:val="20"/>
          <w:szCs w:val="20"/>
          <w:lang w:val="ka-GE"/>
        </w:rPr>
        <w:t>კონკურსში</w:t>
      </w:r>
      <w:r w:rsidR="00792AD2" w:rsidRPr="0046479E">
        <w:rPr>
          <w:rFonts w:eastAsia="Sylfaen"/>
          <w:sz w:val="20"/>
          <w:szCs w:val="20"/>
          <w:lang w:val="ka-GE"/>
        </w:rPr>
        <w:t xml:space="preserve"> </w:t>
      </w:r>
      <w:r w:rsidRPr="0046479E">
        <w:rPr>
          <w:rFonts w:eastAsia="Sylfaen"/>
          <w:sz w:val="20"/>
          <w:szCs w:val="20"/>
          <w:lang w:val="ka-GE"/>
        </w:rPr>
        <w:t>მონაწილეობის</w:t>
      </w:r>
      <w:r w:rsidR="00792AD2" w:rsidRPr="0046479E">
        <w:rPr>
          <w:rFonts w:eastAsia="Sylfaen"/>
          <w:sz w:val="20"/>
          <w:szCs w:val="20"/>
          <w:lang w:val="ka-GE"/>
        </w:rPr>
        <w:t xml:space="preserve"> </w:t>
      </w:r>
      <w:r w:rsidRPr="0046479E">
        <w:rPr>
          <w:rFonts w:eastAsia="Sylfaen"/>
          <w:sz w:val="20"/>
          <w:szCs w:val="20"/>
          <w:lang w:val="ka-GE"/>
        </w:rPr>
        <w:t>უფლება</w:t>
      </w:r>
      <w:r w:rsidR="00792AD2" w:rsidRPr="0046479E">
        <w:rPr>
          <w:rFonts w:eastAsia="Sylfaen"/>
          <w:sz w:val="20"/>
          <w:szCs w:val="20"/>
          <w:lang w:val="ka-GE"/>
        </w:rPr>
        <w:t xml:space="preserve"> </w:t>
      </w:r>
      <w:r w:rsidRPr="0046479E">
        <w:rPr>
          <w:rFonts w:eastAsia="Sylfaen"/>
          <w:sz w:val="20"/>
          <w:szCs w:val="20"/>
          <w:lang w:val="ka-GE"/>
        </w:rPr>
        <w:t>აქვს</w:t>
      </w:r>
      <w:r w:rsidR="00792AD2" w:rsidRPr="0046479E">
        <w:rPr>
          <w:rFonts w:eastAsia="Sylfaen"/>
          <w:sz w:val="20"/>
          <w:szCs w:val="20"/>
          <w:lang w:val="ka-GE"/>
        </w:rPr>
        <w:t xml:space="preserve"> </w:t>
      </w:r>
      <w:r w:rsidRPr="0046479E">
        <w:rPr>
          <w:rFonts w:eastAsia="Sylfaen"/>
          <w:sz w:val="20"/>
          <w:szCs w:val="20"/>
          <w:lang w:val="ka-GE"/>
        </w:rPr>
        <w:t>მხოლოდ</w:t>
      </w:r>
      <w:r w:rsidR="00792AD2" w:rsidRPr="0046479E">
        <w:rPr>
          <w:rFonts w:eastAsia="Sylfaen"/>
          <w:sz w:val="20"/>
          <w:szCs w:val="20"/>
          <w:lang w:val="ka-GE"/>
        </w:rPr>
        <w:t xml:space="preserve"> </w:t>
      </w:r>
      <w:r w:rsidRPr="0046479E">
        <w:rPr>
          <w:rFonts w:eastAsia="Sylfaen"/>
          <w:sz w:val="20"/>
          <w:szCs w:val="20"/>
          <w:lang w:val="ka-GE"/>
        </w:rPr>
        <w:t>იმ</w:t>
      </w:r>
      <w:r w:rsidR="00792AD2" w:rsidRPr="0046479E">
        <w:rPr>
          <w:rFonts w:eastAsia="Sylfaen"/>
          <w:sz w:val="20"/>
          <w:szCs w:val="20"/>
          <w:lang w:val="ka-GE"/>
        </w:rPr>
        <w:t xml:space="preserve"> </w:t>
      </w:r>
      <w:r w:rsidRPr="0046479E">
        <w:rPr>
          <w:rFonts w:eastAsia="Sylfaen"/>
          <w:sz w:val="20"/>
          <w:szCs w:val="20"/>
          <w:lang w:val="ka-GE"/>
        </w:rPr>
        <w:t>შემთხვევაში, თუ</w:t>
      </w:r>
      <w:r w:rsidR="00792AD2" w:rsidRPr="0046479E">
        <w:rPr>
          <w:rFonts w:eastAsia="Sylfaen"/>
          <w:sz w:val="20"/>
          <w:szCs w:val="20"/>
          <w:lang w:val="ka-GE"/>
        </w:rPr>
        <w:t xml:space="preserve"> </w:t>
      </w:r>
      <w:r w:rsidRPr="0046479E">
        <w:rPr>
          <w:rFonts w:eastAsia="Sylfaen"/>
          <w:sz w:val="20"/>
          <w:szCs w:val="20"/>
          <w:lang w:val="ka-GE"/>
        </w:rPr>
        <w:t>ის</w:t>
      </w:r>
      <w:r w:rsidR="00792AD2" w:rsidRPr="0046479E">
        <w:rPr>
          <w:rFonts w:eastAsia="Sylfaen"/>
          <w:sz w:val="20"/>
          <w:szCs w:val="20"/>
          <w:lang w:val="ka-GE"/>
        </w:rPr>
        <w:t xml:space="preserve"> </w:t>
      </w:r>
      <w:r w:rsidRPr="0046479E">
        <w:rPr>
          <w:rFonts w:eastAsia="Sylfaen"/>
          <w:sz w:val="20"/>
          <w:szCs w:val="20"/>
          <w:lang w:val="ka-GE"/>
        </w:rPr>
        <w:t>არ</w:t>
      </w:r>
      <w:r w:rsidR="00792AD2" w:rsidRPr="0046479E">
        <w:rPr>
          <w:rFonts w:eastAsia="Sylfaen"/>
          <w:sz w:val="20"/>
          <w:szCs w:val="20"/>
          <w:lang w:val="ka-GE"/>
        </w:rPr>
        <w:t xml:space="preserve"> </w:t>
      </w:r>
      <w:r w:rsidRPr="0046479E">
        <w:rPr>
          <w:rFonts w:eastAsia="Sylfaen"/>
          <w:sz w:val="20"/>
          <w:szCs w:val="20"/>
          <w:lang w:val="ka-GE"/>
        </w:rPr>
        <w:t>არის</w:t>
      </w:r>
      <w:r w:rsidR="00792AD2" w:rsidRPr="0046479E">
        <w:rPr>
          <w:rFonts w:eastAsia="Sylfaen"/>
          <w:sz w:val="20"/>
          <w:szCs w:val="20"/>
          <w:lang w:val="ka-GE"/>
        </w:rPr>
        <w:t xml:space="preserve"> </w:t>
      </w:r>
      <w:r w:rsidRPr="0046479E">
        <w:rPr>
          <w:rFonts w:eastAsia="Sylfaen"/>
          <w:sz w:val="20"/>
          <w:szCs w:val="20"/>
          <w:lang w:val="ka-GE"/>
        </w:rPr>
        <w:t>ჩართული</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სტატუსით</w:t>
      </w:r>
      <w:r w:rsidR="00792AD2" w:rsidRPr="0046479E">
        <w:rPr>
          <w:rFonts w:eastAsia="Sylfaen"/>
          <w:sz w:val="20"/>
          <w:szCs w:val="20"/>
          <w:lang w:val="ka-GE"/>
        </w:rPr>
        <w:t xml:space="preserve"> </w:t>
      </w:r>
      <w:r w:rsidRPr="0046479E">
        <w:rPr>
          <w:rFonts w:eastAsia="Sylfaen"/>
          <w:sz w:val="20"/>
          <w:szCs w:val="20"/>
          <w:lang w:val="ka-GE"/>
        </w:rPr>
        <w:t>ფონდის</w:t>
      </w:r>
      <w:r w:rsidR="00792AD2" w:rsidRPr="0046479E">
        <w:rPr>
          <w:rFonts w:eastAsia="Sylfaen"/>
          <w:sz w:val="20"/>
          <w:szCs w:val="20"/>
          <w:lang w:val="ka-GE"/>
        </w:rPr>
        <w:t xml:space="preserve"> </w:t>
      </w:r>
      <w:r w:rsidRPr="0046479E">
        <w:rPr>
          <w:rFonts w:eastAsia="Sylfaen"/>
          <w:sz w:val="20"/>
          <w:szCs w:val="20"/>
          <w:lang w:val="ka-GE"/>
        </w:rPr>
        <w:t>ზემოთ</w:t>
      </w:r>
      <w:r w:rsidR="00792AD2" w:rsidRPr="0046479E">
        <w:rPr>
          <w:rFonts w:eastAsia="Sylfaen"/>
          <w:sz w:val="20"/>
          <w:szCs w:val="20"/>
          <w:lang w:val="ka-GE"/>
        </w:rPr>
        <w:t xml:space="preserve"> </w:t>
      </w:r>
      <w:r w:rsidRPr="0046479E">
        <w:rPr>
          <w:rFonts w:eastAsia="Sylfaen"/>
          <w:sz w:val="20"/>
          <w:szCs w:val="20"/>
          <w:lang w:val="ka-GE"/>
        </w:rPr>
        <w:t>აღნიშნული</w:t>
      </w:r>
      <w:r w:rsidR="00792AD2" w:rsidRPr="0046479E">
        <w:rPr>
          <w:rFonts w:eastAsia="Sylfaen"/>
          <w:sz w:val="20"/>
          <w:szCs w:val="20"/>
          <w:lang w:val="ka-GE"/>
        </w:rPr>
        <w:t xml:space="preserve"> </w:t>
      </w:r>
      <w:r w:rsidRPr="0046479E">
        <w:rPr>
          <w:rFonts w:eastAsia="Sylfaen"/>
          <w:sz w:val="20"/>
          <w:szCs w:val="20"/>
          <w:lang w:val="ka-GE"/>
        </w:rPr>
        <w:t>სამი</w:t>
      </w:r>
      <w:r w:rsidR="00792AD2" w:rsidRPr="0046479E">
        <w:rPr>
          <w:rFonts w:eastAsia="Sylfaen"/>
          <w:sz w:val="20"/>
          <w:szCs w:val="20"/>
          <w:lang w:val="ka-GE"/>
        </w:rPr>
        <w:t xml:space="preserve"> </w:t>
      </w:r>
      <w:r w:rsidRPr="0046479E">
        <w:rPr>
          <w:rFonts w:eastAsia="Sylfaen"/>
          <w:sz w:val="20"/>
          <w:szCs w:val="20"/>
          <w:lang w:val="ka-GE"/>
        </w:rPr>
        <w:t>კონკურსიდან</w:t>
      </w:r>
      <w:r w:rsidR="00690515" w:rsidRPr="0046479E">
        <w:rPr>
          <w:rFonts w:eastAsia="Sylfaen"/>
          <w:sz w:val="20"/>
          <w:szCs w:val="20"/>
          <w:lang w:val="ka-GE"/>
        </w:rPr>
        <w:t xml:space="preserve"> (FR, AR, DI)</w:t>
      </w:r>
      <w:r w:rsidR="00792AD2" w:rsidRPr="0046479E">
        <w:rPr>
          <w:rFonts w:eastAsia="Sylfaen"/>
          <w:sz w:val="20"/>
          <w:szCs w:val="20"/>
          <w:lang w:val="ka-GE"/>
        </w:rPr>
        <w:t xml:space="preserve"> </w:t>
      </w:r>
      <w:r w:rsidRPr="0046479E">
        <w:rPr>
          <w:rFonts w:eastAsia="Sylfaen"/>
          <w:sz w:val="20"/>
          <w:szCs w:val="20"/>
          <w:lang w:val="ka-GE"/>
        </w:rPr>
        <w:t>ერთ-ერთის</w:t>
      </w:r>
      <w:r w:rsidR="00792AD2" w:rsidRPr="0046479E">
        <w:rPr>
          <w:rFonts w:eastAsia="Sylfaen"/>
          <w:sz w:val="20"/>
          <w:szCs w:val="20"/>
          <w:lang w:val="ka-GE"/>
        </w:rPr>
        <w:t xml:space="preserve"> </w:t>
      </w:r>
      <w:r w:rsidRPr="0046479E">
        <w:rPr>
          <w:rFonts w:eastAsia="Sylfaen"/>
          <w:sz w:val="20"/>
          <w:szCs w:val="20"/>
          <w:lang w:val="ka-GE"/>
        </w:rPr>
        <w:t>ფარგლებში ერთზე</w:t>
      </w:r>
      <w:r w:rsidR="00792AD2" w:rsidRPr="0046479E">
        <w:rPr>
          <w:rFonts w:eastAsia="Sylfaen"/>
          <w:sz w:val="20"/>
          <w:szCs w:val="20"/>
          <w:lang w:val="ka-GE"/>
        </w:rPr>
        <w:t xml:space="preserve"> </w:t>
      </w:r>
      <w:r w:rsidRPr="0046479E">
        <w:rPr>
          <w:rFonts w:eastAsia="Sylfaen"/>
          <w:sz w:val="20"/>
          <w:szCs w:val="20"/>
          <w:lang w:val="ka-GE"/>
        </w:rPr>
        <w:t>მეტ</w:t>
      </w:r>
      <w:r w:rsidR="00792AD2" w:rsidRPr="0046479E">
        <w:rPr>
          <w:rFonts w:eastAsia="Sylfaen"/>
          <w:sz w:val="20"/>
          <w:szCs w:val="20"/>
          <w:lang w:val="ka-GE"/>
        </w:rPr>
        <w:t xml:space="preserve"> </w:t>
      </w:r>
      <w:r w:rsidRPr="0046479E">
        <w:rPr>
          <w:rFonts w:eastAsia="Sylfaen"/>
          <w:sz w:val="20"/>
          <w:szCs w:val="20"/>
          <w:lang w:val="ka-GE"/>
        </w:rPr>
        <w:t>მიმდინარე</w:t>
      </w:r>
      <w:r w:rsidR="00792AD2" w:rsidRPr="0046479E">
        <w:rPr>
          <w:rFonts w:eastAsia="Sylfaen"/>
          <w:sz w:val="20"/>
          <w:szCs w:val="20"/>
          <w:lang w:val="ka-GE"/>
        </w:rPr>
        <w:t xml:space="preserve"> </w:t>
      </w:r>
      <w:r w:rsidRPr="0046479E">
        <w:rPr>
          <w:rFonts w:eastAsia="Sylfaen"/>
          <w:sz w:val="20"/>
          <w:szCs w:val="20"/>
          <w:lang w:val="ka-GE"/>
        </w:rPr>
        <w:t>გრანტში.</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ე</w:t>
      </w:r>
      <w:r w:rsidR="00792AD2" w:rsidRPr="0046479E">
        <w:rPr>
          <w:rFonts w:eastAsia="Sylfaen"/>
          <w:sz w:val="20"/>
          <w:szCs w:val="20"/>
          <w:lang w:val="ka-GE"/>
        </w:rPr>
        <w:t>)</w:t>
      </w:r>
      <w:r w:rsidR="00792AD2" w:rsidRPr="0046479E">
        <w:rPr>
          <w:rFonts w:eastAsia="Sylfaen"/>
          <w:sz w:val="20"/>
          <w:szCs w:val="20"/>
          <w:lang w:val="ka-GE"/>
        </w:rPr>
        <w:tab/>
        <w:t>მ</w:t>
      </w:r>
      <w:r w:rsidRPr="0046479E">
        <w:rPr>
          <w:rFonts w:eastAsia="Sylfaen"/>
          <w:sz w:val="20"/>
          <w:szCs w:val="20"/>
          <w:lang w:val="ka-GE"/>
        </w:rPr>
        <w:t>ეცნიერს</w:t>
      </w:r>
      <w:r w:rsidR="00792AD2" w:rsidRPr="0046479E">
        <w:rPr>
          <w:rFonts w:eastAsia="Sylfaen"/>
          <w:sz w:val="20"/>
          <w:szCs w:val="20"/>
          <w:lang w:val="ka-GE"/>
        </w:rPr>
        <w:t xml:space="preserve"> </w:t>
      </w:r>
      <w:r w:rsidRPr="0046479E">
        <w:rPr>
          <w:rFonts w:eastAsia="Sylfaen"/>
          <w:sz w:val="20"/>
          <w:szCs w:val="20"/>
          <w:lang w:val="ka-GE"/>
        </w:rPr>
        <w:t>შეუძლია</w:t>
      </w:r>
      <w:r w:rsidR="00792AD2" w:rsidRPr="0046479E">
        <w:rPr>
          <w:rFonts w:eastAsia="Sylfaen"/>
          <w:sz w:val="20"/>
          <w:szCs w:val="20"/>
          <w:lang w:val="ka-GE"/>
        </w:rPr>
        <w:t xml:space="preserve"> </w:t>
      </w:r>
      <w:r w:rsidRPr="0046479E">
        <w:rPr>
          <w:rFonts w:eastAsia="Sylfaen"/>
          <w:sz w:val="20"/>
          <w:szCs w:val="20"/>
          <w:lang w:val="ka-GE"/>
        </w:rPr>
        <w:t>კონკურსში</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სტატუსით</w:t>
      </w:r>
      <w:r w:rsidR="00792AD2" w:rsidRPr="0046479E">
        <w:rPr>
          <w:rFonts w:eastAsia="Sylfaen"/>
          <w:sz w:val="20"/>
          <w:szCs w:val="20"/>
          <w:lang w:val="ka-GE"/>
        </w:rPr>
        <w:t xml:space="preserve"> </w:t>
      </w:r>
      <w:r w:rsidRPr="0046479E">
        <w:rPr>
          <w:rFonts w:eastAsia="Sylfaen"/>
          <w:sz w:val="20"/>
          <w:szCs w:val="20"/>
          <w:lang w:val="ka-GE"/>
        </w:rPr>
        <w:t>ერთ</w:t>
      </w:r>
      <w:r w:rsidR="00792AD2" w:rsidRPr="0046479E">
        <w:rPr>
          <w:rFonts w:eastAsia="Sylfaen"/>
          <w:sz w:val="20"/>
          <w:szCs w:val="20"/>
          <w:lang w:val="ka-GE"/>
        </w:rPr>
        <w:t xml:space="preserve"> </w:t>
      </w:r>
      <w:r w:rsidRPr="0046479E">
        <w:rPr>
          <w:rFonts w:eastAsia="Sylfaen"/>
          <w:sz w:val="20"/>
          <w:szCs w:val="20"/>
          <w:lang w:val="ka-GE"/>
        </w:rPr>
        <w:t>პროექტში</w:t>
      </w:r>
      <w:r w:rsidR="00792AD2" w:rsidRPr="0046479E">
        <w:rPr>
          <w:rFonts w:eastAsia="Sylfaen"/>
          <w:sz w:val="20"/>
          <w:szCs w:val="20"/>
          <w:lang w:val="ka-GE"/>
        </w:rPr>
        <w:t xml:space="preserve"> </w:t>
      </w:r>
      <w:r w:rsidRPr="0046479E">
        <w:rPr>
          <w:rFonts w:eastAsia="Sylfaen"/>
          <w:sz w:val="20"/>
          <w:szCs w:val="20"/>
          <w:lang w:val="ka-GE"/>
        </w:rPr>
        <w:t>მონაწილეობა, თუ</w:t>
      </w:r>
      <w:r w:rsidR="00792AD2" w:rsidRPr="0046479E">
        <w:rPr>
          <w:rFonts w:eastAsia="Sylfaen"/>
          <w:sz w:val="20"/>
          <w:szCs w:val="20"/>
          <w:lang w:val="ka-GE"/>
        </w:rPr>
        <w:t xml:space="preserve"> </w:t>
      </w:r>
      <w:r w:rsidRPr="0046479E">
        <w:rPr>
          <w:rFonts w:eastAsia="Sylfaen"/>
          <w:sz w:val="20"/>
          <w:szCs w:val="20"/>
          <w:lang w:val="ka-GE"/>
        </w:rPr>
        <w:t>იგი</w:t>
      </w:r>
      <w:r w:rsidR="00792AD2" w:rsidRPr="0046479E">
        <w:rPr>
          <w:rFonts w:eastAsia="Sylfaen"/>
          <w:sz w:val="20"/>
          <w:szCs w:val="20"/>
          <w:lang w:val="ka-GE"/>
        </w:rPr>
        <w:t xml:space="preserve"> </w:t>
      </w:r>
      <w:r w:rsidRPr="0046479E">
        <w:rPr>
          <w:rFonts w:eastAsia="Sylfaen"/>
          <w:sz w:val="20"/>
          <w:szCs w:val="20"/>
          <w:lang w:val="ka-GE"/>
        </w:rPr>
        <w:t>ჩართულია</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სახით</w:t>
      </w:r>
      <w:r w:rsidR="00792AD2" w:rsidRPr="0046479E">
        <w:rPr>
          <w:rFonts w:eastAsia="Sylfaen"/>
          <w:sz w:val="20"/>
          <w:szCs w:val="20"/>
          <w:lang w:val="ka-GE"/>
        </w:rPr>
        <w:t xml:space="preserve"> </w:t>
      </w:r>
      <w:r w:rsidRPr="0046479E">
        <w:rPr>
          <w:rFonts w:eastAsia="Sylfaen"/>
          <w:sz w:val="20"/>
          <w:szCs w:val="20"/>
          <w:lang w:val="ka-GE"/>
        </w:rPr>
        <w:t>ერთ-ერთი</w:t>
      </w:r>
      <w:r w:rsidR="00792AD2" w:rsidRPr="0046479E">
        <w:rPr>
          <w:rFonts w:eastAsia="Sylfaen"/>
          <w:sz w:val="20"/>
          <w:szCs w:val="20"/>
          <w:lang w:val="ka-GE"/>
        </w:rPr>
        <w:t xml:space="preserve"> </w:t>
      </w:r>
      <w:r w:rsidRPr="0046479E">
        <w:rPr>
          <w:rFonts w:eastAsia="Sylfaen"/>
          <w:sz w:val="20"/>
          <w:szCs w:val="20"/>
          <w:lang w:val="ka-GE"/>
        </w:rPr>
        <w:t>კონკურსის (FR, AR, DI) ფარგლებში</w:t>
      </w:r>
      <w:r w:rsidR="00792AD2" w:rsidRPr="0046479E">
        <w:rPr>
          <w:rFonts w:eastAsia="Sylfaen"/>
          <w:sz w:val="20"/>
          <w:szCs w:val="20"/>
          <w:lang w:val="ka-GE"/>
        </w:rPr>
        <w:t xml:space="preserve"> </w:t>
      </w:r>
      <w:r w:rsidRPr="0046479E">
        <w:rPr>
          <w:rFonts w:eastAsia="Sylfaen"/>
          <w:sz w:val="20"/>
          <w:szCs w:val="20"/>
          <w:lang w:val="ka-GE"/>
        </w:rPr>
        <w:t>მიმდინარე</w:t>
      </w:r>
      <w:r w:rsidR="00792AD2" w:rsidRPr="0046479E">
        <w:rPr>
          <w:rFonts w:eastAsia="Sylfaen"/>
          <w:sz w:val="20"/>
          <w:szCs w:val="20"/>
          <w:lang w:val="ka-GE"/>
        </w:rPr>
        <w:t xml:space="preserve"> </w:t>
      </w:r>
      <w:r w:rsidRPr="0046479E">
        <w:rPr>
          <w:rFonts w:eastAsia="Sylfaen"/>
          <w:sz w:val="20"/>
          <w:szCs w:val="20"/>
          <w:lang w:val="ka-GE"/>
        </w:rPr>
        <w:t>ორ</w:t>
      </w:r>
      <w:r w:rsidR="00792AD2" w:rsidRPr="0046479E">
        <w:rPr>
          <w:rFonts w:eastAsia="Sylfaen"/>
          <w:sz w:val="20"/>
          <w:szCs w:val="20"/>
          <w:lang w:val="ka-GE"/>
        </w:rPr>
        <w:t xml:space="preserve"> </w:t>
      </w:r>
      <w:r w:rsidRPr="0046479E">
        <w:rPr>
          <w:rFonts w:eastAsia="Sylfaen"/>
          <w:sz w:val="20"/>
          <w:szCs w:val="20"/>
          <w:lang w:val="ka-GE"/>
        </w:rPr>
        <w:t>გრანტში, მაგრამ</w:t>
      </w:r>
      <w:r w:rsidR="00792AD2" w:rsidRPr="0046479E">
        <w:rPr>
          <w:rFonts w:eastAsia="Sylfaen"/>
          <w:sz w:val="20"/>
          <w:szCs w:val="20"/>
          <w:lang w:val="ka-GE"/>
        </w:rPr>
        <w:t xml:space="preserve"> </w:t>
      </w:r>
      <w:r w:rsidRPr="0046479E">
        <w:rPr>
          <w:rFonts w:eastAsia="Sylfaen"/>
          <w:sz w:val="20"/>
          <w:szCs w:val="20"/>
          <w:lang w:val="ka-GE"/>
        </w:rPr>
        <w:t>აღნიშნული</w:t>
      </w:r>
      <w:r w:rsidR="00792AD2" w:rsidRPr="0046479E">
        <w:rPr>
          <w:rFonts w:eastAsia="Sylfaen"/>
          <w:sz w:val="20"/>
          <w:szCs w:val="20"/>
          <w:lang w:val="ka-GE"/>
        </w:rPr>
        <w:t xml:space="preserve"> </w:t>
      </w:r>
      <w:r w:rsidRPr="0046479E">
        <w:rPr>
          <w:rFonts w:eastAsia="Sylfaen"/>
          <w:sz w:val="20"/>
          <w:szCs w:val="20"/>
          <w:lang w:val="ka-GE"/>
        </w:rPr>
        <w:t>პროექტებიდან</w:t>
      </w:r>
      <w:r w:rsidR="00792AD2" w:rsidRPr="0046479E">
        <w:rPr>
          <w:rFonts w:eastAsia="Sylfaen"/>
          <w:sz w:val="20"/>
          <w:szCs w:val="20"/>
          <w:lang w:val="ka-GE"/>
        </w:rPr>
        <w:t xml:space="preserve"> </w:t>
      </w:r>
      <w:r w:rsidRPr="0046479E">
        <w:rPr>
          <w:rFonts w:eastAsia="Sylfaen"/>
          <w:sz w:val="20"/>
          <w:szCs w:val="20"/>
          <w:lang w:val="ka-GE"/>
        </w:rPr>
        <w:t>ერთ-ერთი</w:t>
      </w:r>
      <w:r w:rsidR="00792AD2" w:rsidRPr="0046479E">
        <w:rPr>
          <w:rFonts w:eastAsia="Sylfaen"/>
          <w:sz w:val="20"/>
          <w:szCs w:val="20"/>
          <w:lang w:val="ka-GE"/>
        </w:rPr>
        <w:t xml:space="preserve"> </w:t>
      </w:r>
      <w:r w:rsidRPr="0046479E">
        <w:rPr>
          <w:rFonts w:eastAsia="Sylfaen"/>
          <w:sz w:val="20"/>
          <w:szCs w:val="20"/>
          <w:lang w:val="ka-GE"/>
        </w:rPr>
        <w:t>დასრულებული</w:t>
      </w:r>
      <w:r w:rsidR="00792AD2" w:rsidRPr="0046479E">
        <w:rPr>
          <w:rFonts w:eastAsia="Sylfaen"/>
          <w:sz w:val="20"/>
          <w:szCs w:val="20"/>
          <w:lang w:val="ka-GE"/>
        </w:rPr>
        <w:t xml:space="preserve"> </w:t>
      </w:r>
      <w:r w:rsidRPr="0046479E">
        <w:rPr>
          <w:rFonts w:eastAsia="Sylfaen"/>
          <w:sz w:val="20"/>
          <w:szCs w:val="20"/>
          <w:lang w:val="ka-GE"/>
        </w:rPr>
        <w:t>და</w:t>
      </w:r>
      <w:r w:rsidR="00792AD2" w:rsidRPr="0046479E">
        <w:rPr>
          <w:rFonts w:eastAsia="Sylfaen"/>
          <w:sz w:val="20"/>
          <w:szCs w:val="20"/>
          <w:lang w:val="ka-GE"/>
        </w:rPr>
        <w:t xml:space="preserve"> </w:t>
      </w:r>
      <w:r w:rsidRPr="0046479E">
        <w:rPr>
          <w:rFonts w:eastAsia="Sylfaen"/>
          <w:sz w:val="20"/>
          <w:szCs w:val="20"/>
          <w:lang w:val="ka-GE"/>
        </w:rPr>
        <w:t>დახურული</w:t>
      </w:r>
      <w:r w:rsidR="00792AD2" w:rsidRPr="0046479E">
        <w:rPr>
          <w:rFonts w:eastAsia="Sylfaen"/>
          <w:sz w:val="20"/>
          <w:szCs w:val="20"/>
          <w:lang w:val="ka-GE"/>
        </w:rPr>
        <w:t xml:space="preserve"> </w:t>
      </w:r>
      <w:r w:rsidRPr="0046479E">
        <w:rPr>
          <w:rFonts w:eastAsia="Sylfaen"/>
          <w:sz w:val="20"/>
          <w:szCs w:val="20"/>
          <w:lang w:val="ka-GE"/>
        </w:rPr>
        <w:t>იქნება 2016 წლის 1 სექტემბრისთვის.</w:t>
      </w:r>
    </w:p>
    <w:p w:rsidR="005F07D0" w:rsidRPr="0046479E" w:rsidRDefault="005F07D0"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ვ</w:t>
      </w:r>
      <w:r w:rsidR="00792AD2" w:rsidRPr="0046479E">
        <w:rPr>
          <w:rFonts w:eastAsia="Sylfaen"/>
          <w:sz w:val="20"/>
          <w:szCs w:val="20"/>
          <w:lang w:val="ka-GE"/>
        </w:rPr>
        <w:t>) მ</w:t>
      </w:r>
      <w:r w:rsidRPr="0046479E">
        <w:rPr>
          <w:rFonts w:eastAsia="Sylfaen"/>
          <w:sz w:val="20"/>
          <w:szCs w:val="20"/>
          <w:lang w:val="ka-GE"/>
        </w:rPr>
        <w:t>ეცნიერს</w:t>
      </w:r>
      <w:r w:rsidR="00792AD2" w:rsidRPr="0046479E">
        <w:rPr>
          <w:rFonts w:eastAsia="Sylfaen"/>
          <w:sz w:val="20"/>
          <w:szCs w:val="20"/>
          <w:lang w:val="ka-GE"/>
        </w:rPr>
        <w:t xml:space="preserve"> </w:t>
      </w:r>
      <w:r w:rsidRPr="0046479E">
        <w:rPr>
          <w:rFonts w:eastAsia="Sylfaen"/>
          <w:sz w:val="20"/>
          <w:szCs w:val="20"/>
          <w:lang w:val="ka-GE"/>
        </w:rPr>
        <w:t>შეუძლია</w:t>
      </w:r>
      <w:r w:rsidR="00792AD2" w:rsidRPr="0046479E">
        <w:rPr>
          <w:rFonts w:eastAsia="Sylfaen"/>
          <w:sz w:val="20"/>
          <w:szCs w:val="20"/>
          <w:lang w:val="ka-GE"/>
        </w:rPr>
        <w:t xml:space="preserve"> </w:t>
      </w:r>
      <w:r w:rsidRPr="0046479E">
        <w:rPr>
          <w:rFonts w:eastAsia="Sylfaen"/>
          <w:sz w:val="20"/>
          <w:szCs w:val="20"/>
          <w:lang w:val="ka-GE"/>
        </w:rPr>
        <w:t>კონკურსში</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სტატუსით</w:t>
      </w:r>
      <w:r w:rsidR="00792AD2" w:rsidRPr="0046479E">
        <w:rPr>
          <w:rFonts w:eastAsia="Sylfaen"/>
          <w:sz w:val="20"/>
          <w:szCs w:val="20"/>
          <w:lang w:val="ka-GE"/>
        </w:rPr>
        <w:t xml:space="preserve"> </w:t>
      </w:r>
      <w:r w:rsidRPr="0046479E">
        <w:rPr>
          <w:rFonts w:eastAsia="Sylfaen"/>
          <w:sz w:val="20"/>
          <w:szCs w:val="20"/>
          <w:lang w:val="ka-GE"/>
        </w:rPr>
        <w:t>ორ</w:t>
      </w:r>
      <w:r w:rsidR="00792AD2" w:rsidRPr="0046479E">
        <w:rPr>
          <w:rFonts w:eastAsia="Sylfaen"/>
          <w:sz w:val="20"/>
          <w:szCs w:val="20"/>
          <w:lang w:val="ka-GE"/>
        </w:rPr>
        <w:t xml:space="preserve"> </w:t>
      </w:r>
      <w:r w:rsidRPr="0046479E">
        <w:rPr>
          <w:rFonts w:eastAsia="Sylfaen"/>
          <w:sz w:val="20"/>
          <w:szCs w:val="20"/>
          <w:lang w:val="ka-GE"/>
        </w:rPr>
        <w:t>პროექტში</w:t>
      </w:r>
      <w:r w:rsidR="00792AD2" w:rsidRPr="0046479E">
        <w:rPr>
          <w:rFonts w:eastAsia="Sylfaen"/>
          <w:sz w:val="20"/>
          <w:szCs w:val="20"/>
          <w:lang w:val="ka-GE"/>
        </w:rPr>
        <w:t xml:space="preserve"> </w:t>
      </w:r>
      <w:r w:rsidRPr="0046479E">
        <w:rPr>
          <w:rFonts w:eastAsia="Sylfaen"/>
          <w:sz w:val="20"/>
          <w:szCs w:val="20"/>
          <w:lang w:val="ka-GE"/>
        </w:rPr>
        <w:t>მონაწილეობა, თუ</w:t>
      </w:r>
      <w:r w:rsidR="00792AD2" w:rsidRPr="0046479E">
        <w:rPr>
          <w:rFonts w:eastAsia="Sylfaen"/>
          <w:sz w:val="20"/>
          <w:szCs w:val="20"/>
          <w:lang w:val="ka-GE"/>
        </w:rPr>
        <w:t xml:space="preserve"> </w:t>
      </w:r>
      <w:r w:rsidRPr="0046479E">
        <w:rPr>
          <w:rFonts w:eastAsia="Sylfaen"/>
          <w:sz w:val="20"/>
          <w:szCs w:val="20"/>
          <w:lang w:val="ka-GE"/>
        </w:rPr>
        <w:t>იგი</w:t>
      </w:r>
      <w:r w:rsidR="00792AD2" w:rsidRPr="0046479E">
        <w:rPr>
          <w:rFonts w:eastAsia="Sylfaen"/>
          <w:sz w:val="20"/>
          <w:szCs w:val="20"/>
          <w:lang w:val="ka-GE"/>
        </w:rPr>
        <w:t xml:space="preserve"> </w:t>
      </w:r>
      <w:r w:rsidRPr="0046479E">
        <w:rPr>
          <w:rFonts w:eastAsia="Sylfaen"/>
          <w:sz w:val="20"/>
          <w:szCs w:val="20"/>
          <w:lang w:val="ka-GE"/>
        </w:rPr>
        <w:t>ჩართულია</w:t>
      </w:r>
      <w:r w:rsidR="00792AD2" w:rsidRPr="0046479E">
        <w:rPr>
          <w:rFonts w:eastAsia="Sylfaen"/>
          <w:sz w:val="20"/>
          <w:szCs w:val="20"/>
          <w:lang w:val="ka-GE"/>
        </w:rPr>
        <w:t xml:space="preserve"> </w:t>
      </w:r>
      <w:r w:rsidRPr="0046479E">
        <w:rPr>
          <w:rFonts w:eastAsia="Sylfaen"/>
          <w:sz w:val="20"/>
          <w:szCs w:val="20"/>
          <w:lang w:val="ka-GE"/>
        </w:rPr>
        <w:t>ძირითადი</w:t>
      </w:r>
      <w:r w:rsidR="00792AD2" w:rsidRPr="0046479E">
        <w:rPr>
          <w:rFonts w:eastAsia="Sylfaen"/>
          <w:sz w:val="20"/>
          <w:szCs w:val="20"/>
          <w:lang w:val="ka-GE"/>
        </w:rPr>
        <w:t xml:space="preserve"> </w:t>
      </w:r>
      <w:r w:rsidRPr="0046479E">
        <w:rPr>
          <w:rFonts w:eastAsia="Sylfaen"/>
          <w:sz w:val="20"/>
          <w:szCs w:val="20"/>
          <w:lang w:val="ka-GE"/>
        </w:rPr>
        <w:t>პერსონალის</w:t>
      </w:r>
      <w:r w:rsidR="00792AD2" w:rsidRPr="0046479E">
        <w:rPr>
          <w:rFonts w:eastAsia="Sylfaen"/>
          <w:sz w:val="20"/>
          <w:szCs w:val="20"/>
          <w:lang w:val="ka-GE"/>
        </w:rPr>
        <w:t xml:space="preserve"> </w:t>
      </w:r>
      <w:r w:rsidRPr="0046479E">
        <w:rPr>
          <w:rFonts w:eastAsia="Sylfaen"/>
          <w:sz w:val="20"/>
          <w:szCs w:val="20"/>
          <w:lang w:val="ka-GE"/>
        </w:rPr>
        <w:t>სახით</w:t>
      </w:r>
      <w:r w:rsidR="00792AD2" w:rsidRPr="0046479E">
        <w:rPr>
          <w:rFonts w:eastAsia="Sylfaen"/>
          <w:sz w:val="20"/>
          <w:szCs w:val="20"/>
          <w:lang w:val="ka-GE"/>
        </w:rPr>
        <w:t xml:space="preserve"> </w:t>
      </w:r>
      <w:r w:rsidRPr="0046479E">
        <w:rPr>
          <w:rFonts w:eastAsia="Sylfaen"/>
          <w:sz w:val="20"/>
          <w:szCs w:val="20"/>
          <w:lang w:val="ka-GE"/>
        </w:rPr>
        <w:t>ერთ-ერთი</w:t>
      </w:r>
      <w:r w:rsidR="00792AD2" w:rsidRPr="0046479E">
        <w:rPr>
          <w:rFonts w:eastAsia="Sylfaen"/>
          <w:sz w:val="20"/>
          <w:szCs w:val="20"/>
          <w:lang w:val="ka-GE"/>
        </w:rPr>
        <w:t xml:space="preserve"> </w:t>
      </w:r>
      <w:r w:rsidRPr="0046479E">
        <w:rPr>
          <w:rFonts w:eastAsia="Sylfaen"/>
          <w:sz w:val="20"/>
          <w:szCs w:val="20"/>
          <w:lang w:val="ka-GE"/>
        </w:rPr>
        <w:t>კონკურსის (FR, AR, DI) ფარგლებში</w:t>
      </w:r>
      <w:r w:rsidR="00792AD2" w:rsidRPr="0046479E">
        <w:rPr>
          <w:rFonts w:eastAsia="Sylfaen"/>
          <w:sz w:val="20"/>
          <w:szCs w:val="20"/>
          <w:lang w:val="ka-GE"/>
        </w:rPr>
        <w:t xml:space="preserve"> </w:t>
      </w:r>
      <w:r w:rsidRPr="0046479E">
        <w:rPr>
          <w:rFonts w:eastAsia="Sylfaen"/>
          <w:sz w:val="20"/>
          <w:szCs w:val="20"/>
          <w:lang w:val="ka-GE"/>
        </w:rPr>
        <w:t>მიმდინარე</w:t>
      </w:r>
      <w:r w:rsidR="00792AD2" w:rsidRPr="0046479E">
        <w:rPr>
          <w:rFonts w:eastAsia="Sylfaen"/>
          <w:sz w:val="20"/>
          <w:szCs w:val="20"/>
          <w:lang w:val="ka-GE"/>
        </w:rPr>
        <w:t xml:space="preserve"> </w:t>
      </w:r>
      <w:r w:rsidRPr="0046479E">
        <w:rPr>
          <w:rFonts w:eastAsia="Sylfaen"/>
          <w:sz w:val="20"/>
          <w:szCs w:val="20"/>
          <w:lang w:val="ka-GE"/>
        </w:rPr>
        <w:t>ერთ</w:t>
      </w:r>
      <w:r w:rsidR="00792AD2" w:rsidRPr="0046479E">
        <w:rPr>
          <w:rFonts w:eastAsia="Sylfaen"/>
          <w:sz w:val="20"/>
          <w:szCs w:val="20"/>
          <w:lang w:val="ka-GE"/>
        </w:rPr>
        <w:t xml:space="preserve"> </w:t>
      </w:r>
      <w:r w:rsidRPr="0046479E">
        <w:rPr>
          <w:rFonts w:eastAsia="Sylfaen"/>
          <w:sz w:val="20"/>
          <w:szCs w:val="20"/>
          <w:lang w:val="ka-GE"/>
        </w:rPr>
        <w:t>გრანტში,</w:t>
      </w:r>
      <w:r w:rsidR="00792AD2" w:rsidRPr="0046479E">
        <w:rPr>
          <w:rFonts w:eastAsia="Sylfaen"/>
          <w:sz w:val="20"/>
          <w:szCs w:val="20"/>
          <w:lang w:val="ka-GE"/>
        </w:rPr>
        <w:t xml:space="preserve"> </w:t>
      </w:r>
      <w:r w:rsidRPr="0046479E">
        <w:rPr>
          <w:rFonts w:eastAsia="Sylfaen"/>
          <w:sz w:val="20"/>
          <w:szCs w:val="20"/>
          <w:lang w:val="ka-GE"/>
        </w:rPr>
        <w:t>მაგრამ</w:t>
      </w:r>
      <w:r w:rsidR="00792AD2" w:rsidRPr="0046479E">
        <w:rPr>
          <w:rFonts w:eastAsia="Sylfaen"/>
          <w:sz w:val="20"/>
          <w:szCs w:val="20"/>
          <w:lang w:val="ka-GE"/>
        </w:rPr>
        <w:t xml:space="preserve"> </w:t>
      </w:r>
      <w:r w:rsidRPr="0046479E">
        <w:rPr>
          <w:rFonts w:eastAsia="Sylfaen"/>
          <w:sz w:val="20"/>
          <w:szCs w:val="20"/>
          <w:lang w:val="ka-GE"/>
        </w:rPr>
        <w:t>აღნიშნული</w:t>
      </w:r>
      <w:r w:rsidR="00792AD2" w:rsidRPr="0046479E">
        <w:rPr>
          <w:rFonts w:eastAsia="Sylfaen"/>
          <w:sz w:val="20"/>
          <w:szCs w:val="20"/>
          <w:lang w:val="ka-GE"/>
        </w:rPr>
        <w:t xml:space="preserve"> </w:t>
      </w:r>
      <w:r w:rsidRPr="0046479E">
        <w:rPr>
          <w:rFonts w:eastAsia="Sylfaen"/>
          <w:sz w:val="20"/>
          <w:szCs w:val="20"/>
          <w:lang w:val="ka-GE"/>
        </w:rPr>
        <w:t>პროექტი</w:t>
      </w:r>
      <w:r w:rsidR="00792AD2" w:rsidRPr="0046479E">
        <w:rPr>
          <w:rFonts w:eastAsia="Sylfaen"/>
          <w:sz w:val="20"/>
          <w:szCs w:val="20"/>
          <w:lang w:val="ka-GE"/>
        </w:rPr>
        <w:t xml:space="preserve"> </w:t>
      </w:r>
      <w:r w:rsidRPr="0046479E">
        <w:rPr>
          <w:rFonts w:eastAsia="Sylfaen"/>
          <w:sz w:val="20"/>
          <w:szCs w:val="20"/>
          <w:lang w:val="ka-GE"/>
        </w:rPr>
        <w:t>დასრულებული</w:t>
      </w:r>
      <w:r w:rsidR="00792AD2" w:rsidRPr="0046479E">
        <w:rPr>
          <w:rFonts w:eastAsia="Sylfaen"/>
          <w:sz w:val="20"/>
          <w:szCs w:val="20"/>
          <w:lang w:val="ka-GE"/>
        </w:rPr>
        <w:t xml:space="preserve"> </w:t>
      </w:r>
      <w:r w:rsidRPr="0046479E">
        <w:rPr>
          <w:rFonts w:eastAsia="Sylfaen"/>
          <w:sz w:val="20"/>
          <w:szCs w:val="20"/>
          <w:lang w:val="ka-GE"/>
        </w:rPr>
        <w:t>და</w:t>
      </w:r>
      <w:r w:rsidR="00792AD2" w:rsidRPr="0046479E">
        <w:rPr>
          <w:rFonts w:eastAsia="Sylfaen"/>
          <w:sz w:val="20"/>
          <w:szCs w:val="20"/>
          <w:lang w:val="ka-GE"/>
        </w:rPr>
        <w:t xml:space="preserve"> </w:t>
      </w:r>
      <w:r w:rsidRPr="0046479E">
        <w:rPr>
          <w:rFonts w:eastAsia="Sylfaen"/>
          <w:sz w:val="20"/>
          <w:szCs w:val="20"/>
          <w:lang w:val="ka-GE"/>
        </w:rPr>
        <w:t>დახურული</w:t>
      </w:r>
      <w:r w:rsidR="00792AD2" w:rsidRPr="0046479E">
        <w:rPr>
          <w:rFonts w:eastAsia="Sylfaen"/>
          <w:sz w:val="20"/>
          <w:szCs w:val="20"/>
          <w:lang w:val="ka-GE"/>
        </w:rPr>
        <w:t xml:space="preserve"> </w:t>
      </w:r>
      <w:r w:rsidRPr="0046479E">
        <w:rPr>
          <w:rFonts w:eastAsia="Sylfaen"/>
          <w:sz w:val="20"/>
          <w:szCs w:val="20"/>
          <w:lang w:val="ka-GE"/>
        </w:rPr>
        <w:t>იქნება 2016 წლის 1 სექტემბრისთვის.</w:t>
      </w:r>
    </w:p>
    <w:p w:rsidR="005F07D0" w:rsidRPr="0046479E" w:rsidRDefault="00792AD2"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11.</w:t>
      </w:r>
      <w:r w:rsidR="00B61C43">
        <w:rPr>
          <w:rFonts w:eastAsia="Sylfaen"/>
          <w:sz w:val="20"/>
          <w:szCs w:val="20"/>
          <w:lang w:val="ka-GE"/>
        </w:rPr>
        <w:tab/>
      </w:r>
      <w:r w:rsidR="005F07D0" w:rsidRPr="0046479E">
        <w:rPr>
          <w:rFonts w:eastAsia="Sylfaen"/>
          <w:sz w:val="20"/>
          <w:szCs w:val="20"/>
          <w:lang w:val="ka-GE"/>
        </w:rPr>
        <w:t>პროექტში აუცილებელია წამყვანი ორგანიზაციის მონაწილეობა.</w:t>
      </w:r>
    </w:p>
    <w:p w:rsidR="00792AD2" w:rsidRPr="0046479E" w:rsidRDefault="00792AD2"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12.</w:t>
      </w:r>
      <w:r w:rsidRPr="0046479E">
        <w:rPr>
          <w:rFonts w:eastAsia="Sylfaen"/>
          <w:sz w:val="20"/>
          <w:szCs w:val="20"/>
          <w:lang w:val="ka-GE"/>
        </w:rPr>
        <w:tab/>
      </w:r>
      <w:r w:rsidR="005F07D0" w:rsidRPr="0046479E">
        <w:rPr>
          <w:rFonts w:eastAsia="Sylfaen" w:cs="Sylfaen"/>
          <w:sz w:val="20"/>
          <w:szCs w:val="20"/>
          <w:lang w:val="ka-GE"/>
        </w:rPr>
        <w:t>პროექტს</w:t>
      </w:r>
      <w:r w:rsidR="005F07D0" w:rsidRPr="0046479E">
        <w:rPr>
          <w:rFonts w:eastAsia="Sylfaen"/>
          <w:sz w:val="20"/>
          <w:szCs w:val="20"/>
          <w:lang w:val="ka-GE"/>
        </w:rPr>
        <w:t xml:space="preserve"> </w:t>
      </w:r>
      <w:r w:rsidR="005F07D0" w:rsidRPr="0046479E">
        <w:rPr>
          <w:rFonts w:eastAsia="Sylfaen" w:cs="Sylfaen"/>
          <w:sz w:val="20"/>
          <w:szCs w:val="20"/>
          <w:lang w:val="ka-GE"/>
        </w:rPr>
        <w:t>შესაძლებელია</w:t>
      </w:r>
      <w:r w:rsidR="005F07D0" w:rsidRPr="0046479E">
        <w:rPr>
          <w:rFonts w:eastAsia="Sylfaen"/>
          <w:sz w:val="20"/>
          <w:szCs w:val="20"/>
          <w:lang w:val="ka-GE"/>
        </w:rPr>
        <w:t xml:space="preserve"> </w:t>
      </w:r>
      <w:r w:rsidR="005F07D0" w:rsidRPr="0046479E">
        <w:rPr>
          <w:rFonts w:eastAsia="Sylfaen" w:cs="Sylfaen"/>
          <w:sz w:val="20"/>
          <w:szCs w:val="20"/>
          <w:lang w:val="ka-GE"/>
        </w:rPr>
        <w:t>ჰყავდეს</w:t>
      </w:r>
      <w:r w:rsidR="005F07D0" w:rsidRPr="0046479E">
        <w:rPr>
          <w:rFonts w:eastAsia="Sylfaen"/>
          <w:sz w:val="20"/>
          <w:szCs w:val="20"/>
          <w:lang w:val="ka-GE"/>
        </w:rPr>
        <w:t xml:space="preserve"> </w:t>
      </w:r>
      <w:r w:rsidR="005F07D0" w:rsidRPr="0046479E">
        <w:rPr>
          <w:rFonts w:eastAsia="Sylfaen" w:cs="Sylfaen"/>
          <w:sz w:val="20"/>
          <w:szCs w:val="20"/>
          <w:lang w:val="ka-GE"/>
        </w:rPr>
        <w:t>თანადამფინანსებელი</w:t>
      </w:r>
      <w:r w:rsidR="005F07D0" w:rsidRPr="0046479E">
        <w:rPr>
          <w:rFonts w:eastAsia="Sylfaen"/>
          <w:sz w:val="20"/>
          <w:szCs w:val="20"/>
          <w:lang w:val="ka-GE"/>
        </w:rPr>
        <w:t xml:space="preserve"> - </w:t>
      </w:r>
      <w:r w:rsidR="005F07D0" w:rsidRPr="0046479E">
        <w:rPr>
          <w:rFonts w:eastAsia="Sylfaen" w:cs="Sylfaen"/>
          <w:sz w:val="20"/>
          <w:szCs w:val="20"/>
          <w:lang w:val="ka-GE"/>
        </w:rPr>
        <w:t>იურიდიული</w:t>
      </w:r>
      <w:r w:rsidR="005F07D0" w:rsidRPr="0046479E">
        <w:rPr>
          <w:rFonts w:eastAsia="Sylfaen"/>
          <w:sz w:val="20"/>
          <w:szCs w:val="20"/>
          <w:lang w:val="ka-GE"/>
        </w:rPr>
        <w:t xml:space="preserve">, </w:t>
      </w:r>
      <w:r w:rsidR="005F07D0" w:rsidRPr="0046479E">
        <w:rPr>
          <w:rFonts w:eastAsia="Sylfaen" w:cs="Sylfaen"/>
          <w:sz w:val="20"/>
          <w:szCs w:val="20"/>
          <w:lang w:val="ka-GE"/>
        </w:rPr>
        <w:t>ან</w:t>
      </w:r>
      <w:r w:rsidR="005F07D0" w:rsidRPr="0046479E">
        <w:rPr>
          <w:rFonts w:eastAsia="Sylfaen"/>
          <w:sz w:val="20"/>
          <w:szCs w:val="20"/>
          <w:lang w:val="ka-GE"/>
        </w:rPr>
        <w:t>/</w:t>
      </w:r>
      <w:r w:rsidR="005F07D0" w:rsidRPr="0046479E">
        <w:rPr>
          <w:rFonts w:eastAsia="Sylfaen" w:cs="Sylfaen"/>
          <w:sz w:val="20"/>
          <w:szCs w:val="20"/>
          <w:lang w:val="ka-GE"/>
        </w:rPr>
        <w:t>და</w:t>
      </w:r>
      <w:r w:rsidR="005F07D0" w:rsidRPr="0046479E">
        <w:rPr>
          <w:rFonts w:eastAsia="Sylfaen"/>
          <w:sz w:val="20"/>
          <w:szCs w:val="20"/>
          <w:lang w:val="ka-GE"/>
        </w:rPr>
        <w:t xml:space="preserve"> </w:t>
      </w:r>
      <w:r w:rsidR="005F07D0" w:rsidRPr="0046479E">
        <w:rPr>
          <w:rFonts w:eastAsia="Sylfaen" w:cs="Sylfaen"/>
          <w:sz w:val="20"/>
          <w:szCs w:val="20"/>
          <w:lang w:val="ka-GE"/>
        </w:rPr>
        <w:t>ფიზიკური</w:t>
      </w:r>
      <w:r w:rsidR="005F07D0" w:rsidRPr="0046479E">
        <w:rPr>
          <w:rFonts w:eastAsia="Sylfaen"/>
          <w:sz w:val="20"/>
          <w:szCs w:val="20"/>
          <w:lang w:val="ka-GE"/>
        </w:rPr>
        <w:t xml:space="preserve"> </w:t>
      </w:r>
      <w:r w:rsidR="005F07D0" w:rsidRPr="0046479E">
        <w:rPr>
          <w:rFonts w:eastAsia="Sylfaen" w:cs="Sylfaen"/>
          <w:sz w:val="20"/>
          <w:szCs w:val="20"/>
          <w:lang w:val="ka-GE"/>
        </w:rPr>
        <w:t>პირი</w:t>
      </w:r>
      <w:r w:rsidR="005F07D0" w:rsidRPr="0046479E">
        <w:rPr>
          <w:rFonts w:eastAsia="Sylfaen"/>
          <w:sz w:val="20"/>
          <w:szCs w:val="20"/>
          <w:lang w:val="ka-GE"/>
        </w:rPr>
        <w:t>/</w:t>
      </w:r>
      <w:r w:rsidR="005F07D0" w:rsidRPr="0046479E">
        <w:rPr>
          <w:rFonts w:eastAsia="Sylfaen" w:cs="Sylfaen"/>
          <w:sz w:val="20"/>
          <w:szCs w:val="20"/>
          <w:lang w:val="ka-GE"/>
        </w:rPr>
        <w:t>პირები</w:t>
      </w:r>
      <w:r w:rsidR="005F07D0" w:rsidRPr="0046479E">
        <w:rPr>
          <w:rFonts w:eastAsia="Sylfaen"/>
          <w:sz w:val="20"/>
          <w:szCs w:val="20"/>
          <w:lang w:val="ka-GE"/>
        </w:rPr>
        <w:t>,</w:t>
      </w:r>
      <w:r w:rsidRPr="0046479E">
        <w:rPr>
          <w:rFonts w:eastAsia="Sylfaen"/>
          <w:sz w:val="20"/>
          <w:szCs w:val="20"/>
          <w:lang w:val="ka-GE"/>
        </w:rPr>
        <w:t xml:space="preserve"> </w:t>
      </w:r>
      <w:r w:rsidR="005F07D0" w:rsidRPr="0046479E">
        <w:rPr>
          <w:rFonts w:eastAsia="Sylfaen" w:cs="Sylfaen"/>
          <w:sz w:val="20"/>
          <w:szCs w:val="20"/>
          <w:lang w:val="ka-GE"/>
        </w:rPr>
        <w:t>რომე</w:t>
      </w:r>
      <w:r w:rsidR="005F07D0" w:rsidRPr="0046479E">
        <w:rPr>
          <w:rFonts w:eastAsia="Sylfaen"/>
          <w:sz w:val="20"/>
          <w:szCs w:val="20"/>
          <w:lang w:val="ka-GE"/>
        </w:rPr>
        <w:softHyphen/>
      </w:r>
      <w:r w:rsidR="005F07D0" w:rsidRPr="0046479E">
        <w:rPr>
          <w:rFonts w:eastAsia="Sylfaen" w:cs="Sylfaen"/>
          <w:sz w:val="20"/>
          <w:szCs w:val="20"/>
          <w:lang w:val="ka-GE"/>
        </w:rPr>
        <w:t>ლიც</w:t>
      </w:r>
      <w:r w:rsidR="005F07D0" w:rsidRPr="0046479E">
        <w:rPr>
          <w:rFonts w:eastAsia="Sylfaen"/>
          <w:sz w:val="20"/>
          <w:szCs w:val="20"/>
          <w:lang w:val="ka-GE"/>
        </w:rPr>
        <w:t xml:space="preserve"> </w:t>
      </w:r>
      <w:r w:rsidR="005F07D0" w:rsidRPr="0046479E">
        <w:rPr>
          <w:rFonts w:eastAsia="Sylfaen" w:cs="Sylfaen"/>
          <w:sz w:val="20"/>
          <w:szCs w:val="20"/>
          <w:lang w:val="ka-GE"/>
        </w:rPr>
        <w:t>ფონდთან</w:t>
      </w:r>
      <w:r w:rsidR="005F07D0" w:rsidRPr="0046479E">
        <w:rPr>
          <w:rFonts w:eastAsia="Sylfaen"/>
          <w:sz w:val="20"/>
          <w:szCs w:val="20"/>
          <w:lang w:val="ka-GE"/>
        </w:rPr>
        <w:t xml:space="preserve"> </w:t>
      </w:r>
      <w:r w:rsidR="005F07D0" w:rsidRPr="0046479E">
        <w:rPr>
          <w:rFonts w:eastAsia="Sylfaen" w:cs="Sylfaen"/>
          <w:sz w:val="20"/>
          <w:szCs w:val="20"/>
          <w:lang w:val="ka-GE"/>
        </w:rPr>
        <w:t>ერთად</w:t>
      </w:r>
      <w:r w:rsidR="005F07D0" w:rsidRPr="0046479E">
        <w:rPr>
          <w:rFonts w:eastAsia="Sylfaen"/>
          <w:sz w:val="20"/>
          <w:szCs w:val="20"/>
          <w:lang w:val="ka-GE"/>
        </w:rPr>
        <w:t xml:space="preserve"> </w:t>
      </w:r>
      <w:r w:rsidR="005F07D0" w:rsidRPr="0046479E">
        <w:rPr>
          <w:rFonts w:eastAsia="Sylfaen" w:cs="Sylfaen"/>
          <w:sz w:val="20"/>
          <w:szCs w:val="20"/>
          <w:lang w:val="ka-GE"/>
        </w:rPr>
        <w:t>აფინანსებს</w:t>
      </w:r>
      <w:r w:rsidR="005F07D0" w:rsidRPr="0046479E">
        <w:rPr>
          <w:rFonts w:eastAsia="Sylfaen"/>
          <w:sz w:val="20"/>
          <w:szCs w:val="20"/>
          <w:lang w:val="ka-GE"/>
        </w:rPr>
        <w:t xml:space="preserve"> </w:t>
      </w:r>
      <w:r w:rsidR="005F07D0" w:rsidRPr="0046479E">
        <w:rPr>
          <w:rFonts w:eastAsia="Sylfaen" w:cs="Sylfaen"/>
          <w:sz w:val="20"/>
          <w:szCs w:val="20"/>
          <w:lang w:val="ka-GE"/>
        </w:rPr>
        <w:t>კვლევას</w:t>
      </w:r>
      <w:r w:rsidR="005F07D0" w:rsidRPr="0046479E">
        <w:rPr>
          <w:rFonts w:eastAsia="Sylfaen"/>
          <w:sz w:val="20"/>
          <w:szCs w:val="20"/>
          <w:lang w:val="ka-GE"/>
        </w:rPr>
        <w:t>.</w:t>
      </w:r>
    </w:p>
    <w:p w:rsidR="00792AD2" w:rsidRPr="00B61C43" w:rsidRDefault="00792AD2"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13.</w:t>
      </w:r>
      <w:r w:rsidRPr="0046479E">
        <w:rPr>
          <w:rFonts w:eastAsia="Sylfaen"/>
          <w:sz w:val="20"/>
          <w:szCs w:val="20"/>
          <w:lang w:val="ka-GE"/>
        </w:rPr>
        <w:tab/>
      </w:r>
      <w:r w:rsidR="005F07D0" w:rsidRPr="0046479E">
        <w:rPr>
          <w:rFonts w:eastAsia="Sylfaen"/>
          <w:sz w:val="20"/>
          <w:szCs w:val="20"/>
          <w:lang w:val="ka-GE"/>
        </w:rPr>
        <w:t>თუ პროექტი</w:t>
      </w:r>
      <w:r w:rsidRPr="0046479E">
        <w:rPr>
          <w:rFonts w:eastAsia="Sylfaen"/>
          <w:sz w:val="20"/>
          <w:szCs w:val="20"/>
          <w:lang w:val="ka-GE"/>
        </w:rPr>
        <w:t xml:space="preserve"> ფუნდამენტური</w:t>
      </w:r>
      <w:r w:rsidR="005F07D0" w:rsidRPr="0046479E">
        <w:rPr>
          <w:rFonts w:eastAsia="Sylfaen"/>
          <w:sz w:val="20"/>
          <w:szCs w:val="20"/>
          <w:lang w:val="ka-GE"/>
        </w:rPr>
        <w:t xml:space="preserve"> კვლევებისათვის სახელმწიფო სამეცნიერო გრანტების 2016 წლის კონკურსში მიიღებს</w:t>
      </w:r>
      <w:r w:rsidRPr="0046479E">
        <w:rPr>
          <w:rFonts w:eastAsia="Sylfaen"/>
          <w:sz w:val="20"/>
          <w:szCs w:val="20"/>
          <w:lang w:val="ka-GE"/>
        </w:rPr>
        <w:t xml:space="preserve"> 40</w:t>
      </w:r>
      <w:r w:rsidR="005F07D0" w:rsidRPr="0046479E">
        <w:rPr>
          <w:rFonts w:eastAsia="Sylfaen"/>
          <w:sz w:val="20"/>
          <w:szCs w:val="20"/>
          <w:lang w:val="ka-GE"/>
        </w:rPr>
        <w:t xml:space="preserve"> და მეტ ქულას, მაგრამ</w:t>
      </w:r>
      <w:r w:rsidRPr="0046479E">
        <w:rPr>
          <w:rFonts w:eastAsia="Sylfaen"/>
          <w:sz w:val="20"/>
          <w:szCs w:val="20"/>
          <w:lang w:val="ka-GE"/>
        </w:rPr>
        <w:t xml:space="preserve"> </w:t>
      </w:r>
      <w:r w:rsidR="005F07D0" w:rsidRPr="0046479E">
        <w:rPr>
          <w:rFonts w:eastAsia="Sylfaen"/>
          <w:sz w:val="20"/>
          <w:szCs w:val="20"/>
          <w:lang w:val="ka-GE"/>
        </w:rPr>
        <w:t xml:space="preserve">ვერ მიიღებს დაფინანსებას,  პროექტის ხელმძღვანელს, საკუთარი სურვილის მიხედვით, შეუძლია მოითხოვოს მიღებული ქულის შენახვა და ამ შემთხვევაში, აღნიშნული პროექტი მონაწილეობას მიიღებს 2017 წელს გამოცხადებულ </w:t>
      </w:r>
      <w:r w:rsidRPr="0046479E">
        <w:rPr>
          <w:rFonts w:eastAsia="Sylfaen"/>
          <w:sz w:val="20"/>
          <w:szCs w:val="20"/>
          <w:lang w:val="ka-GE"/>
        </w:rPr>
        <w:t>ფუნდამენტური</w:t>
      </w:r>
      <w:r w:rsidR="005F07D0" w:rsidRPr="0046479E">
        <w:rPr>
          <w:rFonts w:eastAsia="Sylfaen"/>
          <w:sz w:val="20"/>
          <w:szCs w:val="20"/>
          <w:lang w:val="ka-GE"/>
        </w:rPr>
        <w:t xml:space="preserve"> კვლევებისათვის სახელმწიფო სამეცნიერო გრანტების კონკურსში 2016 წელს წარდგენილი პროექტითა და </w:t>
      </w:r>
      <w:r w:rsidR="005F07D0" w:rsidRPr="00B61C43">
        <w:rPr>
          <w:rFonts w:eastAsia="Sylfaen"/>
          <w:sz w:val="20"/>
          <w:szCs w:val="20"/>
          <w:lang w:val="ka-GE"/>
        </w:rPr>
        <w:t>შესაბამისად, უკვე მიღებული ქულით.</w:t>
      </w:r>
    </w:p>
    <w:p w:rsidR="005F07D0" w:rsidRPr="0046479E" w:rsidRDefault="00792AD2" w:rsidP="00B61C43">
      <w:pPr>
        <w:tabs>
          <w:tab w:val="left" w:pos="360"/>
        </w:tabs>
        <w:spacing w:after="120" w:line="240" w:lineRule="auto"/>
        <w:jc w:val="both"/>
        <w:rPr>
          <w:rFonts w:eastAsia="Sylfaen"/>
          <w:sz w:val="20"/>
          <w:szCs w:val="20"/>
          <w:lang w:val="ka-GE"/>
        </w:rPr>
      </w:pPr>
      <w:r w:rsidRPr="00B61C43">
        <w:rPr>
          <w:rFonts w:eastAsia="Sylfaen"/>
          <w:sz w:val="20"/>
          <w:szCs w:val="20"/>
          <w:lang w:val="ka-GE"/>
        </w:rPr>
        <w:t>14.</w:t>
      </w:r>
      <w:r w:rsidRPr="00B61C43">
        <w:rPr>
          <w:rFonts w:eastAsia="Sylfaen"/>
          <w:sz w:val="20"/>
          <w:szCs w:val="20"/>
          <w:lang w:val="ka-GE"/>
        </w:rPr>
        <w:tab/>
      </w:r>
      <w:r w:rsidR="005F07D0" w:rsidRPr="00B61C43">
        <w:rPr>
          <w:rFonts w:eastAsia="Sylfaen"/>
          <w:sz w:val="20"/>
          <w:szCs w:val="20"/>
          <w:lang w:val="ka-GE"/>
        </w:rPr>
        <w:t xml:space="preserve">პროექტის მიერ </w:t>
      </w:r>
      <w:r w:rsidR="002D0C23" w:rsidRPr="00B61C43">
        <w:rPr>
          <w:rFonts w:eastAsia="Sylfaen"/>
          <w:sz w:val="20"/>
          <w:szCs w:val="20"/>
          <w:lang w:val="ka-GE"/>
        </w:rPr>
        <w:t>1</w:t>
      </w:r>
      <w:r w:rsidR="00325A21" w:rsidRPr="00B61C43">
        <w:rPr>
          <w:rFonts w:eastAsia="Sylfaen"/>
          <w:sz w:val="20"/>
          <w:szCs w:val="20"/>
          <w:lang w:val="ka-GE"/>
        </w:rPr>
        <w:t>7</w:t>
      </w:r>
      <w:r w:rsidR="005F07D0" w:rsidRPr="00B61C43">
        <w:rPr>
          <w:rFonts w:eastAsia="Sylfaen"/>
          <w:sz w:val="20"/>
          <w:szCs w:val="20"/>
          <w:lang w:val="ka-GE"/>
        </w:rPr>
        <w:t xml:space="preserve"> და უფრო დაბალი ქულის მიღების შემთხვევაში (მაქსიმალური</w:t>
      </w:r>
      <w:r w:rsidR="002D0C23" w:rsidRPr="00B61C43">
        <w:rPr>
          <w:rFonts w:eastAsia="Sylfaen"/>
          <w:sz w:val="20"/>
          <w:szCs w:val="20"/>
          <w:lang w:val="ka-GE"/>
        </w:rPr>
        <w:t xml:space="preserve"> 55</w:t>
      </w:r>
      <w:r w:rsidR="005F07D0" w:rsidRPr="00B61C43">
        <w:rPr>
          <w:rFonts w:eastAsia="Sylfaen"/>
          <w:sz w:val="20"/>
          <w:szCs w:val="20"/>
          <w:lang w:val="ka-GE"/>
        </w:rPr>
        <w:t xml:space="preserve"> ქულის 30</w:t>
      </w:r>
      <w:r w:rsidR="00325A21" w:rsidRPr="00B61C43">
        <w:rPr>
          <w:rFonts w:eastAsia="Sylfaen"/>
          <w:sz w:val="20"/>
          <w:szCs w:val="20"/>
          <w:lang w:val="ka-GE"/>
        </w:rPr>
        <w:t>,9</w:t>
      </w:r>
      <w:r w:rsidR="005F07D0" w:rsidRPr="00B61C43">
        <w:rPr>
          <w:rFonts w:eastAsia="Sylfaen"/>
          <w:sz w:val="20"/>
          <w:szCs w:val="20"/>
          <w:lang w:val="ka-GE"/>
        </w:rPr>
        <w:t>% და ნაკლები %) პროექტის</w:t>
      </w:r>
      <w:r w:rsidR="005F07D0" w:rsidRPr="0046479E">
        <w:rPr>
          <w:rFonts w:eastAsia="Sylfaen"/>
          <w:sz w:val="20"/>
          <w:szCs w:val="20"/>
          <w:lang w:val="ka-GE"/>
        </w:rPr>
        <w:t xml:space="preserve"> სამეცნიერო ხელმძღვანელს არ შეუძლია 2017 წელს გამოცხადებულ </w:t>
      </w:r>
      <w:r w:rsidR="001745D5" w:rsidRPr="0046479E">
        <w:rPr>
          <w:rFonts w:eastAsia="Sylfaen"/>
          <w:sz w:val="20"/>
          <w:szCs w:val="20"/>
          <w:lang w:val="ka-GE"/>
        </w:rPr>
        <w:t>ფუნდამენტური</w:t>
      </w:r>
      <w:r w:rsidR="005F07D0" w:rsidRPr="0046479E">
        <w:rPr>
          <w:rFonts w:eastAsia="Sylfaen"/>
          <w:sz w:val="20"/>
          <w:szCs w:val="20"/>
          <w:lang w:val="ka-GE"/>
        </w:rPr>
        <w:t xml:space="preserve"> კვლევების სახელმწიფო გრანტების კონკურსში მონაწილეობის მიღება პროექტის ხელმძღვანელის</w:t>
      </w:r>
      <w:r w:rsidR="002D0C23" w:rsidRPr="0046479E">
        <w:rPr>
          <w:rFonts w:eastAsia="Sylfaen"/>
          <w:sz w:val="20"/>
          <w:szCs w:val="20"/>
          <w:lang w:val="ka-GE"/>
        </w:rPr>
        <w:t xml:space="preserve"> </w:t>
      </w:r>
      <w:r w:rsidR="005F07D0" w:rsidRPr="0046479E">
        <w:rPr>
          <w:rFonts w:eastAsia="Sylfaen"/>
          <w:sz w:val="20"/>
          <w:szCs w:val="20"/>
          <w:lang w:val="ka-GE"/>
        </w:rPr>
        <w:t xml:space="preserve">სახით. </w:t>
      </w:r>
    </w:p>
    <w:p w:rsidR="005F07D0" w:rsidRPr="0046479E" w:rsidRDefault="000548E4"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15.</w:t>
      </w:r>
      <w:r w:rsidRPr="0046479E">
        <w:rPr>
          <w:rFonts w:eastAsia="Sylfaen"/>
          <w:sz w:val="20"/>
          <w:szCs w:val="20"/>
          <w:lang w:val="ka-GE"/>
        </w:rPr>
        <w:tab/>
        <w:t>მოთხოვნები გამარჯვებული პროექტის მიმართ:</w:t>
      </w:r>
    </w:p>
    <w:p w:rsidR="00DB7BA8" w:rsidRPr="0046479E" w:rsidRDefault="000548E4" w:rsidP="00B61C43">
      <w:pPr>
        <w:tabs>
          <w:tab w:val="left" w:pos="360"/>
        </w:tabs>
        <w:spacing w:after="120" w:line="240" w:lineRule="auto"/>
        <w:jc w:val="both"/>
        <w:rPr>
          <w:rFonts w:eastAsia="Sylfaen" w:cs="Sylfaen"/>
          <w:bCs/>
          <w:sz w:val="20"/>
          <w:szCs w:val="20"/>
          <w:lang w:val="ka-GE" w:eastAsia="ru-RU"/>
        </w:rPr>
      </w:pPr>
      <w:r w:rsidRPr="00B61C43">
        <w:rPr>
          <w:rFonts w:eastAsia="Sylfaen" w:cs="Sylfaen"/>
          <w:bCs/>
          <w:sz w:val="20"/>
          <w:szCs w:val="20"/>
          <w:lang w:val="ka-GE" w:eastAsia="ru-RU"/>
        </w:rPr>
        <w:t xml:space="preserve">ა) </w:t>
      </w:r>
      <w:r w:rsidR="00DB7BA8" w:rsidRPr="00B61C43">
        <w:rPr>
          <w:rFonts w:eastAsia="Sylfaen" w:cs="Sylfaen"/>
          <w:bCs/>
          <w:sz w:val="20"/>
          <w:szCs w:val="20"/>
          <w:lang w:val="ka-GE" w:eastAsia="ru-RU"/>
        </w:rPr>
        <w:t>გამარჯვებული პროექტის განხორციელება უნდა დაიწყოს 2016 წლიდან.</w:t>
      </w:r>
    </w:p>
    <w:p w:rsidR="000548E4" w:rsidRPr="0046479E" w:rsidRDefault="00DB7BA8" w:rsidP="00B61C43">
      <w:pPr>
        <w:tabs>
          <w:tab w:val="left" w:pos="360"/>
        </w:tabs>
        <w:spacing w:after="120" w:line="240" w:lineRule="auto"/>
        <w:jc w:val="both"/>
        <w:rPr>
          <w:rFonts w:eastAsia="Sylfaen" w:cs="Sylfaen"/>
          <w:bCs/>
          <w:sz w:val="20"/>
          <w:szCs w:val="20"/>
          <w:lang w:val="ka-GE" w:eastAsia="ru-RU"/>
        </w:rPr>
      </w:pPr>
      <w:r w:rsidRPr="0046479E">
        <w:rPr>
          <w:rFonts w:eastAsia="Sylfaen" w:cs="Sylfaen"/>
          <w:bCs/>
          <w:sz w:val="20"/>
          <w:szCs w:val="20"/>
          <w:lang w:val="ka-GE" w:eastAsia="ru-RU"/>
        </w:rPr>
        <w:t xml:space="preserve">ბ) </w:t>
      </w:r>
      <w:r w:rsidR="000548E4" w:rsidRPr="0046479E">
        <w:rPr>
          <w:rFonts w:eastAsia="Sylfaen" w:cs="Sylfaen"/>
          <w:bCs/>
          <w:sz w:val="20"/>
          <w:szCs w:val="20"/>
          <w:lang w:val="ka-GE" w:eastAsia="ru-RU"/>
        </w:rPr>
        <w:t xml:space="preserve">გრანტის მიმღები ვალდებულია </w:t>
      </w:r>
      <w:r w:rsidR="00E66E64" w:rsidRPr="0046479E">
        <w:rPr>
          <w:rFonts w:eastAsia="Sylfaen" w:cs="Sylfaen"/>
          <w:bCs/>
          <w:sz w:val="20"/>
          <w:szCs w:val="20"/>
          <w:lang w:val="ka-GE" w:eastAsia="ru-RU"/>
        </w:rPr>
        <w:t xml:space="preserve">საბოლოო ანგარიშის წარდგენამდე </w:t>
      </w:r>
      <w:r w:rsidR="000548E4" w:rsidRPr="0046479E">
        <w:rPr>
          <w:rFonts w:eastAsia="Sylfaen" w:cs="Sylfaen"/>
          <w:bCs/>
          <w:sz w:val="20"/>
          <w:szCs w:val="20"/>
          <w:lang w:val="ka-GE" w:eastAsia="ru-RU"/>
        </w:rPr>
        <w:t xml:space="preserve">პროექტით გათვალისწინებული კვლევის შედეგების </w:t>
      </w:r>
      <w:r w:rsidR="00E66E64" w:rsidRPr="0046479E">
        <w:rPr>
          <w:rFonts w:eastAsia="Sylfaen" w:cs="Sylfaen"/>
          <w:bCs/>
          <w:sz w:val="20"/>
          <w:szCs w:val="20"/>
          <w:lang w:val="ka-GE" w:eastAsia="ru-RU"/>
        </w:rPr>
        <w:t xml:space="preserve">ამსახველი </w:t>
      </w:r>
      <w:r w:rsidR="000548E4" w:rsidRPr="0046479E">
        <w:rPr>
          <w:rFonts w:eastAsia="Sylfaen" w:cs="Sylfaen"/>
          <w:bCs/>
          <w:sz w:val="20"/>
          <w:szCs w:val="20"/>
          <w:lang w:val="ka-GE" w:eastAsia="ru-RU"/>
        </w:rPr>
        <w:t>არანაკლებ ერთი ორიგინალური სტატია</w:t>
      </w:r>
      <w:r w:rsidR="00E66E64" w:rsidRPr="0046479E">
        <w:rPr>
          <w:rFonts w:eastAsia="Sylfaen" w:cs="Sylfaen"/>
          <w:bCs/>
          <w:sz w:val="20"/>
          <w:szCs w:val="20"/>
          <w:lang w:val="ka-GE" w:eastAsia="ru-RU"/>
        </w:rPr>
        <w:t xml:space="preserve"> გამოაქვეყნოს </w:t>
      </w:r>
      <w:r w:rsidR="000548E4" w:rsidRPr="0046479E">
        <w:rPr>
          <w:rFonts w:eastAsia="Sylfaen" w:cs="Sylfaen"/>
          <w:bCs/>
          <w:sz w:val="20"/>
          <w:szCs w:val="20"/>
          <w:lang w:val="ka-GE" w:eastAsia="ru-RU"/>
        </w:rPr>
        <w:t xml:space="preserve"> საერთაშორისო </w:t>
      </w:r>
      <w:r w:rsidR="00E66E64" w:rsidRPr="0046479E">
        <w:rPr>
          <w:rFonts w:eastAsia="Sylfaen" w:cs="Sylfaen"/>
          <w:bCs/>
          <w:sz w:val="20"/>
          <w:szCs w:val="20"/>
          <w:lang w:val="ka-GE" w:eastAsia="ru-RU"/>
        </w:rPr>
        <w:t>რ</w:t>
      </w:r>
      <w:r w:rsidRPr="0046479E">
        <w:rPr>
          <w:rFonts w:eastAsia="Sylfaen" w:cs="Sylfaen"/>
          <w:bCs/>
          <w:sz w:val="20"/>
          <w:szCs w:val="20"/>
          <w:lang w:val="ka-GE" w:eastAsia="ru-RU"/>
        </w:rPr>
        <w:t>ე</w:t>
      </w:r>
      <w:r w:rsidR="00E66E64" w:rsidRPr="0046479E">
        <w:rPr>
          <w:rFonts w:eastAsia="Sylfaen" w:cs="Sylfaen"/>
          <w:bCs/>
          <w:sz w:val="20"/>
          <w:szCs w:val="20"/>
          <w:lang w:val="ka-GE" w:eastAsia="ru-RU"/>
        </w:rPr>
        <w:t xml:space="preserve">ფერირებად და </w:t>
      </w:r>
      <w:r w:rsidR="000548E4" w:rsidRPr="0046479E">
        <w:rPr>
          <w:rFonts w:eastAsia="Sylfaen" w:cs="Sylfaen"/>
          <w:bCs/>
          <w:sz w:val="20"/>
          <w:szCs w:val="20"/>
          <w:lang w:val="ka-GE" w:eastAsia="ru-RU"/>
        </w:rPr>
        <w:t>ციტირებად ჟურნალში</w:t>
      </w:r>
      <w:r w:rsidR="00E66E64" w:rsidRPr="0046479E">
        <w:rPr>
          <w:rFonts w:eastAsia="Sylfaen" w:cs="Sylfaen"/>
          <w:bCs/>
          <w:sz w:val="20"/>
          <w:szCs w:val="20"/>
          <w:lang w:val="ka-GE" w:eastAsia="ru-RU"/>
        </w:rPr>
        <w:t xml:space="preserve"> ან წარმოადგინოს ცნობა სტატიის გამოსაქვეყნებლად მიღების შესახებ</w:t>
      </w:r>
      <w:r w:rsidR="000548E4" w:rsidRPr="0046479E">
        <w:rPr>
          <w:rFonts w:eastAsia="Sylfaen" w:cs="Sylfaen"/>
          <w:bCs/>
          <w:sz w:val="20"/>
          <w:szCs w:val="20"/>
          <w:lang w:val="ka-GE" w:eastAsia="ru-RU"/>
        </w:rPr>
        <w:t xml:space="preserve">. </w:t>
      </w:r>
    </w:p>
    <w:p w:rsidR="000548E4" w:rsidRPr="0046479E" w:rsidRDefault="00DB7BA8" w:rsidP="00B61C43">
      <w:pPr>
        <w:tabs>
          <w:tab w:val="left" w:pos="360"/>
        </w:tabs>
        <w:spacing w:after="120" w:line="240" w:lineRule="auto"/>
        <w:jc w:val="both"/>
        <w:rPr>
          <w:rFonts w:eastAsia="Sylfaen" w:cs="Sylfaen"/>
          <w:bCs/>
          <w:sz w:val="20"/>
          <w:szCs w:val="20"/>
          <w:lang w:val="ka-GE" w:eastAsia="ru-RU"/>
        </w:rPr>
      </w:pPr>
      <w:r w:rsidRPr="0046479E">
        <w:rPr>
          <w:rFonts w:eastAsia="Sylfaen" w:cs="Sylfaen"/>
          <w:bCs/>
          <w:sz w:val="20"/>
          <w:szCs w:val="20"/>
          <w:lang w:val="ka-GE" w:eastAsia="ru-RU"/>
        </w:rPr>
        <w:t>გ</w:t>
      </w:r>
      <w:r w:rsidR="000548E4" w:rsidRPr="0046479E">
        <w:rPr>
          <w:rFonts w:eastAsia="Sylfaen" w:cs="Sylfaen"/>
          <w:bCs/>
          <w:sz w:val="20"/>
          <w:szCs w:val="20"/>
          <w:lang w:val="ka-GE" w:eastAsia="ru-RU"/>
        </w:rPr>
        <w:t>)</w:t>
      </w:r>
      <w:r w:rsidR="000548E4" w:rsidRPr="0046479E">
        <w:rPr>
          <w:rFonts w:eastAsia="Sylfaen" w:cs="Sylfaen"/>
          <w:bCs/>
          <w:sz w:val="20"/>
          <w:szCs w:val="20"/>
          <w:lang w:val="ka-GE" w:eastAsia="ru-RU"/>
        </w:rPr>
        <w:tab/>
        <w:t>საგრანტო პროექტის ფარგლებში განხორციელებული კვლევის შედეგების ამსახველ პუბლიკაციებში (სტატია, მონოგრაფია, საკონფერენციო აბსტრაქტი და ა.შ.) სავალდებულოა მითითებული იყოს, რომ კვლევა განხორციელდა „შოთა რუსთაველის ეროვნული სამეცნიერო ფონდის ფინანსური მხარდაჭერით [გრანტის ნომერი ...]“ / „This</w:t>
      </w:r>
      <w:r w:rsidR="00C40F24" w:rsidRPr="0046479E">
        <w:rPr>
          <w:rFonts w:eastAsia="Sylfaen" w:cs="Sylfaen"/>
          <w:bCs/>
          <w:sz w:val="20"/>
          <w:szCs w:val="20"/>
          <w:lang w:val="ka-GE" w:eastAsia="ru-RU"/>
        </w:rPr>
        <w:t xml:space="preserve"> </w:t>
      </w:r>
      <w:r w:rsidR="000548E4" w:rsidRPr="0046479E">
        <w:rPr>
          <w:rFonts w:eastAsia="Sylfaen" w:cs="Sylfaen"/>
          <w:bCs/>
          <w:sz w:val="20"/>
          <w:szCs w:val="20"/>
          <w:lang w:val="ka-GE" w:eastAsia="ru-RU"/>
        </w:rPr>
        <w:t>work</w:t>
      </w:r>
      <w:r w:rsidR="00C40F24" w:rsidRPr="0046479E">
        <w:rPr>
          <w:rFonts w:eastAsia="Sylfaen" w:cs="Sylfaen"/>
          <w:bCs/>
          <w:sz w:val="20"/>
          <w:szCs w:val="20"/>
          <w:lang w:val="ka-GE" w:eastAsia="ru-RU"/>
        </w:rPr>
        <w:t xml:space="preserve"> </w:t>
      </w:r>
      <w:r w:rsidR="000548E4" w:rsidRPr="0046479E">
        <w:rPr>
          <w:rFonts w:eastAsia="Sylfaen" w:cs="Sylfaen"/>
          <w:bCs/>
          <w:sz w:val="20"/>
          <w:szCs w:val="20"/>
          <w:lang w:val="ka-GE" w:eastAsia="ru-RU"/>
        </w:rPr>
        <w:t>was supported by Shota Rustaveli National Science Foundation (SRNSF) [grant number …]“</w:t>
      </w:r>
    </w:p>
    <w:p w:rsidR="000548E4" w:rsidRDefault="00DB7BA8" w:rsidP="00B61C43">
      <w:pPr>
        <w:tabs>
          <w:tab w:val="left" w:pos="360"/>
        </w:tabs>
        <w:spacing w:after="120" w:line="240" w:lineRule="auto"/>
        <w:jc w:val="both"/>
        <w:rPr>
          <w:rFonts w:eastAsia="Sylfaen" w:cs="Sylfaen"/>
          <w:bCs/>
          <w:sz w:val="20"/>
          <w:szCs w:val="20"/>
          <w:lang w:val="ka-GE" w:eastAsia="ru-RU"/>
        </w:rPr>
      </w:pPr>
      <w:r w:rsidRPr="0046479E">
        <w:rPr>
          <w:rFonts w:eastAsia="Sylfaen" w:cs="Sylfaen"/>
          <w:bCs/>
          <w:sz w:val="20"/>
          <w:szCs w:val="20"/>
          <w:lang w:val="ka-GE" w:eastAsia="ru-RU"/>
        </w:rPr>
        <w:t>დ</w:t>
      </w:r>
      <w:r w:rsidR="00E66E64" w:rsidRPr="0046479E">
        <w:rPr>
          <w:rFonts w:eastAsia="Sylfaen" w:cs="Sylfaen"/>
          <w:bCs/>
          <w:sz w:val="20"/>
          <w:szCs w:val="20"/>
          <w:lang w:val="ka-GE" w:eastAsia="ru-RU"/>
        </w:rPr>
        <w:t>)</w:t>
      </w:r>
      <w:r w:rsidR="000548E4" w:rsidRPr="0046479E">
        <w:rPr>
          <w:rFonts w:eastAsia="Sylfaen" w:cs="Sylfaen"/>
          <w:bCs/>
          <w:sz w:val="20"/>
          <w:szCs w:val="20"/>
          <w:lang w:val="ka-GE" w:eastAsia="ru-RU"/>
        </w:rPr>
        <w:t xml:space="preserve"> გრანტის სახსრებით შექმნილ ვიზუალურ პროდუქციაზე </w:t>
      </w:r>
      <w:r w:rsidR="000548E4" w:rsidRPr="0046479E">
        <w:rPr>
          <w:rFonts w:eastAsia="Sylfaen" w:cs="Sylfaen"/>
          <w:sz w:val="20"/>
          <w:szCs w:val="20"/>
          <w:lang w:val="ka-GE" w:eastAsia="ru-RU"/>
        </w:rPr>
        <w:t xml:space="preserve">(ნაბეჭდ, ფოტო, აუდიო, ვიდეო, ელექტრონულ პროდუქციაზე და ვებგვერდზე) სავალდებულოა განთავსდეს შოთა რუსთაველის </w:t>
      </w:r>
      <w:r w:rsidR="000548E4" w:rsidRPr="0046479E">
        <w:rPr>
          <w:rFonts w:eastAsia="Sylfaen" w:cs="Sylfaen"/>
          <w:sz w:val="20"/>
          <w:szCs w:val="20"/>
          <w:lang w:val="ka-GE" w:eastAsia="ru-RU"/>
        </w:rPr>
        <w:lastRenderedPageBreak/>
        <w:t>ეროვნული სამეცნიერო ფონდის ლოგო და მითითებული იყოს, რომ საგრანტო პროექტი განხორციელდა  “</w:t>
      </w:r>
      <w:r w:rsidR="000548E4" w:rsidRPr="0046479E">
        <w:rPr>
          <w:rFonts w:eastAsia="Sylfaen" w:cs="Sylfaen"/>
          <w:bCs/>
          <w:sz w:val="20"/>
          <w:szCs w:val="20"/>
          <w:lang w:val="ka-GE" w:eastAsia="ru-RU"/>
        </w:rPr>
        <w:t>შოთა რუსთაველის ეროვნული სამეცნიერო ფონდის ფინანსური მხარდაჭერით”.</w:t>
      </w:r>
    </w:p>
    <w:p w:rsidR="00742E92" w:rsidRPr="0046479E" w:rsidRDefault="00742E92" w:rsidP="00B61C43">
      <w:pPr>
        <w:tabs>
          <w:tab w:val="left" w:pos="360"/>
        </w:tabs>
        <w:spacing w:after="120" w:line="240" w:lineRule="auto"/>
        <w:jc w:val="both"/>
        <w:rPr>
          <w:rFonts w:eastAsia="Sylfaen" w:cs="Sylfaen"/>
          <w:bCs/>
          <w:sz w:val="20"/>
          <w:szCs w:val="20"/>
          <w:lang w:val="ka-GE" w:eastAsia="ru-RU"/>
        </w:rPr>
      </w:pPr>
    </w:p>
    <w:p w:rsidR="00D8496E" w:rsidRPr="0046479E" w:rsidRDefault="00D8496E" w:rsidP="00B61C43">
      <w:pPr>
        <w:tabs>
          <w:tab w:val="left" w:pos="360"/>
        </w:tabs>
        <w:spacing w:after="120" w:line="240" w:lineRule="auto"/>
        <w:jc w:val="both"/>
        <w:rPr>
          <w:rFonts w:eastAsia="Sylfaen"/>
          <w:b/>
          <w:sz w:val="20"/>
          <w:szCs w:val="20"/>
          <w:lang w:val="ka-GE"/>
        </w:rPr>
      </w:pPr>
      <w:r w:rsidRPr="0046479E">
        <w:rPr>
          <w:rFonts w:eastAsia="Sylfaen"/>
          <w:b/>
          <w:sz w:val="20"/>
          <w:szCs w:val="20"/>
          <w:lang w:val="ka-GE"/>
        </w:rPr>
        <w:t xml:space="preserve">მუხლი 4. </w:t>
      </w:r>
      <w:r w:rsidR="002F5C82" w:rsidRPr="0046479E">
        <w:rPr>
          <w:rFonts w:eastAsia="Sylfaen"/>
          <w:b/>
          <w:sz w:val="20"/>
          <w:szCs w:val="20"/>
          <w:lang w:val="ka-GE"/>
        </w:rPr>
        <w:t xml:space="preserve">ძირითადი </w:t>
      </w:r>
      <w:r w:rsidR="00E16D36" w:rsidRPr="0046479E">
        <w:rPr>
          <w:rFonts w:eastAsia="Sylfaen"/>
          <w:b/>
          <w:sz w:val="20"/>
          <w:szCs w:val="20"/>
        </w:rPr>
        <w:t>ფინანსური მოთხოვნები</w:t>
      </w:r>
      <w:r w:rsidRPr="0046479E">
        <w:rPr>
          <w:rFonts w:eastAsia="Sylfaen"/>
          <w:b/>
          <w:sz w:val="20"/>
          <w:szCs w:val="20"/>
          <w:lang w:val="ka-GE"/>
        </w:rPr>
        <w:t xml:space="preserve"> </w:t>
      </w:r>
    </w:p>
    <w:p w:rsidR="00D04F79" w:rsidRPr="0046479E" w:rsidRDefault="00D8496E" w:rsidP="00B61C43">
      <w:pPr>
        <w:tabs>
          <w:tab w:val="left" w:pos="360"/>
        </w:tabs>
        <w:spacing w:after="120" w:line="240" w:lineRule="auto"/>
        <w:jc w:val="both"/>
        <w:rPr>
          <w:rFonts w:eastAsia="Sylfaen"/>
          <w:sz w:val="20"/>
          <w:szCs w:val="20"/>
          <w:lang w:val="ka-GE"/>
        </w:rPr>
      </w:pPr>
      <w:r w:rsidRPr="0046479E">
        <w:rPr>
          <w:rFonts w:eastAsia="Sylfaen"/>
          <w:sz w:val="20"/>
          <w:szCs w:val="20"/>
          <w:lang w:val="ka-GE"/>
        </w:rPr>
        <w:t>1.</w:t>
      </w:r>
      <w:r w:rsidRPr="0046479E">
        <w:rPr>
          <w:rFonts w:eastAsia="Sylfaen"/>
          <w:sz w:val="20"/>
          <w:szCs w:val="20"/>
          <w:lang w:val="ka-GE"/>
        </w:rPr>
        <w:tab/>
      </w:r>
      <w:r w:rsidRPr="0046479E">
        <w:rPr>
          <w:rFonts w:eastAsia="Sylfaen" w:cs="Sylfaen"/>
          <w:sz w:val="20"/>
          <w:szCs w:val="20"/>
          <w:lang w:val="ka-GE"/>
        </w:rPr>
        <w:t xml:space="preserve">საკონკურსოდ წარმოდგენილი პროექტის ხანგრძლივობა უნდა იყოს </w:t>
      </w:r>
      <w:r w:rsidR="00D04F79" w:rsidRPr="0046479E">
        <w:rPr>
          <w:rFonts w:eastAsia="Sylfaen" w:cs="Sylfaen"/>
          <w:sz w:val="20"/>
          <w:szCs w:val="20"/>
          <w:lang w:val="ka-GE"/>
        </w:rPr>
        <w:t xml:space="preserve">მინიმუმ </w:t>
      </w:r>
      <w:r w:rsidRPr="0046479E">
        <w:rPr>
          <w:rFonts w:eastAsia="Sylfaen"/>
          <w:sz w:val="20"/>
          <w:szCs w:val="20"/>
          <w:lang w:val="ka-GE"/>
        </w:rPr>
        <w:t xml:space="preserve">12 </w:t>
      </w:r>
      <w:r w:rsidR="00D04F79" w:rsidRPr="0046479E">
        <w:rPr>
          <w:rFonts w:eastAsia="Sylfaen" w:cs="Sylfaen"/>
          <w:sz w:val="20"/>
          <w:szCs w:val="20"/>
          <w:lang w:val="ka-GE"/>
        </w:rPr>
        <w:t>თვე</w:t>
      </w:r>
      <w:r w:rsidR="00D04F79" w:rsidRPr="0046479E">
        <w:rPr>
          <w:rFonts w:eastAsia="Sylfaen"/>
          <w:sz w:val="20"/>
          <w:szCs w:val="20"/>
          <w:lang w:val="ka-GE"/>
        </w:rPr>
        <w:t xml:space="preserve"> </w:t>
      </w:r>
      <w:r w:rsidR="00D04F79" w:rsidRPr="0046479E">
        <w:rPr>
          <w:rFonts w:eastAsia="Sylfaen" w:cs="Sylfaen"/>
          <w:sz w:val="20"/>
          <w:szCs w:val="20"/>
          <w:lang w:val="ka-GE"/>
        </w:rPr>
        <w:t>და</w:t>
      </w:r>
      <w:r w:rsidR="00D04F79" w:rsidRPr="0046479E">
        <w:rPr>
          <w:rFonts w:eastAsia="Sylfaen"/>
          <w:sz w:val="20"/>
          <w:szCs w:val="20"/>
          <w:lang w:val="ka-GE"/>
        </w:rPr>
        <w:t xml:space="preserve"> </w:t>
      </w:r>
      <w:r w:rsidR="00D04F79" w:rsidRPr="0046479E">
        <w:rPr>
          <w:rFonts w:eastAsia="Sylfaen" w:cs="Sylfaen"/>
          <w:sz w:val="20"/>
          <w:szCs w:val="20"/>
          <w:lang w:val="ka-GE"/>
        </w:rPr>
        <w:t>მაქსიმუმ</w:t>
      </w:r>
      <w:r w:rsidR="00D04F79" w:rsidRPr="0046479E">
        <w:rPr>
          <w:rFonts w:eastAsia="Sylfaen"/>
          <w:sz w:val="20"/>
          <w:szCs w:val="20"/>
          <w:lang w:val="ka-GE"/>
        </w:rPr>
        <w:t xml:space="preserve"> 36 </w:t>
      </w:r>
      <w:r w:rsidR="00D04F79" w:rsidRPr="0046479E">
        <w:rPr>
          <w:rFonts w:eastAsia="Sylfaen" w:cs="Sylfaen"/>
          <w:sz w:val="20"/>
          <w:szCs w:val="20"/>
          <w:lang w:val="ka-GE"/>
        </w:rPr>
        <w:t>თვე</w:t>
      </w:r>
      <w:r w:rsidR="00D04F79" w:rsidRPr="0046479E">
        <w:rPr>
          <w:rFonts w:eastAsia="Sylfaen"/>
          <w:sz w:val="20"/>
          <w:szCs w:val="20"/>
          <w:lang w:val="ka-GE"/>
        </w:rPr>
        <w:t xml:space="preserve">. </w:t>
      </w:r>
      <w:r w:rsidR="00D04F79" w:rsidRPr="0046479E">
        <w:rPr>
          <w:rFonts w:eastAsia="Sylfaen" w:cs="Sylfaen"/>
          <w:sz w:val="20"/>
          <w:szCs w:val="20"/>
          <w:lang w:val="ka-GE"/>
        </w:rPr>
        <w:t>თვეების</w:t>
      </w:r>
      <w:r w:rsidR="00D04F79" w:rsidRPr="0046479E">
        <w:rPr>
          <w:rFonts w:eastAsia="Sylfaen"/>
          <w:sz w:val="20"/>
          <w:szCs w:val="20"/>
          <w:lang w:val="ka-GE"/>
        </w:rPr>
        <w:t xml:space="preserve"> </w:t>
      </w:r>
      <w:r w:rsidR="00D04F79" w:rsidRPr="0046479E">
        <w:rPr>
          <w:rFonts w:eastAsia="Sylfaen" w:cs="Sylfaen"/>
          <w:sz w:val="20"/>
          <w:szCs w:val="20"/>
          <w:lang w:val="ka-GE"/>
        </w:rPr>
        <w:t>რაოდენობა</w:t>
      </w:r>
      <w:r w:rsidR="00D04F79" w:rsidRPr="0046479E">
        <w:rPr>
          <w:rFonts w:eastAsia="Sylfaen"/>
          <w:sz w:val="20"/>
          <w:szCs w:val="20"/>
          <w:lang w:val="ka-GE"/>
        </w:rPr>
        <w:t xml:space="preserve"> </w:t>
      </w:r>
      <w:r w:rsidR="00D04F79" w:rsidRPr="0046479E">
        <w:rPr>
          <w:rFonts w:eastAsia="Sylfaen" w:cs="Sylfaen"/>
          <w:sz w:val="20"/>
          <w:szCs w:val="20"/>
          <w:lang w:val="ka-GE"/>
        </w:rPr>
        <w:t>უნდა</w:t>
      </w:r>
      <w:r w:rsidR="00D04F79" w:rsidRPr="0046479E">
        <w:rPr>
          <w:rFonts w:eastAsia="Sylfaen"/>
          <w:sz w:val="20"/>
          <w:szCs w:val="20"/>
          <w:lang w:val="ka-GE"/>
        </w:rPr>
        <w:t xml:space="preserve"> </w:t>
      </w:r>
      <w:r w:rsidR="00D04F79" w:rsidRPr="0046479E">
        <w:rPr>
          <w:rFonts w:eastAsia="Sylfaen" w:cs="Sylfaen"/>
          <w:sz w:val="20"/>
          <w:szCs w:val="20"/>
          <w:lang w:val="ka-GE"/>
        </w:rPr>
        <w:t>იყოს</w:t>
      </w:r>
      <w:r w:rsidR="00D04F79" w:rsidRPr="0046479E">
        <w:rPr>
          <w:rFonts w:eastAsia="Sylfaen"/>
          <w:sz w:val="20"/>
          <w:szCs w:val="20"/>
          <w:lang w:val="ka-GE"/>
        </w:rPr>
        <w:t xml:space="preserve"> 6-</w:t>
      </w:r>
      <w:r w:rsidR="00D04F79" w:rsidRPr="0046479E">
        <w:rPr>
          <w:rFonts w:eastAsia="Sylfaen" w:cs="Sylfaen"/>
          <w:sz w:val="20"/>
          <w:szCs w:val="20"/>
          <w:lang w:val="ka-GE"/>
        </w:rPr>
        <w:t>ის</w:t>
      </w:r>
      <w:r w:rsidR="00D04F79" w:rsidRPr="0046479E">
        <w:rPr>
          <w:rFonts w:eastAsia="Sylfaen"/>
          <w:sz w:val="20"/>
          <w:szCs w:val="20"/>
          <w:lang w:val="ka-GE"/>
        </w:rPr>
        <w:t xml:space="preserve"> </w:t>
      </w:r>
      <w:r w:rsidR="00D04F79" w:rsidRPr="0046479E">
        <w:rPr>
          <w:rFonts w:eastAsia="Sylfaen" w:cs="Sylfaen"/>
          <w:sz w:val="20"/>
          <w:szCs w:val="20"/>
          <w:lang w:val="ka-GE"/>
        </w:rPr>
        <w:t>ჯერადი</w:t>
      </w:r>
      <w:r w:rsidR="00D04F79" w:rsidRPr="0046479E">
        <w:rPr>
          <w:rFonts w:eastAsia="Sylfaen"/>
          <w:sz w:val="20"/>
          <w:szCs w:val="20"/>
          <w:lang w:val="ka-GE"/>
        </w:rPr>
        <w:t xml:space="preserve"> </w:t>
      </w:r>
      <w:r w:rsidR="00D04F79" w:rsidRPr="0046479E">
        <w:rPr>
          <w:rFonts w:eastAsia="Sylfaen" w:cs="Sylfaen"/>
          <w:sz w:val="20"/>
          <w:szCs w:val="20"/>
          <w:lang w:val="ka-GE"/>
        </w:rPr>
        <w:t>და</w:t>
      </w:r>
      <w:r w:rsidR="00D04F79" w:rsidRPr="0046479E">
        <w:rPr>
          <w:rFonts w:eastAsia="Sylfaen"/>
          <w:sz w:val="20"/>
          <w:szCs w:val="20"/>
          <w:lang w:val="ka-GE"/>
        </w:rPr>
        <w:t xml:space="preserve"> </w:t>
      </w:r>
      <w:r w:rsidR="00D04F79" w:rsidRPr="0046479E">
        <w:rPr>
          <w:rFonts w:eastAsia="Sylfaen" w:cs="Sylfaen"/>
          <w:sz w:val="20"/>
          <w:szCs w:val="20"/>
          <w:lang w:val="ka-GE"/>
        </w:rPr>
        <w:t>შეესაბამებოდეს</w:t>
      </w:r>
      <w:r w:rsidR="00D04F79" w:rsidRPr="0046479E">
        <w:rPr>
          <w:rFonts w:eastAsia="Sylfaen"/>
          <w:sz w:val="20"/>
          <w:szCs w:val="20"/>
          <w:lang w:val="ka-GE"/>
        </w:rPr>
        <w:t xml:space="preserve"> 6 </w:t>
      </w:r>
      <w:r w:rsidR="00D04F79" w:rsidRPr="0046479E">
        <w:rPr>
          <w:rFonts w:eastAsia="Sylfaen" w:cs="Sylfaen"/>
          <w:sz w:val="20"/>
          <w:szCs w:val="20"/>
          <w:lang w:val="ka-GE"/>
        </w:rPr>
        <w:t>თ</w:t>
      </w:r>
      <w:r w:rsidR="006C70D9" w:rsidRPr="0046479E">
        <w:rPr>
          <w:rFonts w:eastAsia="Sylfaen" w:cs="Sylfaen"/>
          <w:sz w:val="20"/>
          <w:szCs w:val="20"/>
          <w:lang w:val="ka-GE"/>
        </w:rPr>
        <w:t>ვი</w:t>
      </w:r>
      <w:r w:rsidR="00D04F79" w:rsidRPr="0046479E">
        <w:rPr>
          <w:rFonts w:eastAsia="Sylfaen" w:cs="Sylfaen"/>
          <w:sz w:val="20"/>
          <w:szCs w:val="20"/>
          <w:lang w:val="ka-GE"/>
        </w:rPr>
        <w:t>ან</w:t>
      </w:r>
      <w:r w:rsidR="00D04F79" w:rsidRPr="0046479E">
        <w:rPr>
          <w:rFonts w:eastAsia="Sylfaen"/>
          <w:sz w:val="20"/>
          <w:szCs w:val="20"/>
          <w:lang w:val="ka-GE"/>
        </w:rPr>
        <w:t xml:space="preserve"> </w:t>
      </w:r>
      <w:r w:rsidR="00D04F79" w:rsidRPr="0046479E">
        <w:rPr>
          <w:rFonts w:eastAsia="Sylfaen" w:cs="Sylfaen"/>
          <w:sz w:val="20"/>
          <w:szCs w:val="20"/>
          <w:lang w:val="ka-GE"/>
        </w:rPr>
        <w:t>საანგარიშო</w:t>
      </w:r>
      <w:r w:rsidR="00D04F79" w:rsidRPr="0046479E">
        <w:rPr>
          <w:rFonts w:eastAsia="Sylfaen"/>
          <w:sz w:val="20"/>
          <w:szCs w:val="20"/>
          <w:lang w:val="ka-GE"/>
        </w:rPr>
        <w:t xml:space="preserve"> </w:t>
      </w:r>
      <w:r w:rsidR="00D04F79" w:rsidRPr="0046479E">
        <w:rPr>
          <w:rFonts w:eastAsia="Sylfaen" w:cs="Sylfaen"/>
          <w:sz w:val="20"/>
          <w:szCs w:val="20"/>
          <w:lang w:val="ka-GE"/>
        </w:rPr>
        <w:t>პერიოდებს</w:t>
      </w:r>
      <w:r w:rsidR="00D04F79" w:rsidRPr="0046479E">
        <w:rPr>
          <w:rFonts w:eastAsia="Sylfaen"/>
          <w:sz w:val="20"/>
          <w:szCs w:val="20"/>
          <w:lang w:val="ka-GE"/>
        </w:rPr>
        <w:t>.</w:t>
      </w:r>
    </w:p>
    <w:p w:rsidR="0034742B" w:rsidRPr="0046479E" w:rsidRDefault="00D04F79" w:rsidP="00B61C43">
      <w:pPr>
        <w:tabs>
          <w:tab w:val="left" w:pos="360"/>
        </w:tabs>
        <w:spacing w:after="120" w:line="240" w:lineRule="auto"/>
        <w:jc w:val="both"/>
        <w:rPr>
          <w:rFonts w:eastAsia="Times New Roman" w:cs="Calibri"/>
          <w:sz w:val="20"/>
          <w:szCs w:val="20"/>
          <w:lang w:val="ka-GE" w:eastAsia="ru-RU"/>
        </w:rPr>
      </w:pPr>
      <w:r w:rsidRPr="0046479E">
        <w:rPr>
          <w:rFonts w:eastAsia="Times New Roman" w:cs="Sylfaen"/>
          <w:sz w:val="20"/>
          <w:szCs w:val="20"/>
          <w:lang w:val="ka-GE" w:eastAsia="ru-RU"/>
        </w:rPr>
        <w:t>2.</w:t>
      </w:r>
      <w:r w:rsidRPr="0046479E">
        <w:rPr>
          <w:rFonts w:eastAsia="Times New Roman" w:cs="Sylfaen"/>
          <w:sz w:val="20"/>
          <w:szCs w:val="20"/>
          <w:lang w:val="ka-GE" w:eastAsia="ru-RU"/>
        </w:rPr>
        <w:tab/>
      </w:r>
      <w:r w:rsidR="0067706E" w:rsidRPr="0046479E">
        <w:rPr>
          <w:rFonts w:eastAsia="Times New Roman" w:cs="Sylfaen"/>
          <w:sz w:val="20"/>
          <w:szCs w:val="20"/>
          <w:lang w:val="ka-GE" w:eastAsia="ru-RU"/>
        </w:rPr>
        <w:t xml:space="preserve">პროექტის </w:t>
      </w:r>
      <w:r w:rsidRPr="0046479E">
        <w:rPr>
          <w:rFonts w:eastAsia="Times New Roman" w:cs="Sylfaen"/>
          <w:sz w:val="20"/>
          <w:szCs w:val="20"/>
          <w:lang w:val="ka-GE" w:eastAsia="ru-RU"/>
        </w:rPr>
        <w:t>საგრანტო</w:t>
      </w:r>
      <w:r w:rsidRPr="0046479E">
        <w:rPr>
          <w:rFonts w:eastAsia="Times New Roman" w:cs="Calibri"/>
          <w:sz w:val="20"/>
          <w:szCs w:val="20"/>
          <w:lang w:val="ka-GE" w:eastAsia="ru-RU"/>
        </w:rPr>
        <w:t xml:space="preserve"> </w:t>
      </w:r>
      <w:r w:rsidRPr="0046479E">
        <w:rPr>
          <w:rFonts w:eastAsia="Times New Roman" w:cs="Sylfaen"/>
          <w:sz w:val="20"/>
          <w:szCs w:val="20"/>
          <w:lang w:val="ka-GE" w:eastAsia="ru-RU"/>
        </w:rPr>
        <w:t>დაფინანსება</w:t>
      </w:r>
      <w:r w:rsidRPr="0046479E">
        <w:rPr>
          <w:rFonts w:eastAsia="Times New Roman" w:cs="Calibri"/>
          <w:sz w:val="20"/>
          <w:szCs w:val="20"/>
          <w:lang w:val="ka-GE" w:eastAsia="ru-RU"/>
        </w:rPr>
        <w:t xml:space="preserve"> </w:t>
      </w:r>
      <w:r w:rsidR="008C358C" w:rsidRPr="0046479E">
        <w:rPr>
          <w:rFonts w:eastAsia="Times New Roman" w:cs="Calibri"/>
          <w:sz w:val="20"/>
          <w:szCs w:val="20"/>
          <w:lang w:val="ka-GE" w:eastAsia="ru-RU"/>
        </w:rPr>
        <w:t xml:space="preserve">პროექტის ხანგრძლივობასთან მიმართებაში </w:t>
      </w:r>
      <w:r w:rsidRPr="0046479E">
        <w:rPr>
          <w:rFonts w:eastAsia="Times New Roman" w:cs="Sylfaen"/>
          <w:sz w:val="20"/>
          <w:szCs w:val="20"/>
          <w:lang w:val="ka-GE" w:eastAsia="ru-RU"/>
        </w:rPr>
        <w:t>შეიძლება</w:t>
      </w:r>
      <w:r w:rsidRPr="0046479E">
        <w:rPr>
          <w:rFonts w:eastAsia="Times New Roman" w:cs="Calibri"/>
          <w:sz w:val="20"/>
          <w:szCs w:val="20"/>
          <w:lang w:val="ka-GE" w:eastAsia="ru-RU"/>
        </w:rPr>
        <w:t xml:space="preserve"> </w:t>
      </w:r>
      <w:r w:rsidRPr="0046479E">
        <w:rPr>
          <w:rFonts w:eastAsia="Times New Roman" w:cs="Sylfaen"/>
          <w:sz w:val="20"/>
          <w:szCs w:val="20"/>
          <w:lang w:val="ka-GE" w:eastAsia="ru-RU"/>
        </w:rPr>
        <w:t>მოთხოვნილი</w:t>
      </w:r>
      <w:r w:rsidRPr="0046479E">
        <w:rPr>
          <w:rFonts w:eastAsia="Times New Roman" w:cs="Calibri"/>
          <w:sz w:val="20"/>
          <w:szCs w:val="20"/>
          <w:lang w:val="ka-GE" w:eastAsia="ru-RU"/>
        </w:rPr>
        <w:t xml:space="preserve"> </w:t>
      </w:r>
      <w:r w:rsidRPr="0046479E">
        <w:rPr>
          <w:rFonts w:eastAsia="Times New Roman" w:cs="Sylfaen"/>
          <w:sz w:val="20"/>
          <w:szCs w:val="20"/>
          <w:lang w:val="ka-GE" w:eastAsia="ru-RU"/>
        </w:rPr>
        <w:t>იყოს</w:t>
      </w:r>
      <w:r w:rsidRPr="0046479E">
        <w:rPr>
          <w:rFonts w:eastAsia="Times New Roman" w:cs="Calibri"/>
          <w:sz w:val="20"/>
          <w:szCs w:val="20"/>
          <w:lang w:val="ka-GE" w:eastAsia="ru-RU"/>
        </w:rPr>
        <w:t xml:space="preserve"> </w:t>
      </w:r>
      <w:r w:rsidRPr="0046479E">
        <w:rPr>
          <w:rFonts w:eastAsia="Times New Roman" w:cs="Sylfaen"/>
          <w:sz w:val="20"/>
          <w:szCs w:val="20"/>
          <w:lang w:val="ka-GE" w:eastAsia="ru-RU"/>
        </w:rPr>
        <w:t>შემდეგი</w:t>
      </w:r>
      <w:r w:rsidRPr="0046479E">
        <w:rPr>
          <w:rFonts w:eastAsia="Times New Roman" w:cs="Calibri"/>
          <w:sz w:val="20"/>
          <w:szCs w:val="20"/>
          <w:lang w:val="ka-GE" w:eastAsia="ru-RU"/>
        </w:rPr>
        <w:t xml:space="preserve"> </w:t>
      </w:r>
      <w:r w:rsidRPr="0046479E">
        <w:rPr>
          <w:rFonts w:eastAsia="Times New Roman" w:cs="Sylfaen"/>
          <w:sz w:val="20"/>
          <w:szCs w:val="20"/>
          <w:lang w:val="ka-GE" w:eastAsia="ru-RU"/>
        </w:rPr>
        <w:t>სქემით</w:t>
      </w:r>
      <w:r w:rsidRPr="0046479E">
        <w:rPr>
          <w:rFonts w:eastAsia="Times New Roman" w:cs="Calibri"/>
          <w:sz w:val="20"/>
          <w:szCs w:val="20"/>
          <w:lang w:val="ka-GE" w:eastAsia="ru-RU"/>
        </w:rPr>
        <w:t>:</w:t>
      </w:r>
    </w:p>
    <w:tbl>
      <w:tblPr>
        <w:tblStyle w:val="TableGrid"/>
        <w:tblW w:w="0" w:type="auto"/>
        <w:tblLook w:val="04A0" w:firstRow="1" w:lastRow="0" w:firstColumn="1" w:lastColumn="0" w:noHBand="0" w:noVBand="1"/>
      </w:tblPr>
      <w:tblGrid>
        <w:gridCol w:w="3450"/>
        <w:gridCol w:w="948"/>
        <w:gridCol w:w="970"/>
        <w:gridCol w:w="970"/>
        <w:gridCol w:w="970"/>
        <w:gridCol w:w="970"/>
        <w:gridCol w:w="1478"/>
      </w:tblGrid>
      <w:tr w:rsidR="0067706E" w:rsidRPr="0046479E" w:rsidTr="00A03683">
        <w:tc>
          <w:tcPr>
            <w:tcW w:w="3660" w:type="dxa"/>
            <w:vMerge w:val="restart"/>
            <w:shd w:val="clear" w:color="auto" w:fill="F2F2F2" w:themeFill="background1" w:themeFillShade="F2"/>
            <w:vAlign w:val="center"/>
          </w:tcPr>
          <w:p w:rsidR="0067706E" w:rsidRPr="0046479E" w:rsidRDefault="0067706E" w:rsidP="00FB1276">
            <w:pPr>
              <w:tabs>
                <w:tab w:val="left" w:pos="360"/>
              </w:tabs>
              <w:jc w:val="both"/>
              <w:rPr>
                <w:rFonts w:eastAsia="Times New Roman" w:cs="Calibri"/>
                <w:sz w:val="20"/>
                <w:szCs w:val="20"/>
                <w:lang w:val="ka-GE" w:eastAsia="ru-RU"/>
              </w:rPr>
            </w:pPr>
            <w:r w:rsidRPr="0046479E">
              <w:rPr>
                <w:rFonts w:eastAsia="Times New Roman" w:cs="Sylfaen"/>
                <w:b/>
                <w:sz w:val="20"/>
                <w:szCs w:val="20"/>
                <w:lang w:val="ka-GE" w:eastAsia="ru-RU"/>
              </w:rPr>
              <w:t>სამეცნიერო მიმართულება</w:t>
            </w:r>
          </w:p>
        </w:tc>
        <w:tc>
          <w:tcPr>
            <w:tcW w:w="4925" w:type="dxa"/>
            <w:gridSpan w:val="5"/>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 xml:space="preserve">დაფინანსების მაქსიმუმი </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 xml:space="preserve"> პროექტის ხანგრძლივობის მიხედვით</w:t>
            </w:r>
          </w:p>
        </w:tc>
        <w:tc>
          <w:tcPr>
            <w:tcW w:w="1171" w:type="dxa"/>
            <w:vMerge w:val="restart"/>
            <w:shd w:val="clear" w:color="auto" w:fill="F2F2F2" w:themeFill="background1" w:themeFillShade="F2"/>
            <w:vAlign w:val="center"/>
          </w:tcPr>
          <w:p w:rsidR="00C007CD" w:rsidRPr="0046479E" w:rsidRDefault="00C007CD" w:rsidP="00FB1276">
            <w:pPr>
              <w:tabs>
                <w:tab w:val="left" w:pos="360"/>
              </w:tabs>
              <w:jc w:val="center"/>
              <w:rPr>
                <w:rFonts w:eastAsia="Times New Roman" w:cs="Calibri"/>
                <w:b/>
                <w:sz w:val="20"/>
                <w:szCs w:val="20"/>
                <w:lang w:val="ka-GE" w:eastAsia="ru-RU"/>
              </w:rPr>
            </w:pPr>
            <w:r w:rsidRPr="0046479E">
              <w:rPr>
                <w:rFonts w:eastAsia="Times New Roman" w:cs="Calibri"/>
                <w:b/>
                <w:sz w:val="20"/>
                <w:szCs w:val="20"/>
                <w:lang w:val="ka-GE" w:eastAsia="ru-RU"/>
              </w:rPr>
              <w:t>მაქსიმალური</w:t>
            </w:r>
          </w:p>
          <w:p w:rsidR="0067706E" w:rsidRPr="0046479E" w:rsidRDefault="0067706E" w:rsidP="00FB1276">
            <w:pPr>
              <w:tabs>
                <w:tab w:val="left" w:pos="360"/>
              </w:tabs>
              <w:jc w:val="center"/>
              <w:rPr>
                <w:rFonts w:eastAsia="Times New Roman" w:cs="Calibri"/>
                <w:b/>
                <w:sz w:val="20"/>
                <w:szCs w:val="20"/>
                <w:lang w:val="ka-GE" w:eastAsia="ru-RU"/>
              </w:rPr>
            </w:pPr>
            <w:r w:rsidRPr="0046479E">
              <w:rPr>
                <w:rFonts w:eastAsia="Times New Roman" w:cs="Calibri"/>
                <w:b/>
                <w:sz w:val="20"/>
                <w:szCs w:val="20"/>
                <w:lang w:val="ka-GE" w:eastAsia="ru-RU"/>
              </w:rPr>
              <w:t>წლიური ბიუჯეტი</w:t>
            </w:r>
          </w:p>
        </w:tc>
      </w:tr>
      <w:tr w:rsidR="0067706E" w:rsidRPr="0046479E" w:rsidTr="00A03683">
        <w:tc>
          <w:tcPr>
            <w:tcW w:w="3660" w:type="dxa"/>
            <w:vMerge/>
          </w:tcPr>
          <w:p w:rsidR="0067706E" w:rsidRPr="0046479E" w:rsidRDefault="0067706E" w:rsidP="00FB1276">
            <w:pPr>
              <w:tabs>
                <w:tab w:val="left" w:pos="360"/>
              </w:tabs>
              <w:jc w:val="both"/>
              <w:rPr>
                <w:rFonts w:eastAsia="Times New Roman" w:cs="Calibri"/>
                <w:sz w:val="20"/>
                <w:szCs w:val="20"/>
                <w:lang w:val="ka-GE" w:eastAsia="ru-RU"/>
              </w:rPr>
            </w:pPr>
          </w:p>
        </w:tc>
        <w:tc>
          <w:tcPr>
            <w:tcW w:w="977" w:type="dxa"/>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 xml:space="preserve">12 </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თვე</w:t>
            </w:r>
          </w:p>
        </w:tc>
        <w:tc>
          <w:tcPr>
            <w:tcW w:w="987" w:type="dxa"/>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18</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თვე</w:t>
            </w:r>
          </w:p>
        </w:tc>
        <w:tc>
          <w:tcPr>
            <w:tcW w:w="987" w:type="dxa"/>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24</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თვე</w:t>
            </w:r>
          </w:p>
        </w:tc>
        <w:tc>
          <w:tcPr>
            <w:tcW w:w="987" w:type="dxa"/>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30</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თვე</w:t>
            </w:r>
          </w:p>
        </w:tc>
        <w:tc>
          <w:tcPr>
            <w:tcW w:w="987" w:type="dxa"/>
            <w:shd w:val="clear" w:color="auto" w:fill="F2F2F2" w:themeFill="background1" w:themeFillShade="F2"/>
            <w:vAlign w:val="center"/>
          </w:tcPr>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36</w:t>
            </w:r>
          </w:p>
          <w:p w:rsidR="0067706E" w:rsidRPr="0046479E" w:rsidRDefault="0067706E" w:rsidP="00FB1276">
            <w:pPr>
              <w:tabs>
                <w:tab w:val="left" w:pos="360"/>
              </w:tabs>
              <w:autoSpaceDE w:val="0"/>
              <w:autoSpaceDN w:val="0"/>
              <w:adjustRightInd w:val="0"/>
              <w:jc w:val="center"/>
              <w:rPr>
                <w:rFonts w:eastAsia="Times New Roman" w:cs="Sylfaen"/>
                <w:b/>
                <w:sz w:val="20"/>
                <w:szCs w:val="20"/>
                <w:lang w:val="ka-GE" w:eastAsia="ru-RU"/>
              </w:rPr>
            </w:pPr>
            <w:r w:rsidRPr="0046479E">
              <w:rPr>
                <w:rFonts w:eastAsia="Times New Roman" w:cs="Sylfaen"/>
                <w:b/>
                <w:sz w:val="20"/>
                <w:szCs w:val="20"/>
                <w:lang w:val="ka-GE" w:eastAsia="ru-RU"/>
              </w:rPr>
              <w:t>თვე</w:t>
            </w:r>
          </w:p>
        </w:tc>
        <w:tc>
          <w:tcPr>
            <w:tcW w:w="1171" w:type="dxa"/>
            <w:vMerge/>
            <w:vAlign w:val="center"/>
          </w:tcPr>
          <w:p w:rsidR="0067706E" w:rsidRPr="0046479E" w:rsidRDefault="0067706E" w:rsidP="00FB1276">
            <w:pPr>
              <w:tabs>
                <w:tab w:val="left" w:pos="360"/>
              </w:tabs>
              <w:jc w:val="both"/>
              <w:rPr>
                <w:rFonts w:eastAsia="Times New Roman" w:cs="Calibri"/>
                <w:sz w:val="20"/>
                <w:szCs w:val="20"/>
                <w:lang w:val="ka-GE" w:eastAsia="ru-RU"/>
              </w:rPr>
            </w:pPr>
          </w:p>
        </w:tc>
      </w:tr>
      <w:tr w:rsidR="0067706E" w:rsidRPr="0046479E" w:rsidTr="0067706E">
        <w:tc>
          <w:tcPr>
            <w:tcW w:w="3660" w:type="dxa"/>
          </w:tcPr>
          <w:p w:rsidR="0067706E" w:rsidRPr="0046479E" w:rsidRDefault="0067706E" w:rsidP="00FB1276">
            <w:pPr>
              <w:rPr>
                <w:rFonts w:eastAsia="Calibri"/>
                <w:sz w:val="20"/>
                <w:szCs w:val="20"/>
                <w:lang w:val="ka-GE"/>
              </w:rPr>
            </w:pPr>
            <w:r w:rsidRPr="0046479E">
              <w:rPr>
                <w:rFonts w:eastAsia="Calibri"/>
                <w:sz w:val="20"/>
                <w:szCs w:val="20"/>
                <w:lang w:val="ka-GE"/>
              </w:rPr>
              <w:t>1. ზუსტი და საბუნებისმეტყველო მეცნიერებები</w:t>
            </w:r>
          </w:p>
          <w:p w:rsidR="0067706E" w:rsidRPr="0046479E" w:rsidRDefault="0067706E" w:rsidP="00FB1276">
            <w:pPr>
              <w:rPr>
                <w:rFonts w:eastAsia="Calibri"/>
                <w:sz w:val="20"/>
                <w:szCs w:val="20"/>
                <w:lang w:val="ka-GE"/>
              </w:rPr>
            </w:pPr>
            <w:r w:rsidRPr="0046479E">
              <w:rPr>
                <w:rFonts w:eastAsia="Calibri"/>
                <w:sz w:val="20"/>
                <w:szCs w:val="20"/>
                <w:lang w:val="ka-GE"/>
              </w:rPr>
              <w:t>2. ინჟინერია და ტექნოლოგიები</w:t>
            </w:r>
          </w:p>
          <w:p w:rsidR="0067706E" w:rsidRPr="0046479E" w:rsidRDefault="0067706E" w:rsidP="00FB1276">
            <w:pPr>
              <w:rPr>
                <w:rFonts w:eastAsia="Calibri"/>
                <w:sz w:val="20"/>
                <w:szCs w:val="20"/>
                <w:lang w:val="ka-GE"/>
              </w:rPr>
            </w:pPr>
            <w:r w:rsidRPr="0046479E">
              <w:rPr>
                <w:rFonts w:eastAsia="Calibri"/>
                <w:sz w:val="20"/>
                <w:szCs w:val="20"/>
                <w:lang w:val="ka-GE"/>
              </w:rPr>
              <w:t>3. მედიცინისა და ჯანმრთელობის მეცნიერებები</w:t>
            </w:r>
          </w:p>
          <w:p w:rsidR="0067706E" w:rsidRPr="0046479E" w:rsidRDefault="0067706E" w:rsidP="00FB1276">
            <w:pPr>
              <w:tabs>
                <w:tab w:val="left" w:pos="360"/>
              </w:tabs>
              <w:rPr>
                <w:rFonts w:eastAsia="Times New Roman" w:cs="Calibri"/>
                <w:sz w:val="20"/>
                <w:szCs w:val="20"/>
                <w:lang w:val="ka-GE" w:eastAsia="ru-RU"/>
              </w:rPr>
            </w:pPr>
            <w:r w:rsidRPr="0046479E">
              <w:rPr>
                <w:rFonts w:eastAsia="Calibri"/>
                <w:sz w:val="20"/>
                <w:szCs w:val="20"/>
                <w:lang w:val="ka-GE"/>
              </w:rPr>
              <w:t>4. აგრარული მეცნიერებები</w:t>
            </w:r>
          </w:p>
        </w:tc>
        <w:tc>
          <w:tcPr>
            <w:tcW w:w="97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70 000</w:t>
            </w:r>
          </w:p>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105 000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140 000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175 000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210 000 ლარი</w:t>
            </w:r>
          </w:p>
        </w:tc>
        <w:tc>
          <w:tcPr>
            <w:tcW w:w="1171"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70 000</w:t>
            </w:r>
          </w:p>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ლარი</w:t>
            </w:r>
          </w:p>
        </w:tc>
      </w:tr>
      <w:tr w:rsidR="0067706E" w:rsidRPr="0046479E" w:rsidTr="0067706E">
        <w:tc>
          <w:tcPr>
            <w:tcW w:w="3660" w:type="dxa"/>
          </w:tcPr>
          <w:p w:rsidR="0067706E" w:rsidRPr="0046479E" w:rsidRDefault="0067706E" w:rsidP="00FB1276">
            <w:pPr>
              <w:rPr>
                <w:rFonts w:eastAsia="Calibri"/>
                <w:sz w:val="20"/>
                <w:szCs w:val="20"/>
                <w:lang w:val="ka-GE"/>
              </w:rPr>
            </w:pPr>
            <w:r w:rsidRPr="0046479E">
              <w:rPr>
                <w:rFonts w:eastAsia="Calibri"/>
                <w:sz w:val="20"/>
                <w:szCs w:val="20"/>
                <w:lang w:val="ka-GE"/>
              </w:rPr>
              <w:t>5. სოციალური  მეცნიერებები</w:t>
            </w:r>
          </w:p>
          <w:p w:rsidR="0067706E" w:rsidRPr="0046479E" w:rsidRDefault="0067706E" w:rsidP="00FB1276">
            <w:pPr>
              <w:tabs>
                <w:tab w:val="left" w:pos="360"/>
              </w:tabs>
              <w:rPr>
                <w:rFonts w:eastAsia="Times New Roman" w:cs="Calibri"/>
                <w:sz w:val="20"/>
                <w:szCs w:val="20"/>
                <w:lang w:val="ka-GE" w:eastAsia="ru-RU"/>
              </w:rPr>
            </w:pPr>
            <w:r w:rsidRPr="0046479E">
              <w:rPr>
                <w:rFonts w:eastAsia="Calibri"/>
                <w:sz w:val="20"/>
                <w:szCs w:val="20"/>
                <w:lang w:val="ka-GE"/>
              </w:rPr>
              <w:t>6. ჰუმანიტარული მეცნიერებები</w:t>
            </w:r>
          </w:p>
        </w:tc>
        <w:tc>
          <w:tcPr>
            <w:tcW w:w="97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50 000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100 000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125 000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150 000 ლარი</w:t>
            </w:r>
          </w:p>
        </w:tc>
        <w:tc>
          <w:tcPr>
            <w:tcW w:w="1171"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50 000 ლარი</w:t>
            </w:r>
          </w:p>
        </w:tc>
      </w:tr>
      <w:tr w:rsidR="0067706E" w:rsidRPr="0046479E" w:rsidTr="0067706E">
        <w:tc>
          <w:tcPr>
            <w:tcW w:w="3660" w:type="dxa"/>
          </w:tcPr>
          <w:p w:rsidR="0067706E" w:rsidRPr="0046479E" w:rsidRDefault="0067706E" w:rsidP="00FB1276">
            <w:pPr>
              <w:tabs>
                <w:tab w:val="left" w:pos="360"/>
              </w:tabs>
              <w:rPr>
                <w:rFonts w:eastAsia="Times New Roman" w:cs="Calibri"/>
                <w:sz w:val="20"/>
                <w:szCs w:val="20"/>
                <w:lang w:val="ka-GE" w:eastAsia="ru-RU"/>
              </w:rPr>
            </w:pPr>
            <w:r w:rsidRPr="0046479E">
              <w:rPr>
                <w:rFonts w:eastAsia="Times New Roman" w:cs="Sylfaen"/>
                <w:sz w:val="20"/>
                <w:szCs w:val="20"/>
                <w:lang w:val="ka-GE" w:eastAsia="ru-RU"/>
              </w:rPr>
              <w:t>7. საქართველოს შემსწავლელი მეცნიერებები (1-ლი, მე-2, მე-3, მე-4 მიმართულებების ფარგლებში)</w:t>
            </w:r>
          </w:p>
        </w:tc>
        <w:tc>
          <w:tcPr>
            <w:tcW w:w="97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70 000</w:t>
            </w:r>
          </w:p>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105 000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140 000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175 000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210 000 ლარი</w:t>
            </w:r>
          </w:p>
        </w:tc>
        <w:tc>
          <w:tcPr>
            <w:tcW w:w="1171"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70 000</w:t>
            </w:r>
          </w:p>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ლარი</w:t>
            </w:r>
          </w:p>
        </w:tc>
      </w:tr>
      <w:tr w:rsidR="0067706E" w:rsidRPr="0046479E" w:rsidTr="0067706E">
        <w:tc>
          <w:tcPr>
            <w:tcW w:w="3660" w:type="dxa"/>
          </w:tcPr>
          <w:p w:rsidR="0067706E" w:rsidRPr="0046479E" w:rsidRDefault="0067706E" w:rsidP="00FB1276">
            <w:pPr>
              <w:tabs>
                <w:tab w:val="left" w:pos="360"/>
              </w:tabs>
              <w:rPr>
                <w:rFonts w:eastAsia="Times New Roman" w:cs="Calibri"/>
                <w:sz w:val="20"/>
                <w:szCs w:val="20"/>
                <w:lang w:val="ka-GE" w:eastAsia="ru-RU"/>
              </w:rPr>
            </w:pPr>
            <w:r w:rsidRPr="0046479E">
              <w:rPr>
                <w:rFonts w:eastAsia="Times New Roman" w:cs="Sylfaen"/>
                <w:sz w:val="20"/>
                <w:szCs w:val="20"/>
                <w:lang w:val="ka-GE" w:eastAsia="ru-RU"/>
              </w:rPr>
              <w:t>7. საქართველოს შემსწავლელი მეცნიერებები (მე-5 და მე-6 მიმართულებების ფარგლებში)</w:t>
            </w:r>
          </w:p>
        </w:tc>
        <w:tc>
          <w:tcPr>
            <w:tcW w:w="97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50 000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75 000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100 000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125 000 ლარი</w:t>
            </w:r>
          </w:p>
        </w:tc>
        <w:tc>
          <w:tcPr>
            <w:tcW w:w="987"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150 000 ლარი</w:t>
            </w:r>
          </w:p>
        </w:tc>
        <w:tc>
          <w:tcPr>
            <w:tcW w:w="1171" w:type="dxa"/>
            <w:vAlign w:val="center"/>
          </w:tcPr>
          <w:p w:rsidR="0067706E" w:rsidRPr="0046479E" w:rsidRDefault="0067706E" w:rsidP="00FB1276">
            <w:pPr>
              <w:tabs>
                <w:tab w:val="left" w:pos="360"/>
              </w:tabs>
              <w:autoSpaceDE w:val="0"/>
              <w:autoSpaceDN w:val="0"/>
              <w:adjustRightInd w:val="0"/>
              <w:jc w:val="center"/>
              <w:rPr>
                <w:rFonts w:eastAsia="Times New Roman" w:cs="Sylfaen"/>
                <w:sz w:val="20"/>
                <w:szCs w:val="20"/>
                <w:lang w:val="ka-GE" w:eastAsia="ru-RU"/>
              </w:rPr>
            </w:pPr>
            <w:r w:rsidRPr="0046479E">
              <w:rPr>
                <w:rFonts w:eastAsia="Times New Roman" w:cs="Sylfaen"/>
                <w:sz w:val="20"/>
                <w:szCs w:val="20"/>
                <w:lang w:val="ka-GE" w:eastAsia="ru-RU"/>
              </w:rPr>
              <w:t>50 000 ლარი</w:t>
            </w:r>
          </w:p>
        </w:tc>
      </w:tr>
    </w:tbl>
    <w:p w:rsidR="00D04F79" w:rsidRPr="0046479E" w:rsidRDefault="00D04F79" w:rsidP="00FB1276">
      <w:pPr>
        <w:tabs>
          <w:tab w:val="left" w:pos="360"/>
        </w:tabs>
        <w:spacing w:line="240" w:lineRule="auto"/>
        <w:jc w:val="both"/>
        <w:rPr>
          <w:rFonts w:cs="Sylfaen"/>
          <w:sz w:val="20"/>
          <w:szCs w:val="20"/>
          <w:lang w:val="ka-GE"/>
        </w:rPr>
      </w:pPr>
    </w:p>
    <w:p w:rsidR="00D04F79" w:rsidRPr="00B61C43" w:rsidRDefault="00D04F79" w:rsidP="00742E92">
      <w:pPr>
        <w:tabs>
          <w:tab w:val="left" w:pos="360"/>
        </w:tabs>
        <w:spacing w:after="120" w:line="240" w:lineRule="auto"/>
        <w:jc w:val="both"/>
        <w:rPr>
          <w:rFonts w:cs="Sylfaen"/>
          <w:sz w:val="20"/>
          <w:szCs w:val="20"/>
          <w:lang w:val="ka-GE"/>
        </w:rPr>
      </w:pPr>
      <w:r w:rsidRPr="0046479E">
        <w:rPr>
          <w:rFonts w:cs="Sylfaen"/>
          <w:sz w:val="20"/>
          <w:szCs w:val="20"/>
          <w:lang w:val="ka-GE"/>
        </w:rPr>
        <w:t>3.</w:t>
      </w:r>
      <w:r w:rsidRPr="0046479E">
        <w:rPr>
          <w:rFonts w:cs="Sylfaen"/>
          <w:sz w:val="20"/>
          <w:szCs w:val="20"/>
          <w:lang w:val="ka-GE"/>
        </w:rPr>
        <w:tab/>
        <w:t xml:space="preserve">პირველი წლის </w:t>
      </w:r>
      <w:r w:rsidRPr="00B61C43">
        <w:rPr>
          <w:rFonts w:cs="Sylfaen"/>
          <w:sz w:val="20"/>
          <w:szCs w:val="20"/>
          <w:lang w:val="ka-GE"/>
        </w:rPr>
        <w:t>ბიუჯეტი</w:t>
      </w:r>
      <w:r w:rsidR="00541E0D" w:rsidRPr="00B61C43">
        <w:rPr>
          <w:rFonts w:cs="Sylfaen"/>
          <w:sz w:val="20"/>
          <w:szCs w:val="20"/>
          <w:lang w:val="ka-GE"/>
        </w:rPr>
        <w:t xml:space="preserve"> - ფონდიდან მოთხოვნილი წლიური დაფინანსება</w:t>
      </w:r>
      <w:r w:rsidRPr="00B61C43">
        <w:rPr>
          <w:rFonts w:cs="Sylfaen"/>
          <w:sz w:val="20"/>
          <w:szCs w:val="20"/>
          <w:lang w:val="ka-GE"/>
        </w:rPr>
        <w:t xml:space="preserve"> თანაბრად უნდა განაწილდეს ორ საანგარიშო პერიოდზე (50% - 50%); </w:t>
      </w:r>
    </w:p>
    <w:p w:rsidR="006C70D9" w:rsidRPr="0046479E" w:rsidRDefault="006C70D9" w:rsidP="00742E92">
      <w:pPr>
        <w:tabs>
          <w:tab w:val="left" w:pos="360"/>
        </w:tabs>
        <w:spacing w:after="120" w:line="240" w:lineRule="auto"/>
        <w:jc w:val="both"/>
        <w:rPr>
          <w:rFonts w:cs="Sylfaen"/>
          <w:sz w:val="20"/>
          <w:szCs w:val="20"/>
          <w:lang w:val="ka-GE"/>
        </w:rPr>
      </w:pPr>
      <w:r w:rsidRPr="00B61C43">
        <w:rPr>
          <w:rFonts w:cs="Sylfaen"/>
          <w:b/>
          <w:sz w:val="20"/>
          <w:szCs w:val="20"/>
          <w:lang w:val="ka-GE"/>
        </w:rPr>
        <w:t>მაგალითად:</w:t>
      </w:r>
      <w:r w:rsidRPr="00B61C43">
        <w:rPr>
          <w:rFonts w:cs="Sylfaen"/>
          <w:sz w:val="20"/>
          <w:szCs w:val="20"/>
          <w:lang w:val="ka-GE"/>
        </w:rPr>
        <w:t xml:space="preserve"> </w:t>
      </w:r>
      <w:r w:rsidR="00DB7BA8" w:rsidRPr="00B61C43">
        <w:rPr>
          <w:rFonts w:cs="Sylfaen"/>
          <w:sz w:val="20"/>
          <w:szCs w:val="20"/>
          <w:lang w:val="ka-GE"/>
        </w:rPr>
        <w:t xml:space="preserve">პირველი წლის </w:t>
      </w:r>
      <w:r w:rsidR="00582C2D" w:rsidRPr="00B61C43">
        <w:rPr>
          <w:rFonts w:cs="Sylfaen"/>
          <w:sz w:val="20"/>
          <w:szCs w:val="20"/>
          <w:lang w:val="ka-GE"/>
        </w:rPr>
        <w:t>5</w:t>
      </w:r>
      <w:r w:rsidRPr="00B61C43">
        <w:rPr>
          <w:rFonts w:cs="Sylfaen"/>
          <w:sz w:val="20"/>
          <w:szCs w:val="20"/>
          <w:lang w:val="ka-GE"/>
        </w:rPr>
        <w:t>0</w:t>
      </w:r>
      <w:r w:rsidR="00DB7BA8" w:rsidRPr="00B61C43">
        <w:rPr>
          <w:rFonts w:cs="Sylfaen"/>
          <w:sz w:val="20"/>
          <w:szCs w:val="20"/>
          <w:lang w:val="ka-GE"/>
        </w:rPr>
        <w:t xml:space="preserve"> </w:t>
      </w:r>
      <w:r w:rsidRPr="00B61C43">
        <w:rPr>
          <w:rFonts w:cs="Sylfaen"/>
          <w:sz w:val="20"/>
          <w:szCs w:val="20"/>
          <w:lang w:val="ka-GE"/>
        </w:rPr>
        <w:t>000</w:t>
      </w:r>
      <w:r w:rsidRPr="0046479E">
        <w:rPr>
          <w:rFonts w:cs="Sylfaen"/>
          <w:sz w:val="20"/>
          <w:szCs w:val="20"/>
          <w:lang w:val="ka-GE"/>
        </w:rPr>
        <w:t xml:space="preserve"> ლარიანი ბიუჯეტის შემთხვევაში პირველ პერიოდში ასათვისებელი თანხა უნდა შეადგენდეს </w:t>
      </w:r>
      <w:r w:rsidR="00582C2D" w:rsidRPr="0046479E">
        <w:rPr>
          <w:rFonts w:cs="Sylfaen"/>
          <w:sz w:val="20"/>
          <w:szCs w:val="20"/>
          <w:lang w:val="ka-GE"/>
        </w:rPr>
        <w:t>25</w:t>
      </w:r>
      <w:r w:rsidRPr="0046479E">
        <w:rPr>
          <w:rFonts w:cs="Sylfaen"/>
          <w:sz w:val="20"/>
          <w:szCs w:val="20"/>
          <w:lang w:val="ka-GE"/>
        </w:rPr>
        <w:t xml:space="preserve"> 000 ლარს, შესაბამისად, მეორე პერიოდში ასათვისებელი თანხა იქნება </w:t>
      </w:r>
      <w:r w:rsidR="00582C2D" w:rsidRPr="0046479E">
        <w:rPr>
          <w:rFonts w:cs="Sylfaen"/>
          <w:sz w:val="20"/>
          <w:szCs w:val="20"/>
          <w:lang w:val="ka-GE"/>
        </w:rPr>
        <w:t>25</w:t>
      </w:r>
      <w:r w:rsidRPr="0046479E">
        <w:rPr>
          <w:rFonts w:cs="Sylfaen"/>
          <w:sz w:val="20"/>
          <w:szCs w:val="20"/>
          <w:lang w:val="ka-GE"/>
        </w:rPr>
        <w:t xml:space="preserve"> 000 ლარი.</w:t>
      </w:r>
    </w:p>
    <w:p w:rsidR="001B0AD1" w:rsidRPr="0046479E" w:rsidRDefault="001B0AD1" w:rsidP="00742E92">
      <w:pPr>
        <w:tabs>
          <w:tab w:val="left" w:pos="360"/>
        </w:tabs>
        <w:spacing w:after="120" w:line="240" w:lineRule="auto"/>
        <w:jc w:val="both"/>
        <w:rPr>
          <w:rFonts w:cs="Sylfaen"/>
          <w:sz w:val="20"/>
          <w:szCs w:val="20"/>
          <w:lang w:val="ka-GE"/>
        </w:rPr>
      </w:pPr>
      <w:r w:rsidRPr="0046479E">
        <w:rPr>
          <w:rFonts w:cs="Sylfaen"/>
          <w:sz w:val="20"/>
          <w:szCs w:val="20"/>
          <w:lang w:val="ka-GE"/>
        </w:rPr>
        <w:t>4.</w:t>
      </w:r>
      <w:r w:rsidRPr="0046479E">
        <w:rPr>
          <w:rFonts w:cs="Sylfaen"/>
          <w:sz w:val="20"/>
          <w:szCs w:val="20"/>
          <w:lang w:val="ka-GE"/>
        </w:rPr>
        <w:tab/>
        <w:t>წამყვანი და თანამონაწილე ორგანიზაციების ბაზაზე პრო</w:t>
      </w:r>
      <w:r w:rsidRPr="0046479E">
        <w:rPr>
          <w:rFonts w:cs="Sylfaen"/>
          <w:sz w:val="20"/>
          <w:szCs w:val="20"/>
          <w:lang w:val="ka-GE"/>
        </w:rPr>
        <w:softHyphen/>
        <w:t>ექ</w:t>
      </w:r>
      <w:r w:rsidRPr="0046479E">
        <w:rPr>
          <w:rFonts w:cs="Sylfaen"/>
          <w:sz w:val="20"/>
          <w:szCs w:val="20"/>
          <w:lang w:val="ka-GE"/>
        </w:rPr>
        <w:softHyphen/>
        <w:t>ტით დაგეგმილი ამოცანების განხორციელებისათვის აუცილე</w:t>
      </w:r>
      <w:r w:rsidRPr="0046479E">
        <w:rPr>
          <w:rFonts w:cs="Sylfaen"/>
          <w:sz w:val="20"/>
          <w:szCs w:val="20"/>
          <w:lang w:val="ka-GE"/>
        </w:rPr>
        <w:softHyphen/>
        <w:t>ბელი არაპირდაპირი ხარჯები უნდა აისახოს ხარჯვის კატეგორიაში „ზედნადები ხარჯები“. „ზედნადები ხარჯების“ მოცულობა არ უნდა აღემატე</w:t>
      </w:r>
      <w:r w:rsidRPr="0046479E">
        <w:rPr>
          <w:rFonts w:cs="Sylfaen"/>
          <w:sz w:val="20"/>
          <w:szCs w:val="20"/>
          <w:lang w:val="ka-GE"/>
        </w:rPr>
        <w:softHyphen/>
        <w:t>ბოდეს პროექტის ბიუჯეტის 7%-ს.  გრანტის მიმღებისათვის ჩარიცხვის ფაქტის დადასტურებით (სახელმწიფო ხაზინის ელექტრონული მომსახურების სისტემაში შესრულებული გადარიცხვა) გრანტის გამცემისთვის  ზედნადები ხარჯები სრულად აღიარდება ხარჯად ფონდის მიერ განხორციელებული ფინანსური მონიტორინგის ფარგლებში.  პროექტის დასრულების შემდეგ ზედნადები ხარჯიდან აუთვისებელი თანხა გრანტის მიმღების მიერ ბრუნდება სახელმწიფო ბიუჯეტში.</w:t>
      </w:r>
    </w:p>
    <w:p w:rsidR="0032545A" w:rsidRPr="00B61C43" w:rsidRDefault="0032545A" w:rsidP="00742E92">
      <w:pPr>
        <w:tabs>
          <w:tab w:val="left" w:pos="360"/>
        </w:tabs>
        <w:spacing w:after="120" w:line="240" w:lineRule="auto"/>
        <w:jc w:val="both"/>
        <w:rPr>
          <w:rFonts w:cs="Sylfaen"/>
          <w:sz w:val="20"/>
          <w:szCs w:val="20"/>
          <w:lang w:val="ka-GE"/>
        </w:rPr>
      </w:pPr>
      <w:r w:rsidRPr="0046479E">
        <w:rPr>
          <w:rFonts w:cs="Sylfaen"/>
          <w:sz w:val="20"/>
          <w:szCs w:val="20"/>
          <w:lang w:val="ka-GE"/>
        </w:rPr>
        <w:t xml:space="preserve">5. ძირითადი პერსონალის ყოველთვიური საგრანტო დაფინანსებისა და დამხმარე პერსონალის ყოველთვიური შრომის </w:t>
      </w:r>
      <w:r w:rsidRPr="00B61C43">
        <w:rPr>
          <w:rFonts w:cs="Sylfaen"/>
          <w:sz w:val="20"/>
          <w:szCs w:val="20"/>
          <w:lang w:val="ka-GE"/>
        </w:rPr>
        <w:t>ანაზღაურების წლიური ჯამი არ უნდა აღემატებოდეს:</w:t>
      </w:r>
    </w:p>
    <w:p w:rsidR="00D32899" w:rsidRPr="00B61C43" w:rsidRDefault="0032545A" w:rsidP="00742E92">
      <w:pPr>
        <w:tabs>
          <w:tab w:val="left" w:pos="360"/>
        </w:tabs>
        <w:spacing w:after="120" w:line="240" w:lineRule="auto"/>
        <w:jc w:val="both"/>
        <w:rPr>
          <w:rFonts w:cs="Sylfaen"/>
          <w:sz w:val="20"/>
          <w:szCs w:val="20"/>
          <w:lang w:val="ka-GE"/>
        </w:rPr>
      </w:pPr>
      <w:r w:rsidRPr="00B61C43">
        <w:rPr>
          <w:rFonts w:cs="Sylfaen"/>
          <w:sz w:val="20"/>
          <w:szCs w:val="20"/>
          <w:lang w:val="ka-GE"/>
        </w:rPr>
        <w:t>ა)</w:t>
      </w:r>
      <w:r w:rsidRPr="00B61C43">
        <w:rPr>
          <w:rFonts w:cs="Sylfaen"/>
          <w:sz w:val="20"/>
          <w:szCs w:val="20"/>
          <w:lang w:val="ka-GE"/>
        </w:rPr>
        <w:tab/>
        <w:t>წლიური ბიუჯეტის</w:t>
      </w:r>
      <w:r w:rsidR="00541E0D" w:rsidRPr="00B61C43">
        <w:rPr>
          <w:rFonts w:cs="Sylfaen"/>
          <w:sz w:val="20"/>
          <w:szCs w:val="20"/>
          <w:lang w:val="ka-GE"/>
        </w:rPr>
        <w:t xml:space="preserve"> - ფონდიდან მოთხოვნილი წლიური დაფინანსების  </w:t>
      </w:r>
      <w:r w:rsidRPr="00B61C43">
        <w:rPr>
          <w:rFonts w:cs="Sylfaen"/>
          <w:sz w:val="20"/>
          <w:szCs w:val="20"/>
          <w:lang w:val="ka-GE"/>
        </w:rPr>
        <w:t>60%-ს,</w:t>
      </w:r>
      <w:r w:rsidR="00D32899" w:rsidRPr="00B61C43">
        <w:rPr>
          <w:rFonts w:cs="Sylfaen"/>
          <w:sz w:val="20"/>
          <w:szCs w:val="20"/>
          <w:lang w:val="ka-GE"/>
        </w:rPr>
        <w:t xml:space="preserve"> ფუნდამენტური სამეცნიერო </w:t>
      </w:r>
      <w:r w:rsidR="00B724E7">
        <w:rPr>
          <w:rFonts w:cs="Sylfaen"/>
          <w:sz w:val="20"/>
          <w:szCs w:val="20"/>
          <w:lang w:val="ka-GE"/>
        </w:rPr>
        <w:t>გ</w:t>
      </w:r>
      <w:r w:rsidR="00D32899" w:rsidRPr="00B61C43">
        <w:rPr>
          <w:rFonts w:cs="Sylfaen"/>
          <w:sz w:val="20"/>
          <w:szCs w:val="20"/>
          <w:lang w:val="ka-GE"/>
        </w:rPr>
        <w:t>რანტების კონკურსის</w:t>
      </w:r>
      <w:r w:rsidR="0082728B" w:rsidRPr="00B61C43">
        <w:rPr>
          <w:rFonts w:cs="Sylfaen"/>
          <w:sz w:val="20"/>
          <w:szCs w:val="20"/>
          <w:lang w:val="ka-GE"/>
        </w:rPr>
        <w:t xml:space="preserve"> სოციალური და ჰუმანიტარული მეცნიერებების </w:t>
      </w:r>
      <w:r w:rsidR="00D32899" w:rsidRPr="00B61C43">
        <w:rPr>
          <w:rFonts w:cs="Sylfaen"/>
          <w:sz w:val="20"/>
          <w:szCs w:val="20"/>
          <w:lang w:val="ka-GE"/>
        </w:rPr>
        <w:t>მიმართულებეში წარმოდგენილი პროექტებისათვის.</w:t>
      </w:r>
    </w:p>
    <w:p w:rsidR="00D32899" w:rsidRPr="00B61C43" w:rsidRDefault="00D32899" w:rsidP="00742E92">
      <w:pPr>
        <w:tabs>
          <w:tab w:val="left" w:pos="360"/>
        </w:tabs>
        <w:spacing w:after="120" w:line="240" w:lineRule="auto"/>
        <w:jc w:val="both"/>
        <w:rPr>
          <w:rFonts w:cs="Sylfaen"/>
          <w:sz w:val="20"/>
          <w:szCs w:val="20"/>
          <w:lang w:val="ka-GE"/>
        </w:rPr>
      </w:pPr>
      <w:r w:rsidRPr="00B61C43">
        <w:rPr>
          <w:rFonts w:cs="Sylfaen"/>
          <w:sz w:val="20"/>
          <w:szCs w:val="20"/>
          <w:lang w:val="ka-GE"/>
        </w:rPr>
        <w:t>ბ)</w:t>
      </w:r>
      <w:r w:rsidRPr="00B61C43">
        <w:rPr>
          <w:rFonts w:cs="Sylfaen"/>
          <w:sz w:val="20"/>
          <w:szCs w:val="20"/>
          <w:lang w:val="ka-GE"/>
        </w:rPr>
        <w:tab/>
        <w:t>წლიური ბიუჯეტის</w:t>
      </w:r>
      <w:r w:rsidR="00541E0D" w:rsidRPr="00B61C43">
        <w:rPr>
          <w:rFonts w:cs="Sylfaen"/>
          <w:sz w:val="20"/>
          <w:szCs w:val="20"/>
          <w:lang w:val="ka-GE"/>
        </w:rPr>
        <w:t xml:space="preserve"> - ფონდიდან მოთხოვნილი წლიური დაფინანსების </w:t>
      </w:r>
      <w:r w:rsidRPr="00B61C43">
        <w:rPr>
          <w:rFonts w:cs="Sylfaen"/>
          <w:sz w:val="20"/>
          <w:szCs w:val="20"/>
          <w:lang w:val="ka-GE"/>
        </w:rPr>
        <w:t xml:space="preserve"> 45%-ს, ფუნდამენტური სამეცნიერო გარნტების კონკურსის </w:t>
      </w:r>
      <w:r w:rsidR="0034742B" w:rsidRPr="00B61C43">
        <w:rPr>
          <w:rFonts w:cs="Sylfaen"/>
          <w:sz w:val="20"/>
          <w:szCs w:val="20"/>
          <w:lang w:val="ka-GE"/>
        </w:rPr>
        <w:t xml:space="preserve">ზუსტი და </w:t>
      </w:r>
      <w:r w:rsidR="0082728B" w:rsidRPr="00B61C43">
        <w:rPr>
          <w:rFonts w:cs="Sylfaen"/>
          <w:sz w:val="20"/>
          <w:szCs w:val="20"/>
          <w:lang w:val="ka-GE"/>
        </w:rPr>
        <w:t xml:space="preserve">საბუნებისმეტყველო, ინჟინერიისა და ტექნოლოგიების, მედიცინისა და ჯანმრთელობის, აგრარული მეცნიერებების </w:t>
      </w:r>
      <w:r w:rsidRPr="00B61C43">
        <w:rPr>
          <w:rFonts w:cs="Sylfaen"/>
          <w:sz w:val="20"/>
          <w:szCs w:val="20"/>
          <w:lang w:val="ka-GE"/>
        </w:rPr>
        <w:t>მიმართულებეში წარმოდგენილი პროექტებისათვის.</w:t>
      </w:r>
      <w:r w:rsidR="006C70D9" w:rsidRPr="00B61C43">
        <w:rPr>
          <w:rFonts w:cs="Sylfaen"/>
          <w:sz w:val="20"/>
          <w:szCs w:val="20"/>
          <w:lang w:val="ka-GE"/>
        </w:rPr>
        <w:t xml:space="preserve"> </w:t>
      </w:r>
    </w:p>
    <w:p w:rsidR="006C70D9" w:rsidRPr="0046479E" w:rsidRDefault="006C70D9" w:rsidP="00742E92">
      <w:pPr>
        <w:tabs>
          <w:tab w:val="left" w:pos="360"/>
        </w:tabs>
        <w:spacing w:after="120" w:line="240" w:lineRule="auto"/>
        <w:jc w:val="both"/>
        <w:rPr>
          <w:rFonts w:cs="Sylfaen"/>
          <w:sz w:val="20"/>
          <w:szCs w:val="20"/>
          <w:lang w:val="ka-GE"/>
        </w:rPr>
      </w:pPr>
      <w:r w:rsidRPr="00B61C43">
        <w:rPr>
          <w:rFonts w:cs="Sylfaen"/>
          <w:b/>
          <w:sz w:val="20"/>
          <w:szCs w:val="20"/>
          <w:lang w:val="ka-GE"/>
        </w:rPr>
        <w:lastRenderedPageBreak/>
        <w:t>მაგალითად:</w:t>
      </w:r>
      <w:r w:rsidRPr="00B61C43">
        <w:rPr>
          <w:rFonts w:cs="Sylfaen"/>
          <w:sz w:val="20"/>
          <w:szCs w:val="20"/>
          <w:lang w:val="ka-GE"/>
        </w:rPr>
        <w:t xml:space="preserve"> თუ ფონდიდან მოთხოვნილი</w:t>
      </w:r>
      <w:r w:rsidR="00541E0D" w:rsidRPr="00B61C43">
        <w:rPr>
          <w:rFonts w:cs="Sylfaen"/>
          <w:sz w:val="20"/>
          <w:szCs w:val="20"/>
          <w:lang w:val="ka-GE"/>
        </w:rPr>
        <w:t xml:space="preserve"> წლიური</w:t>
      </w:r>
      <w:r w:rsidRPr="00B61C43">
        <w:rPr>
          <w:rFonts w:cs="Sylfaen"/>
          <w:sz w:val="20"/>
          <w:szCs w:val="20"/>
          <w:lang w:val="ka-GE"/>
        </w:rPr>
        <w:t xml:space="preserve"> თანხა</w:t>
      </w:r>
      <w:r w:rsidR="00582C2D" w:rsidRPr="00B61C43">
        <w:rPr>
          <w:rFonts w:cs="Sylfaen"/>
          <w:sz w:val="20"/>
          <w:szCs w:val="20"/>
          <w:lang w:val="ka-GE"/>
        </w:rPr>
        <w:t xml:space="preserve"> 5</w:t>
      </w:r>
      <w:r w:rsidRPr="00B61C43">
        <w:rPr>
          <w:rFonts w:cs="Sylfaen"/>
          <w:sz w:val="20"/>
          <w:szCs w:val="20"/>
          <w:lang w:val="ka-GE"/>
        </w:rPr>
        <w:t>0</w:t>
      </w:r>
      <w:r w:rsidR="00582C2D" w:rsidRPr="00B61C43">
        <w:rPr>
          <w:rFonts w:cs="Sylfaen"/>
          <w:sz w:val="20"/>
          <w:szCs w:val="20"/>
          <w:lang w:val="ka-GE"/>
        </w:rPr>
        <w:t xml:space="preserve"> </w:t>
      </w:r>
      <w:r w:rsidRPr="00B61C43">
        <w:rPr>
          <w:rFonts w:cs="Sylfaen"/>
          <w:sz w:val="20"/>
          <w:szCs w:val="20"/>
          <w:lang w:val="ka-GE"/>
        </w:rPr>
        <w:t>000 ლარია, ძირითადი პერსონალის</w:t>
      </w:r>
      <w:r w:rsidR="00541E0D" w:rsidRPr="00B61C43">
        <w:rPr>
          <w:rFonts w:cs="Sylfaen"/>
          <w:sz w:val="20"/>
          <w:szCs w:val="20"/>
          <w:lang w:val="ka-GE"/>
        </w:rPr>
        <w:t xml:space="preserve"> </w:t>
      </w:r>
      <w:r w:rsidRPr="00B61C43">
        <w:rPr>
          <w:rFonts w:cs="Sylfaen"/>
          <w:sz w:val="20"/>
          <w:szCs w:val="20"/>
          <w:lang w:val="ka-GE"/>
        </w:rPr>
        <w:t xml:space="preserve">საგრანტო დაფინანსებისა და დამხმარე პერსონალის ანაზღაურების </w:t>
      </w:r>
      <w:r w:rsidR="00541E0D" w:rsidRPr="00B61C43">
        <w:rPr>
          <w:rFonts w:cs="Sylfaen"/>
          <w:sz w:val="20"/>
          <w:szCs w:val="20"/>
          <w:lang w:val="ka-GE"/>
        </w:rPr>
        <w:t xml:space="preserve">წლიური </w:t>
      </w:r>
      <w:r w:rsidRPr="00B61C43">
        <w:rPr>
          <w:rFonts w:cs="Sylfaen"/>
          <w:sz w:val="20"/>
          <w:szCs w:val="20"/>
          <w:lang w:val="ka-GE"/>
        </w:rPr>
        <w:t>ჯამური</w:t>
      </w:r>
      <w:r w:rsidRPr="0046479E">
        <w:rPr>
          <w:rFonts w:cs="Sylfaen"/>
          <w:sz w:val="20"/>
          <w:szCs w:val="20"/>
          <w:lang w:val="ka-GE"/>
        </w:rPr>
        <w:t xml:space="preserve"> თანხა  არ უნდა აღემატებოდეს </w:t>
      </w:r>
      <w:r w:rsidR="00582C2D" w:rsidRPr="0046479E">
        <w:rPr>
          <w:rFonts w:cs="Sylfaen"/>
          <w:sz w:val="20"/>
          <w:szCs w:val="20"/>
          <w:lang w:val="ka-GE"/>
        </w:rPr>
        <w:t>30</w:t>
      </w:r>
      <w:r w:rsidRPr="0046479E">
        <w:rPr>
          <w:rFonts w:cs="Sylfaen"/>
          <w:sz w:val="20"/>
          <w:szCs w:val="20"/>
          <w:lang w:val="ka-GE"/>
        </w:rPr>
        <w:t xml:space="preserve"> 000 ლარს.</w:t>
      </w:r>
    </w:p>
    <w:p w:rsidR="00D32899" w:rsidRPr="00B61C43" w:rsidRDefault="00D32899" w:rsidP="00742E92">
      <w:pPr>
        <w:tabs>
          <w:tab w:val="left" w:pos="360"/>
        </w:tabs>
        <w:spacing w:after="120" w:line="240" w:lineRule="auto"/>
        <w:jc w:val="both"/>
        <w:rPr>
          <w:rFonts w:cs="Sylfaen"/>
          <w:sz w:val="20"/>
          <w:szCs w:val="20"/>
          <w:lang w:val="ka-GE"/>
        </w:rPr>
      </w:pPr>
      <w:r w:rsidRPr="0046479E">
        <w:rPr>
          <w:rFonts w:cs="Sylfaen"/>
          <w:sz w:val="20"/>
          <w:szCs w:val="20"/>
          <w:lang w:val="ka-GE"/>
        </w:rPr>
        <w:t xml:space="preserve">გ) საქართველოს შემსწავლელი </w:t>
      </w:r>
      <w:r w:rsidRPr="00B61C43">
        <w:rPr>
          <w:rFonts w:cs="Sylfaen"/>
          <w:sz w:val="20"/>
          <w:szCs w:val="20"/>
          <w:lang w:val="ka-GE"/>
        </w:rPr>
        <w:t xml:space="preserve">მეცნიერებების მიმართულებაში წარმოდგენილი პროექტებისათვის, რომლებიც მოიცავს </w:t>
      </w:r>
      <w:r w:rsidR="0082728B" w:rsidRPr="00B61C43">
        <w:rPr>
          <w:rFonts w:cs="Sylfaen"/>
          <w:sz w:val="20"/>
          <w:szCs w:val="20"/>
          <w:lang w:val="ka-GE"/>
        </w:rPr>
        <w:t xml:space="preserve">ზუსტი და </w:t>
      </w:r>
      <w:r w:rsidRPr="00B61C43">
        <w:rPr>
          <w:rFonts w:cs="Sylfaen"/>
          <w:sz w:val="20"/>
          <w:szCs w:val="20"/>
          <w:lang w:val="ka-GE"/>
        </w:rPr>
        <w:t xml:space="preserve">საბუნებისმეტყველო, </w:t>
      </w:r>
      <w:r w:rsidR="0082728B" w:rsidRPr="00B61C43">
        <w:rPr>
          <w:rFonts w:cs="Sylfaen"/>
          <w:sz w:val="20"/>
          <w:szCs w:val="20"/>
          <w:lang w:val="ka-GE"/>
        </w:rPr>
        <w:t xml:space="preserve">ინჟინერიასა და ტექნოლოგიების, </w:t>
      </w:r>
      <w:r w:rsidRPr="00B61C43">
        <w:rPr>
          <w:rFonts w:cs="Sylfaen"/>
          <w:sz w:val="20"/>
          <w:szCs w:val="20"/>
          <w:lang w:val="ka-GE"/>
        </w:rPr>
        <w:t>სამედიცინო</w:t>
      </w:r>
      <w:r w:rsidR="0082728B" w:rsidRPr="00B61C43">
        <w:rPr>
          <w:rFonts w:cs="Sylfaen"/>
          <w:sz w:val="20"/>
          <w:szCs w:val="20"/>
          <w:lang w:val="ka-GE"/>
        </w:rPr>
        <w:t xml:space="preserve"> და ჯანმრთელობის</w:t>
      </w:r>
      <w:r w:rsidRPr="00B61C43">
        <w:rPr>
          <w:rFonts w:cs="Sylfaen"/>
          <w:sz w:val="20"/>
          <w:szCs w:val="20"/>
          <w:lang w:val="ka-GE"/>
        </w:rPr>
        <w:t>, აგრარულ მეცნიერებებს, წლიური ბიუჯეტის</w:t>
      </w:r>
      <w:r w:rsidR="00541E0D" w:rsidRPr="00B61C43">
        <w:rPr>
          <w:rFonts w:cs="Sylfaen"/>
          <w:sz w:val="20"/>
          <w:szCs w:val="20"/>
          <w:lang w:val="ka-GE"/>
        </w:rPr>
        <w:t xml:space="preserve"> - ფონდიდან მოთხოვნილი წლიური დაფინანსების</w:t>
      </w:r>
      <w:r w:rsidRPr="00B61C43">
        <w:rPr>
          <w:rFonts w:cs="Sylfaen"/>
          <w:sz w:val="20"/>
          <w:szCs w:val="20"/>
          <w:lang w:val="ka-GE"/>
        </w:rPr>
        <w:t xml:space="preserve"> 45%-ს, ხოლო პროექტებს, რომლებიც მოიცავს ჰუმანიტარ</w:t>
      </w:r>
      <w:r w:rsidR="00A353AC" w:rsidRPr="00B61C43">
        <w:rPr>
          <w:rFonts w:cs="Sylfaen"/>
          <w:sz w:val="20"/>
          <w:szCs w:val="20"/>
          <w:lang w:val="ka-GE"/>
        </w:rPr>
        <w:t xml:space="preserve">ულ და სოციალურ მეცნიერებებს - 60%-ს. </w:t>
      </w:r>
      <w:r w:rsidRPr="00B61C43">
        <w:rPr>
          <w:rFonts w:cs="Sylfaen"/>
          <w:sz w:val="20"/>
          <w:szCs w:val="20"/>
          <w:lang w:val="ka-GE"/>
        </w:rPr>
        <w:t xml:space="preserve"> </w:t>
      </w:r>
    </w:p>
    <w:p w:rsidR="00D8496E" w:rsidRPr="0046479E" w:rsidRDefault="0034742B" w:rsidP="00742E92">
      <w:pPr>
        <w:tabs>
          <w:tab w:val="left" w:pos="360"/>
        </w:tabs>
        <w:spacing w:after="120" w:line="240" w:lineRule="auto"/>
        <w:jc w:val="both"/>
        <w:rPr>
          <w:rFonts w:eastAsia="Sylfaen"/>
          <w:sz w:val="20"/>
          <w:szCs w:val="20"/>
          <w:lang w:val="ka-GE"/>
        </w:rPr>
      </w:pPr>
      <w:r w:rsidRPr="00B61C43">
        <w:rPr>
          <w:rFonts w:eastAsia="Sylfaen"/>
          <w:sz w:val="20"/>
          <w:szCs w:val="20"/>
          <w:lang w:val="ka-GE"/>
        </w:rPr>
        <w:t>6.</w:t>
      </w:r>
      <w:r w:rsidR="00B920B6" w:rsidRPr="00B61C43">
        <w:rPr>
          <w:rFonts w:eastAsia="Sylfaen"/>
          <w:sz w:val="20"/>
          <w:szCs w:val="20"/>
          <w:lang w:val="ka-GE"/>
        </w:rPr>
        <w:tab/>
      </w:r>
      <w:r w:rsidR="00D8496E" w:rsidRPr="00B61C43">
        <w:rPr>
          <w:rFonts w:eastAsia="Sylfaen"/>
          <w:sz w:val="20"/>
          <w:szCs w:val="20"/>
          <w:lang w:val="ka-GE"/>
        </w:rPr>
        <w:t xml:space="preserve">პროექტის დაფინანსება ხორციელდება ტრანშების სახით. </w:t>
      </w:r>
      <w:r w:rsidR="00496929" w:rsidRPr="00B61C43">
        <w:rPr>
          <w:rFonts w:eastAsia="Sylfaen"/>
          <w:sz w:val="20"/>
          <w:szCs w:val="20"/>
          <w:lang w:val="ka-GE"/>
        </w:rPr>
        <w:t xml:space="preserve">გრანტის </w:t>
      </w:r>
      <w:r w:rsidR="00D8496E" w:rsidRPr="00B61C43">
        <w:rPr>
          <w:rFonts w:eastAsia="Sylfaen"/>
          <w:sz w:val="20"/>
          <w:szCs w:val="20"/>
          <w:lang w:val="ka-GE"/>
        </w:rPr>
        <w:t>თანხები ავანსის სახით გადაირიცხება პროექტის მიზნობრივ საბანკო ანგარიშებზე</w:t>
      </w:r>
      <w:r w:rsidR="00496929" w:rsidRPr="00B61C43">
        <w:rPr>
          <w:rFonts w:eastAsia="Sylfaen"/>
          <w:sz w:val="20"/>
          <w:szCs w:val="20"/>
          <w:lang w:val="ka-GE"/>
        </w:rPr>
        <w:t xml:space="preserve"> ავანსის სახით</w:t>
      </w:r>
      <w:r w:rsidR="00D8496E" w:rsidRPr="00B61C43">
        <w:rPr>
          <w:rFonts w:eastAsia="Sylfaen"/>
          <w:sz w:val="20"/>
          <w:szCs w:val="20"/>
          <w:lang w:val="ka-GE"/>
        </w:rPr>
        <w:t>. პირველი ტრანში ავანსის სახით გაიცემა საგრანტო ხელშეკრულების გაფორმების</w:t>
      </w:r>
      <w:r w:rsidR="00D8496E" w:rsidRPr="0046479E">
        <w:rPr>
          <w:rFonts w:eastAsia="Sylfaen"/>
          <w:sz w:val="20"/>
          <w:szCs w:val="20"/>
          <w:lang w:val="ka-GE"/>
        </w:rPr>
        <w:t xml:space="preserve"> შემდეგ, ხოლო ყოველი მომდევნო ტრანში – წინა ტრანშით გათვალისწინებული შედეგების</w:t>
      </w:r>
      <w:r w:rsidR="00B920B6" w:rsidRPr="0046479E">
        <w:rPr>
          <w:rFonts w:eastAsia="Sylfaen"/>
          <w:sz w:val="20"/>
          <w:szCs w:val="20"/>
          <w:lang w:val="ka-GE"/>
        </w:rPr>
        <w:t xml:space="preserve"> </w:t>
      </w:r>
      <w:r w:rsidR="00D8496E" w:rsidRPr="0046479E">
        <w:rPr>
          <w:rFonts w:eastAsia="Sylfaen"/>
          <w:sz w:val="20"/>
          <w:szCs w:val="20"/>
          <w:lang w:val="ka-GE"/>
        </w:rPr>
        <w:t>შესრულების შესახებ ფონდში წარდგენილი ანგარიშების განხილვის აქტის საფუძველზე</w:t>
      </w:r>
      <w:r w:rsidR="00D8496E" w:rsidRPr="0046479E">
        <w:rPr>
          <w:rFonts w:eastAsia="Sylfaen"/>
          <w:sz w:val="20"/>
          <w:szCs w:val="20"/>
          <w:lang w:val="en-GB"/>
        </w:rPr>
        <w:t>.</w:t>
      </w:r>
    </w:p>
    <w:p w:rsidR="00B920B6" w:rsidRPr="0046479E" w:rsidRDefault="00B94FF8" w:rsidP="00742E92">
      <w:pPr>
        <w:tabs>
          <w:tab w:val="left" w:pos="360"/>
        </w:tabs>
        <w:spacing w:after="120" w:line="240" w:lineRule="auto"/>
        <w:jc w:val="both"/>
        <w:rPr>
          <w:rFonts w:cs="Sylfaen"/>
          <w:sz w:val="20"/>
          <w:szCs w:val="20"/>
          <w:lang w:val="ka-GE"/>
        </w:rPr>
      </w:pPr>
      <w:r w:rsidRPr="0046479E">
        <w:rPr>
          <w:rFonts w:eastAsia="Sylfaen"/>
          <w:sz w:val="20"/>
          <w:szCs w:val="20"/>
          <w:lang w:val="ka-GE"/>
        </w:rPr>
        <w:t>7</w:t>
      </w:r>
      <w:r w:rsidR="00B920B6" w:rsidRPr="0046479E">
        <w:rPr>
          <w:rFonts w:eastAsia="Sylfaen"/>
          <w:sz w:val="20"/>
          <w:szCs w:val="20"/>
          <w:lang w:val="ka-GE"/>
        </w:rPr>
        <w:t>.</w:t>
      </w:r>
      <w:r w:rsidR="00B920B6" w:rsidRPr="0046479E">
        <w:rPr>
          <w:rFonts w:eastAsia="Sylfaen"/>
          <w:sz w:val="20"/>
          <w:szCs w:val="20"/>
          <w:lang w:val="ka-GE"/>
        </w:rPr>
        <w:tab/>
        <w:t>პროექტს შესაძლოა ჰყავდეს ერთი ან რამდენიმე თანადამფინანსებელი</w:t>
      </w:r>
      <w:r w:rsidR="006C70D9" w:rsidRPr="0046479E">
        <w:rPr>
          <w:rFonts w:eastAsia="Sylfaen"/>
          <w:sz w:val="20"/>
          <w:szCs w:val="20"/>
          <w:lang w:val="ka-GE"/>
        </w:rPr>
        <w:t xml:space="preserve"> </w:t>
      </w:r>
      <w:r w:rsidR="00B920B6" w:rsidRPr="0046479E">
        <w:rPr>
          <w:rFonts w:cs="Sylfaen"/>
          <w:sz w:val="20"/>
          <w:szCs w:val="20"/>
          <w:lang w:val="ka-GE"/>
        </w:rPr>
        <w:t xml:space="preserve">(იურიდიული ან/და ფიზიკური პირი/პირები), რომლის თანამონაწილეობა პროექტის დაფინანსებაში უნდა გამოიხატოს ფულადი შენატანის სახით. </w:t>
      </w:r>
    </w:p>
    <w:p w:rsidR="00B94FF8" w:rsidRPr="0046479E" w:rsidRDefault="00B94FF8" w:rsidP="00742E92">
      <w:pPr>
        <w:tabs>
          <w:tab w:val="left" w:pos="360"/>
        </w:tabs>
        <w:spacing w:after="120" w:line="240" w:lineRule="auto"/>
        <w:jc w:val="both"/>
        <w:rPr>
          <w:rFonts w:cs="Sylfaen"/>
          <w:sz w:val="20"/>
          <w:szCs w:val="20"/>
          <w:lang w:val="ka-GE"/>
        </w:rPr>
      </w:pPr>
      <w:r w:rsidRPr="0046479E">
        <w:rPr>
          <w:rFonts w:cs="Sylfaen"/>
          <w:sz w:val="20"/>
          <w:szCs w:val="20"/>
          <w:lang w:val="ka-GE"/>
        </w:rPr>
        <w:t>8.</w:t>
      </w:r>
      <w:r w:rsidRPr="0046479E">
        <w:rPr>
          <w:rFonts w:cs="Sylfaen"/>
          <w:sz w:val="20"/>
          <w:szCs w:val="20"/>
          <w:lang w:val="ka-GE"/>
        </w:rPr>
        <w:tab/>
        <w:t xml:space="preserve">თანადაფინანსების არსებობის შემთხვევაში, ფონდი გადარიცხავს ტრანშს შესაბამისი პერიოდისთვის გათვალისწინებული თანადაფინანსების თანხის საგრანტო ანგარიშზე დარიცხვის დამადასტურებელი დოკუმენტის წარდგენის საფუძველზე. აღნიშნული დოკუმენტის არწარმოდგენის შემთხვევაში პროექტი შეჩერდება. </w:t>
      </w:r>
    </w:p>
    <w:p w:rsidR="00C40F24" w:rsidRPr="0046479E" w:rsidRDefault="00B94FF8" w:rsidP="00742E92">
      <w:pPr>
        <w:tabs>
          <w:tab w:val="left" w:pos="360"/>
        </w:tabs>
        <w:autoSpaceDE w:val="0"/>
        <w:autoSpaceDN w:val="0"/>
        <w:adjustRightInd w:val="0"/>
        <w:spacing w:after="120" w:line="240" w:lineRule="auto"/>
        <w:jc w:val="both"/>
        <w:rPr>
          <w:rFonts w:cs="Sylfaen"/>
          <w:sz w:val="20"/>
          <w:szCs w:val="20"/>
          <w:lang w:val="ka-GE"/>
        </w:rPr>
      </w:pPr>
      <w:r w:rsidRPr="0046479E">
        <w:rPr>
          <w:rFonts w:eastAsia="Sylfaen" w:cs="Sylfaen"/>
          <w:sz w:val="20"/>
          <w:szCs w:val="20"/>
          <w:lang w:val="ka-GE"/>
        </w:rPr>
        <w:t>9</w:t>
      </w:r>
      <w:r w:rsidR="00C40F24" w:rsidRPr="0046479E">
        <w:rPr>
          <w:rFonts w:eastAsia="Sylfaen" w:cs="Sylfaen"/>
          <w:sz w:val="20"/>
          <w:szCs w:val="20"/>
          <w:lang w:val="ka-GE"/>
        </w:rPr>
        <w:t>. კონკურსში</w:t>
      </w:r>
      <w:r w:rsidR="00C40F24" w:rsidRPr="0046479E">
        <w:rPr>
          <w:rFonts w:eastAsia="Sylfaen"/>
          <w:sz w:val="20"/>
          <w:szCs w:val="20"/>
          <w:lang w:val="ka-GE"/>
        </w:rPr>
        <w:t xml:space="preserve"> </w:t>
      </w:r>
      <w:r w:rsidR="00C40F24" w:rsidRPr="0046479E">
        <w:rPr>
          <w:rFonts w:eastAsia="Sylfaen" w:cs="Sylfaen"/>
          <w:sz w:val="20"/>
          <w:szCs w:val="20"/>
          <w:lang w:val="ka-GE"/>
        </w:rPr>
        <w:t>წარდგენილი</w:t>
      </w:r>
      <w:r w:rsidR="00C40F24" w:rsidRPr="0046479E">
        <w:rPr>
          <w:rFonts w:eastAsia="Sylfaen"/>
          <w:sz w:val="20"/>
          <w:szCs w:val="20"/>
          <w:lang w:val="ka-GE"/>
        </w:rPr>
        <w:t xml:space="preserve"> </w:t>
      </w:r>
      <w:r w:rsidR="00C40F24" w:rsidRPr="0046479E">
        <w:rPr>
          <w:rFonts w:eastAsia="Sylfaen" w:cs="Sylfaen"/>
          <w:sz w:val="20"/>
          <w:szCs w:val="20"/>
          <w:lang w:val="ka-GE"/>
        </w:rPr>
        <w:t>პროექტის</w:t>
      </w:r>
      <w:r w:rsidR="00C40F24" w:rsidRPr="0046479E">
        <w:rPr>
          <w:rFonts w:eastAsia="Sylfaen"/>
          <w:sz w:val="20"/>
          <w:szCs w:val="20"/>
          <w:lang w:val="ka-GE"/>
        </w:rPr>
        <w:t xml:space="preserve"> </w:t>
      </w:r>
      <w:r w:rsidR="00C40F24" w:rsidRPr="0046479E">
        <w:rPr>
          <w:rFonts w:eastAsia="Sylfaen" w:cs="Sylfaen"/>
          <w:sz w:val="20"/>
          <w:szCs w:val="20"/>
          <w:lang w:val="ka-GE"/>
        </w:rPr>
        <w:t>მოკლე</w:t>
      </w:r>
      <w:r w:rsidR="00C40F24" w:rsidRPr="0046479E">
        <w:rPr>
          <w:rFonts w:eastAsia="Sylfaen"/>
          <w:sz w:val="20"/>
          <w:szCs w:val="20"/>
          <w:lang w:val="ka-GE"/>
        </w:rPr>
        <w:t xml:space="preserve"> </w:t>
      </w:r>
      <w:r w:rsidR="00C40F24" w:rsidRPr="0046479E">
        <w:rPr>
          <w:rFonts w:eastAsia="Sylfaen" w:cs="Sylfaen"/>
          <w:sz w:val="20"/>
          <w:szCs w:val="20"/>
          <w:lang w:val="ka-GE"/>
        </w:rPr>
        <w:t>რეზიუმე</w:t>
      </w:r>
      <w:r w:rsidR="00C40F24" w:rsidRPr="0046479E">
        <w:rPr>
          <w:rFonts w:eastAsia="Sylfaen"/>
          <w:sz w:val="20"/>
          <w:szCs w:val="20"/>
          <w:lang w:val="ka-GE"/>
        </w:rPr>
        <w:t xml:space="preserve"> </w:t>
      </w:r>
      <w:r w:rsidR="00C40F24" w:rsidRPr="0046479E">
        <w:rPr>
          <w:rFonts w:eastAsia="Sylfaen" w:cs="Sylfaen"/>
          <w:sz w:val="20"/>
          <w:szCs w:val="20"/>
          <w:lang w:val="ka-GE"/>
        </w:rPr>
        <w:t>ქართულ</w:t>
      </w:r>
      <w:r w:rsidR="00C40F24" w:rsidRPr="0046479E">
        <w:rPr>
          <w:rFonts w:eastAsia="Sylfaen"/>
          <w:sz w:val="20"/>
          <w:szCs w:val="20"/>
          <w:lang w:val="ka-GE"/>
        </w:rPr>
        <w:t xml:space="preserve"> </w:t>
      </w:r>
      <w:r w:rsidR="00C40F24" w:rsidRPr="0046479E">
        <w:rPr>
          <w:rFonts w:eastAsia="Sylfaen" w:cs="Sylfaen"/>
          <w:sz w:val="20"/>
          <w:szCs w:val="20"/>
          <w:lang w:val="ka-GE"/>
        </w:rPr>
        <w:t>და</w:t>
      </w:r>
      <w:r w:rsidR="00C40F24" w:rsidRPr="0046479E">
        <w:rPr>
          <w:rFonts w:eastAsia="Sylfaen"/>
          <w:sz w:val="20"/>
          <w:szCs w:val="20"/>
          <w:lang w:val="ka-GE"/>
        </w:rPr>
        <w:t xml:space="preserve"> </w:t>
      </w:r>
      <w:r w:rsidR="00C40F24" w:rsidRPr="0046479E">
        <w:rPr>
          <w:rFonts w:eastAsia="Sylfaen" w:cs="Sylfaen"/>
          <w:sz w:val="20"/>
          <w:szCs w:val="20"/>
          <w:lang w:val="ka-GE"/>
        </w:rPr>
        <w:t>ინგლისურ</w:t>
      </w:r>
      <w:r w:rsidR="00C40F24" w:rsidRPr="0046479E">
        <w:rPr>
          <w:rFonts w:eastAsia="Sylfaen"/>
          <w:sz w:val="20"/>
          <w:szCs w:val="20"/>
          <w:lang w:val="ka-GE"/>
        </w:rPr>
        <w:t xml:space="preserve"> </w:t>
      </w:r>
      <w:r w:rsidR="00C40F24" w:rsidRPr="0046479E">
        <w:rPr>
          <w:rFonts w:eastAsia="Sylfaen" w:cs="Sylfaen"/>
          <w:sz w:val="20"/>
          <w:szCs w:val="20"/>
          <w:lang w:val="ka-GE"/>
        </w:rPr>
        <w:t>ენებზე შესაძლოა</w:t>
      </w:r>
      <w:r w:rsidR="00C40F24" w:rsidRPr="0046479E">
        <w:rPr>
          <w:rFonts w:eastAsia="Sylfaen"/>
          <w:sz w:val="20"/>
          <w:szCs w:val="20"/>
          <w:lang w:val="ka-GE"/>
        </w:rPr>
        <w:t xml:space="preserve"> </w:t>
      </w:r>
      <w:r w:rsidR="00C40F24" w:rsidRPr="0046479E">
        <w:rPr>
          <w:rFonts w:eastAsia="Sylfaen" w:cs="Sylfaen"/>
          <w:sz w:val="20"/>
          <w:szCs w:val="20"/>
          <w:lang w:val="ka-GE"/>
        </w:rPr>
        <w:t>ფონდმა</w:t>
      </w:r>
      <w:r w:rsidR="00C40F24" w:rsidRPr="0046479E">
        <w:rPr>
          <w:rFonts w:eastAsia="Sylfaen"/>
          <w:sz w:val="20"/>
          <w:szCs w:val="20"/>
          <w:lang w:val="ka-GE"/>
        </w:rPr>
        <w:t xml:space="preserve"> </w:t>
      </w:r>
      <w:r w:rsidR="00C40F24" w:rsidRPr="0046479E">
        <w:rPr>
          <w:rFonts w:eastAsia="Sylfaen" w:cs="Sylfaen"/>
          <w:sz w:val="20"/>
          <w:szCs w:val="20"/>
          <w:lang w:val="ka-GE"/>
        </w:rPr>
        <w:t>საჯარო</w:t>
      </w:r>
      <w:r w:rsidR="00C40F24" w:rsidRPr="0046479E">
        <w:rPr>
          <w:rFonts w:eastAsia="Sylfaen"/>
          <w:sz w:val="20"/>
          <w:szCs w:val="20"/>
          <w:lang w:val="ka-GE"/>
        </w:rPr>
        <w:t xml:space="preserve"> </w:t>
      </w:r>
      <w:r w:rsidR="00C40F24" w:rsidRPr="0046479E">
        <w:rPr>
          <w:rFonts w:eastAsia="Sylfaen" w:cs="Sylfaen"/>
          <w:sz w:val="20"/>
          <w:szCs w:val="20"/>
          <w:lang w:val="ka-GE"/>
        </w:rPr>
        <w:t>გახადოს</w:t>
      </w:r>
      <w:r w:rsidR="00E72AA3" w:rsidRPr="0046479E">
        <w:rPr>
          <w:rFonts w:eastAsia="Sylfaen"/>
          <w:sz w:val="20"/>
          <w:szCs w:val="20"/>
          <w:lang w:val="ka-GE"/>
        </w:rPr>
        <w:t>.</w:t>
      </w:r>
    </w:p>
    <w:p w:rsidR="006C6CD9" w:rsidRPr="0046479E" w:rsidRDefault="006C6CD9" w:rsidP="00742E92">
      <w:pPr>
        <w:tabs>
          <w:tab w:val="left" w:pos="360"/>
        </w:tabs>
        <w:autoSpaceDE w:val="0"/>
        <w:autoSpaceDN w:val="0"/>
        <w:adjustRightInd w:val="0"/>
        <w:spacing w:after="120" w:line="240" w:lineRule="auto"/>
        <w:jc w:val="both"/>
        <w:rPr>
          <w:rFonts w:eastAsia="Sylfaen"/>
          <w:sz w:val="20"/>
          <w:szCs w:val="20"/>
          <w:lang w:val="ka-GE"/>
        </w:rPr>
      </w:pPr>
      <w:r w:rsidRPr="0046479E">
        <w:rPr>
          <w:rFonts w:eastAsia="Sylfaen"/>
          <w:sz w:val="20"/>
          <w:szCs w:val="20"/>
          <w:lang w:val="ka-GE"/>
        </w:rPr>
        <w:t>10. პროექტის დასრულების შემდეგ გრანტის სახსრებით შეძე</w:t>
      </w:r>
      <w:r w:rsidRPr="0046479E">
        <w:rPr>
          <w:rFonts w:eastAsia="Sylfaen"/>
          <w:sz w:val="20"/>
          <w:szCs w:val="20"/>
          <w:lang w:val="ka-GE"/>
        </w:rPr>
        <w:softHyphen/>
        <w:t>ნილი ქონება საკუთრებაში რჩება გრანტის მიმღებ წამყვან/თანამონაწილე ორგანი</w:t>
      </w:r>
      <w:r w:rsidRPr="0046479E">
        <w:rPr>
          <w:rFonts w:eastAsia="Sylfaen"/>
          <w:sz w:val="20"/>
          <w:szCs w:val="20"/>
          <w:lang w:val="ka-GE"/>
        </w:rPr>
        <w:softHyphen/>
        <w:t>ზა</w:t>
      </w:r>
      <w:r w:rsidRPr="0046479E">
        <w:rPr>
          <w:rFonts w:eastAsia="Sylfaen"/>
          <w:sz w:val="20"/>
          <w:szCs w:val="20"/>
          <w:lang w:val="ka-GE"/>
        </w:rPr>
        <w:softHyphen/>
        <w:t>ციას ან/და ფიზიკურ პირს/პირთა ჯგუფს, მათ შორის გაფორ</w:t>
      </w:r>
      <w:r w:rsidRPr="0046479E">
        <w:rPr>
          <w:rFonts w:eastAsia="Sylfaen"/>
          <w:sz w:val="20"/>
          <w:szCs w:val="20"/>
          <w:lang w:val="ka-GE"/>
        </w:rPr>
        <w:softHyphen/>
        <w:t>მებული ხელშეკრულების მიხედვით.</w:t>
      </w:r>
    </w:p>
    <w:p w:rsidR="00D8496E" w:rsidRPr="0046479E" w:rsidRDefault="00D8496E" w:rsidP="00742E92">
      <w:pPr>
        <w:tabs>
          <w:tab w:val="left" w:pos="360"/>
        </w:tabs>
        <w:spacing w:after="120" w:line="240" w:lineRule="auto"/>
        <w:jc w:val="both"/>
        <w:rPr>
          <w:rFonts w:eastAsia="Sylfaen"/>
          <w:sz w:val="20"/>
          <w:szCs w:val="20"/>
          <w:lang w:val="ka-GE"/>
        </w:rPr>
      </w:pPr>
    </w:p>
    <w:p w:rsidR="00541E0D" w:rsidRPr="0046479E" w:rsidRDefault="00541E0D" w:rsidP="00742E92">
      <w:pPr>
        <w:spacing w:after="120" w:line="240" w:lineRule="auto"/>
        <w:rPr>
          <w:rFonts w:cs="AcadNusx"/>
          <w:b/>
          <w:bCs/>
          <w:noProof/>
          <w:sz w:val="20"/>
          <w:szCs w:val="20"/>
          <w:u w:color="FF0000"/>
          <w:lang w:val="ka-GE"/>
        </w:rPr>
      </w:pPr>
      <w:r w:rsidRPr="0046479E">
        <w:rPr>
          <w:rFonts w:cs="Sylfaen"/>
          <w:b/>
          <w:noProof/>
          <w:sz w:val="20"/>
          <w:szCs w:val="20"/>
          <w:lang w:val="ka-GE"/>
        </w:rPr>
        <w:t>მუხლი 5. პროექტის ბიუჯეტი - ფონდიდან მოთხოვნილი თანხა</w:t>
      </w:r>
    </w:p>
    <w:p w:rsidR="00541E0D" w:rsidRPr="0046479E" w:rsidRDefault="00541E0D" w:rsidP="00742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cs="Sylfaen"/>
          <w:sz w:val="20"/>
          <w:szCs w:val="20"/>
        </w:rPr>
      </w:pPr>
      <w:r w:rsidRPr="0046479E">
        <w:rPr>
          <w:rFonts w:cs="Sylfaen"/>
          <w:sz w:val="20"/>
          <w:szCs w:val="20"/>
          <w:lang w:val="ka-GE"/>
        </w:rPr>
        <w:t xml:space="preserve"> </w:t>
      </w:r>
      <w:r w:rsidRPr="0046479E">
        <w:rPr>
          <w:rFonts w:cs="Sylfaen"/>
          <w:sz w:val="20"/>
          <w:szCs w:val="20"/>
        </w:rPr>
        <w:t>1. პროექტის ბიუჯეტი შესაძლოა ითვალისწინებდეს შემდეგ მუხლებს/ხარჯვით კატეგორიებს:</w:t>
      </w:r>
    </w:p>
    <w:p w:rsidR="00742E92"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lang w:val="en-US"/>
        </w:rPr>
      </w:pPr>
      <w:r w:rsidRPr="0046479E">
        <w:rPr>
          <w:rFonts w:ascii="Sylfaen" w:hAnsi="Sylfaen" w:cs="Sylfaen"/>
          <w:sz w:val="20"/>
          <w:szCs w:val="20"/>
        </w:rPr>
        <w:t xml:space="preserve">ა) ძირითადი პერსონალის </w:t>
      </w:r>
      <w:r w:rsidRPr="0046479E">
        <w:rPr>
          <w:rFonts w:ascii="Sylfaen" w:hAnsi="Sylfaen" w:cs="Sylfaen"/>
          <w:sz w:val="20"/>
          <w:szCs w:val="20"/>
          <w:lang w:val="ka-GE"/>
        </w:rPr>
        <w:t>საგრანტო დაფინანსებას</w:t>
      </w:r>
      <w:r w:rsidR="00742E92">
        <w:rPr>
          <w:rFonts w:ascii="Sylfaen" w:hAnsi="Sylfaen" w:cs="Sylfaen"/>
          <w:sz w:val="20"/>
          <w:szCs w:val="20"/>
          <w:lang w:val="en-US"/>
        </w:rPr>
        <w:t>;</w:t>
      </w:r>
    </w:p>
    <w:p w:rsidR="00742E92"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lang w:val="en-US"/>
        </w:rPr>
      </w:pPr>
      <w:r w:rsidRPr="0046479E">
        <w:rPr>
          <w:rFonts w:ascii="Sylfaen" w:hAnsi="Sylfaen" w:cs="Sylfaen"/>
          <w:sz w:val="20"/>
          <w:szCs w:val="20"/>
        </w:rPr>
        <w:t>ბ) დამხმარე პერსონალის შრომის ანაზღაურება</w:t>
      </w:r>
      <w:r w:rsidRPr="0046479E">
        <w:rPr>
          <w:rFonts w:ascii="Sylfaen" w:hAnsi="Sylfaen" w:cs="Sylfaen"/>
          <w:sz w:val="20"/>
          <w:szCs w:val="20"/>
          <w:lang w:val="ka-GE"/>
        </w:rPr>
        <w:t>ს</w:t>
      </w:r>
      <w:r w:rsidR="00742E92">
        <w:rPr>
          <w:rFonts w:ascii="Sylfaen" w:hAnsi="Sylfaen" w:cs="Sylfaen"/>
          <w:sz w:val="20"/>
          <w:szCs w:val="20"/>
          <w:lang w:val="en-US"/>
        </w:rPr>
        <w:t>;</w:t>
      </w:r>
    </w:p>
    <w:p w:rsidR="00742E92"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lang w:val="en-US"/>
        </w:rPr>
      </w:pPr>
      <w:r w:rsidRPr="0046479E">
        <w:rPr>
          <w:rFonts w:ascii="Sylfaen" w:hAnsi="Sylfaen" w:cs="Sylfaen"/>
          <w:sz w:val="20"/>
          <w:szCs w:val="20"/>
          <w:lang w:val="ka-GE"/>
        </w:rPr>
        <w:t>გ</w:t>
      </w:r>
      <w:r w:rsidRPr="0046479E">
        <w:rPr>
          <w:sz w:val="20"/>
          <w:szCs w:val="20"/>
          <w:lang w:val="ka-GE"/>
        </w:rPr>
        <w:t xml:space="preserve">) </w:t>
      </w:r>
      <w:r w:rsidRPr="0046479E">
        <w:rPr>
          <w:rFonts w:ascii="Sylfaen" w:hAnsi="Sylfaen" w:cs="Sylfaen"/>
          <w:sz w:val="20"/>
          <w:szCs w:val="20"/>
          <w:lang w:val="ka-GE"/>
        </w:rPr>
        <w:t>მივლინებას</w:t>
      </w:r>
      <w:r w:rsidR="00742E92">
        <w:rPr>
          <w:rFonts w:ascii="Sylfaen" w:hAnsi="Sylfaen" w:cs="Sylfaen"/>
          <w:sz w:val="20"/>
          <w:szCs w:val="20"/>
          <w:lang w:val="en-US"/>
        </w:rPr>
        <w:t xml:space="preserve">; </w:t>
      </w:r>
    </w:p>
    <w:p w:rsidR="00742E92"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lang w:val="en-US"/>
        </w:rPr>
      </w:pPr>
      <w:r w:rsidRPr="0046479E">
        <w:rPr>
          <w:rFonts w:ascii="Sylfaen" w:hAnsi="Sylfaen" w:cs="Sylfaen"/>
          <w:sz w:val="20"/>
          <w:szCs w:val="20"/>
        </w:rPr>
        <w:t>დ) საქონელსა და მომსახურება</w:t>
      </w:r>
      <w:r w:rsidRPr="0046479E">
        <w:rPr>
          <w:rFonts w:ascii="Sylfaen" w:hAnsi="Sylfaen" w:cs="Sylfaen"/>
          <w:sz w:val="20"/>
          <w:szCs w:val="20"/>
          <w:lang w:val="ka-GE"/>
        </w:rPr>
        <w:t>ს</w:t>
      </w:r>
      <w:r w:rsidR="00742E92">
        <w:rPr>
          <w:rFonts w:ascii="Sylfaen" w:hAnsi="Sylfaen" w:cs="Sylfaen"/>
          <w:sz w:val="20"/>
          <w:szCs w:val="20"/>
          <w:lang w:val="en-US"/>
        </w:rPr>
        <w:t xml:space="preserve">; </w:t>
      </w:r>
    </w:p>
    <w:p w:rsidR="00742E92"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lang w:val="en-US"/>
        </w:rPr>
      </w:pPr>
      <w:r w:rsidRPr="0046479E">
        <w:rPr>
          <w:rFonts w:ascii="Sylfaen" w:hAnsi="Sylfaen" w:cs="Sylfaen"/>
          <w:sz w:val="20"/>
          <w:szCs w:val="20"/>
        </w:rPr>
        <w:t xml:space="preserve">ე) </w:t>
      </w:r>
      <w:r w:rsidRPr="0046479E">
        <w:rPr>
          <w:rFonts w:ascii="Sylfaen" w:hAnsi="Sylfaen" w:cs="Sylfaen"/>
          <w:sz w:val="20"/>
          <w:szCs w:val="20"/>
          <w:lang w:val="ka-GE"/>
        </w:rPr>
        <w:t>ძირითად აქტივებს</w:t>
      </w:r>
      <w:r w:rsidR="00742E92">
        <w:rPr>
          <w:rFonts w:ascii="Sylfaen" w:hAnsi="Sylfaen" w:cs="Sylfaen"/>
          <w:sz w:val="20"/>
          <w:szCs w:val="20"/>
          <w:lang w:val="en-US"/>
        </w:rPr>
        <w:t xml:space="preserve">; </w:t>
      </w:r>
    </w:p>
    <w:p w:rsidR="00541E0D" w:rsidRPr="0046479E"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142" w:firstLine="578"/>
        <w:jc w:val="both"/>
        <w:rPr>
          <w:rFonts w:ascii="Sylfaen" w:hAnsi="Sylfaen" w:cs="Sylfaen"/>
          <w:sz w:val="20"/>
          <w:szCs w:val="20"/>
        </w:rPr>
      </w:pPr>
      <w:r w:rsidRPr="0046479E">
        <w:rPr>
          <w:rFonts w:ascii="Sylfaen" w:hAnsi="Sylfaen" w:cs="Sylfaen"/>
          <w:sz w:val="20"/>
          <w:szCs w:val="20"/>
        </w:rPr>
        <w:t xml:space="preserve">ვ) ზედნადებ ხარჯებს </w:t>
      </w:r>
    </w:p>
    <w:p w:rsidR="00541E0D" w:rsidRPr="00B61C43" w:rsidRDefault="00541E0D"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0"/>
        <w:jc w:val="both"/>
        <w:rPr>
          <w:rFonts w:ascii="Sylfaen" w:hAnsi="Sylfaen" w:cs="Sylfaen"/>
          <w:sz w:val="20"/>
          <w:szCs w:val="20"/>
          <w:lang w:val="ka-GE"/>
        </w:rPr>
      </w:pPr>
      <w:r w:rsidRPr="0046479E">
        <w:rPr>
          <w:rFonts w:ascii="Sylfaen" w:hAnsi="Sylfaen" w:cs="Sylfaen"/>
          <w:sz w:val="20"/>
          <w:szCs w:val="20"/>
          <w:lang w:val="ka-GE"/>
        </w:rPr>
        <w:t xml:space="preserve">2. მე-5 მუხლის პირველ პუნქტში მითითებული </w:t>
      </w:r>
      <w:r w:rsidRPr="00B61C43">
        <w:rPr>
          <w:rFonts w:ascii="Sylfaen" w:hAnsi="Sylfaen" w:cs="Sylfaen"/>
          <w:sz w:val="20"/>
          <w:szCs w:val="20"/>
          <w:lang w:val="ka-GE"/>
        </w:rPr>
        <w:t xml:space="preserve">მუხლები/ხარჯვითი კატეგორიები განიმარტება ფონდის გენერატული დირექტორის მიერ დამტკიცებული კლასიფიკატორით (დანართი </w:t>
      </w:r>
      <w:r w:rsidRPr="00B61C43">
        <w:rPr>
          <w:rFonts w:ascii="Sylfaen" w:eastAsia="Merriweather" w:hAnsi="Sylfaen" w:cs="Merriweather"/>
          <w:sz w:val="20"/>
          <w:szCs w:val="20"/>
          <w:lang w:val="ka-GE"/>
        </w:rPr>
        <w:t>№</w:t>
      </w:r>
      <w:r w:rsidRPr="00B61C43">
        <w:rPr>
          <w:rFonts w:ascii="Sylfaen" w:hAnsi="Sylfaen" w:cs="Sylfaen"/>
          <w:sz w:val="20"/>
          <w:szCs w:val="20"/>
          <w:lang w:val="ka-GE"/>
        </w:rPr>
        <w:t>1</w:t>
      </w:r>
      <w:r w:rsidR="00B61C43" w:rsidRPr="00B61C43">
        <w:rPr>
          <w:rFonts w:ascii="Sylfaen" w:hAnsi="Sylfaen" w:cs="Sylfaen"/>
          <w:sz w:val="20"/>
          <w:szCs w:val="20"/>
          <w:lang w:val="en-US"/>
        </w:rPr>
        <w:t>3</w:t>
      </w:r>
      <w:r w:rsidRPr="00B61C43">
        <w:rPr>
          <w:rFonts w:ascii="Sylfaen" w:hAnsi="Sylfaen" w:cs="Sylfaen"/>
          <w:sz w:val="20"/>
          <w:szCs w:val="20"/>
          <w:lang w:val="ka-GE"/>
        </w:rPr>
        <w:t>).</w:t>
      </w:r>
    </w:p>
    <w:p w:rsidR="00541E0D" w:rsidRPr="0046479E" w:rsidRDefault="0008761A" w:rsidP="00742E9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ind w:left="0"/>
        <w:jc w:val="both"/>
        <w:rPr>
          <w:rFonts w:ascii="Sylfaen" w:hAnsi="Sylfaen" w:cs="Sylfaen"/>
          <w:sz w:val="20"/>
          <w:szCs w:val="20"/>
          <w:lang w:val="ka-GE"/>
        </w:rPr>
      </w:pPr>
      <w:r w:rsidRPr="00B61C43">
        <w:rPr>
          <w:rFonts w:ascii="Sylfaen" w:hAnsi="Sylfaen"/>
          <w:bCs/>
          <w:iCs/>
          <w:noProof/>
          <w:sz w:val="20"/>
          <w:szCs w:val="20"/>
          <w:lang w:val="ka-GE"/>
        </w:rPr>
        <w:t>3</w:t>
      </w:r>
      <w:r w:rsidR="00541E0D" w:rsidRPr="00B61C43">
        <w:rPr>
          <w:rFonts w:ascii="Sylfaen" w:hAnsi="Sylfaen"/>
          <w:bCs/>
          <w:iCs/>
          <w:noProof/>
          <w:sz w:val="20"/>
          <w:szCs w:val="20"/>
          <w:lang w:val="ka-GE"/>
        </w:rPr>
        <w:t>. 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 შეძენა.</w:t>
      </w:r>
    </w:p>
    <w:p w:rsidR="00B600BD" w:rsidRPr="0046479E" w:rsidRDefault="00B600BD"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p>
    <w:p w:rsidR="003B7174" w:rsidRPr="0046479E" w:rsidRDefault="003B7174"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b/>
          <w:bCs/>
          <w:iCs/>
          <w:sz w:val="20"/>
          <w:szCs w:val="20"/>
          <w:lang w:val="ka-GE" w:eastAsia="ru-RU"/>
        </w:rPr>
        <w:t>მუხლი 6. კონკურსის ეტაპები</w:t>
      </w:r>
    </w:p>
    <w:p w:rsidR="003B7174" w:rsidRPr="0046479E" w:rsidRDefault="003B7174"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1.</w:t>
      </w:r>
      <w:r w:rsidRPr="0046479E">
        <w:rPr>
          <w:rFonts w:eastAsia="Times New Roman" w:cs="Sylfaen"/>
          <w:sz w:val="20"/>
          <w:szCs w:val="20"/>
          <w:lang w:val="ka-GE" w:eastAsia="ru-RU"/>
        </w:rPr>
        <w:tab/>
        <w:t>კონკურსის ძირითადი ეტაპებია:</w:t>
      </w:r>
    </w:p>
    <w:p w:rsidR="003B7174"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ა)</w:t>
      </w:r>
      <w:r w:rsidRPr="0046479E">
        <w:rPr>
          <w:rFonts w:eastAsia="Times New Roman" w:cs="Sylfaen"/>
          <w:sz w:val="20"/>
          <w:szCs w:val="20"/>
          <w:lang w:val="ka-GE" w:eastAsia="ru-RU"/>
        </w:rPr>
        <w:tab/>
        <w:t>კონკურსის გამოცხადება;</w:t>
      </w:r>
    </w:p>
    <w:p w:rsidR="00BC515D"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ბ)</w:t>
      </w:r>
      <w:r w:rsidRPr="0046479E">
        <w:rPr>
          <w:rFonts w:eastAsia="Times New Roman" w:cs="Sylfaen"/>
          <w:sz w:val="20"/>
          <w:szCs w:val="20"/>
          <w:lang w:val="ka-GE" w:eastAsia="ru-RU"/>
        </w:rPr>
        <w:tab/>
        <w:t>პროექტების წარდგენა ელექტრონულად</w:t>
      </w:r>
      <w:r w:rsidR="00BC515D" w:rsidRPr="0046479E">
        <w:rPr>
          <w:rFonts w:eastAsia="Times New Roman" w:cs="Sylfaen"/>
          <w:sz w:val="20"/>
          <w:szCs w:val="20"/>
          <w:lang w:val="ka-GE" w:eastAsia="ru-RU"/>
        </w:rPr>
        <w:t>.</w:t>
      </w:r>
      <w:r w:rsidRPr="0046479E">
        <w:rPr>
          <w:rFonts w:eastAsia="Times New Roman" w:cs="Sylfaen"/>
          <w:sz w:val="20"/>
          <w:szCs w:val="20"/>
          <w:lang w:val="ka-GE" w:eastAsia="ru-RU"/>
        </w:rPr>
        <w:t xml:space="preserve"> </w:t>
      </w:r>
    </w:p>
    <w:p w:rsidR="003B7174"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გ)</w:t>
      </w:r>
      <w:r w:rsidRPr="0046479E">
        <w:rPr>
          <w:rFonts w:eastAsia="Times New Roman" w:cs="Sylfaen"/>
          <w:sz w:val="20"/>
          <w:szCs w:val="20"/>
          <w:lang w:val="ka-GE" w:eastAsia="ru-RU"/>
        </w:rPr>
        <w:tab/>
        <w:t>კონკურსში მონაწილეობის შესახებ ხელმოწერილი განცხადებისა და თავფურცელის შემოტანა ფონდში, რომელიც დამოწმებული იქნება შესაბამისი ხელმოწერებითა და ორგანიზაცი(ებ)ის ბეჭდ(ებ)ით;</w:t>
      </w:r>
    </w:p>
    <w:p w:rsidR="003B7174"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დ)</w:t>
      </w:r>
      <w:r w:rsidRPr="0046479E">
        <w:rPr>
          <w:rFonts w:eastAsia="Times New Roman" w:cs="Sylfaen"/>
          <w:sz w:val="20"/>
          <w:szCs w:val="20"/>
          <w:lang w:val="ka-GE" w:eastAsia="ru-RU"/>
        </w:rPr>
        <w:tab/>
        <w:t>საკონკურსო დოკუმენტაციის კონკურსის მოთხოვნებთან შესაბამისობის დადგენა;</w:t>
      </w:r>
    </w:p>
    <w:p w:rsidR="003B7174"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pt-BR" w:eastAsia="ru-RU"/>
        </w:rPr>
      </w:pPr>
      <w:r w:rsidRPr="0046479E">
        <w:rPr>
          <w:rFonts w:eastAsia="Times New Roman" w:cs="Sylfaen"/>
          <w:sz w:val="20"/>
          <w:szCs w:val="20"/>
          <w:lang w:val="ka-GE" w:eastAsia="ru-RU"/>
        </w:rPr>
        <w:t>ე)</w:t>
      </w:r>
      <w:r w:rsidRPr="0046479E">
        <w:rPr>
          <w:rFonts w:eastAsia="Times New Roman" w:cs="Sylfaen"/>
          <w:sz w:val="20"/>
          <w:szCs w:val="20"/>
          <w:lang w:val="ka-GE" w:eastAsia="ru-RU"/>
        </w:rPr>
        <w:tab/>
        <w:t>პროექტების შეფასება საერთაშორისო დამოუკიდებელ ექსპერტთა მეშვეობით;</w:t>
      </w:r>
    </w:p>
    <w:p w:rsidR="003B7174" w:rsidRPr="0046479E" w:rsidRDefault="003B7174" w:rsidP="00742E92">
      <w:pPr>
        <w:widowControl w:val="0"/>
        <w:tabs>
          <w:tab w:val="left" w:pos="360"/>
        </w:tabs>
        <w:autoSpaceDE w:val="0"/>
        <w:autoSpaceDN w:val="0"/>
        <w:adjustRightInd w:val="0"/>
        <w:spacing w:after="0" w:line="240" w:lineRule="auto"/>
        <w:jc w:val="both"/>
        <w:rPr>
          <w:rFonts w:eastAsia="Times New Roman" w:cs="Sylfaen"/>
          <w:sz w:val="20"/>
          <w:szCs w:val="20"/>
          <w:lang w:val="ka-GE" w:eastAsia="ru-RU"/>
        </w:rPr>
      </w:pPr>
      <w:r w:rsidRPr="0046479E">
        <w:rPr>
          <w:rFonts w:eastAsia="Times New Roman" w:cs="Sylfaen"/>
          <w:sz w:val="20"/>
          <w:szCs w:val="20"/>
          <w:lang w:val="ka-GE" w:eastAsia="ru-RU"/>
        </w:rPr>
        <w:lastRenderedPageBreak/>
        <w:t>ვ</w:t>
      </w:r>
      <w:r w:rsidRPr="0046479E">
        <w:rPr>
          <w:rFonts w:eastAsia="Times New Roman" w:cs="Sylfaen"/>
          <w:sz w:val="20"/>
          <w:szCs w:val="20"/>
          <w:lang w:val="pt-BR" w:eastAsia="ru-RU"/>
        </w:rPr>
        <w:t xml:space="preserve">) </w:t>
      </w:r>
      <w:r w:rsidRPr="0046479E">
        <w:rPr>
          <w:rFonts w:eastAsia="Times New Roman" w:cs="Sylfaen"/>
          <w:sz w:val="20"/>
          <w:szCs w:val="20"/>
          <w:lang w:val="ka-GE" w:eastAsia="ru-RU"/>
        </w:rPr>
        <w:tab/>
        <w:t>შეფასებული პროექტების რანჟირება და დასაფინანსებლად შერჩეული პროექტების საბოლოო სიის დამტკიცება  გენერალური დირექტორის ინდივიდუალური ადმინისტრაციულ-სამართლებრივი აქტით, აგრეთვე, საჭიროების შემთხვევაში, პროექტში ცვლილებების შეტანა და საგრანტო ხელშეკრულებების გაფორმება.</w:t>
      </w:r>
    </w:p>
    <w:p w:rsidR="00FB1276" w:rsidRPr="0046479E" w:rsidRDefault="00FB1276" w:rsidP="00742E92">
      <w:pPr>
        <w:widowControl w:val="0"/>
        <w:tabs>
          <w:tab w:val="left" w:pos="360"/>
        </w:tabs>
        <w:autoSpaceDE w:val="0"/>
        <w:autoSpaceDN w:val="0"/>
        <w:adjustRightInd w:val="0"/>
        <w:spacing w:after="120" w:line="240" w:lineRule="auto"/>
        <w:jc w:val="both"/>
        <w:rPr>
          <w:rFonts w:eastAsia="Times New Roman" w:cs="Sylfaen"/>
          <w:b/>
          <w:sz w:val="20"/>
          <w:szCs w:val="20"/>
          <w:lang w:val="ka-GE" w:eastAsia="ru-RU"/>
        </w:rPr>
      </w:pP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b/>
          <w:bCs/>
          <w:sz w:val="20"/>
          <w:szCs w:val="20"/>
          <w:lang w:val="ka-GE" w:eastAsia="ru-RU"/>
        </w:rPr>
      </w:pPr>
      <w:r w:rsidRPr="0046479E">
        <w:rPr>
          <w:rFonts w:eastAsia="Times New Roman" w:cs="Sylfaen"/>
          <w:b/>
          <w:sz w:val="20"/>
          <w:szCs w:val="20"/>
          <w:lang w:val="ka-GE" w:eastAsia="ru-RU"/>
        </w:rPr>
        <w:t xml:space="preserve">მუხლი 7. </w:t>
      </w:r>
      <w:r w:rsidRPr="0046479E">
        <w:rPr>
          <w:rFonts w:eastAsia="Times New Roman" w:cs="Sylfaen"/>
          <w:b/>
          <w:bCs/>
          <w:sz w:val="20"/>
          <w:szCs w:val="20"/>
          <w:lang w:val="ka-GE" w:eastAsia="ru-RU"/>
        </w:rPr>
        <w:t>საკონკურსო დოკუმენტაციის წარდგენა</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1.</w:t>
      </w:r>
      <w:r w:rsidRPr="0046479E">
        <w:rPr>
          <w:rFonts w:eastAsia="Times New Roman" w:cs="Sylfaen"/>
          <w:sz w:val="20"/>
          <w:szCs w:val="20"/>
          <w:lang w:val="ka-GE" w:eastAsia="ru-RU"/>
        </w:rPr>
        <w:tab/>
        <w:t xml:space="preserve">საკონკურსო დოკუმენტაცია წარმოდგენილი უნდა იყოს  </w:t>
      </w:r>
      <w:r w:rsidRPr="0046479E">
        <w:rPr>
          <w:rFonts w:eastAsia="Times New Roman" w:cs="Sylfaen"/>
          <w:b/>
          <w:sz w:val="20"/>
          <w:szCs w:val="20"/>
          <w:lang w:val="ka-GE" w:eastAsia="ru-RU"/>
        </w:rPr>
        <w:t>ინგლისურ და ქართულ ენებზე ელექტრონული რეგისტრაციის სისტემაში არსებული რეგისტრაციის ინსტრუქციის თანახმად.</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2. კონკურსში მონაწილეობისთვის პროექტის ხელმძღვანელმა </w:t>
      </w:r>
      <w:r w:rsidRPr="0046479E">
        <w:rPr>
          <w:rFonts w:eastAsia="Times New Roman" w:cs="Sylfaen"/>
          <w:b/>
          <w:sz w:val="20"/>
          <w:szCs w:val="20"/>
          <w:lang w:val="ka-GE" w:eastAsia="ru-RU"/>
        </w:rPr>
        <w:t>ინგლისურ</w:t>
      </w:r>
      <w:r w:rsidR="003A5C58" w:rsidRPr="0046479E">
        <w:rPr>
          <w:rFonts w:eastAsia="Times New Roman" w:cs="Sylfaen"/>
          <w:b/>
          <w:sz w:val="20"/>
          <w:szCs w:val="20"/>
          <w:lang w:val="ka-GE" w:eastAsia="ru-RU"/>
        </w:rPr>
        <w:t xml:space="preserve"> </w:t>
      </w:r>
      <w:r w:rsidRPr="0046479E">
        <w:rPr>
          <w:rFonts w:eastAsia="Times New Roman" w:cs="Sylfaen"/>
          <w:b/>
          <w:sz w:val="20"/>
          <w:szCs w:val="20"/>
          <w:lang w:val="ka-GE" w:eastAsia="ru-RU"/>
        </w:rPr>
        <w:t xml:space="preserve">ენაზე ელექტრონული რეგისტრაციით </w:t>
      </w:r>
      <w:r w:rsidRPr="0046479E">
        <w:rPr>
          <w:rFonts w:eastAsia="Times New Roman" w:cs="Sylfaen"/>
          <w:sz w:val="20"/>
          <w:szCs w:val="20"/>
          <w:lang w:val="ka-GE" w:eastAsia="ru-RU"/>
        </w:rPr>
        <w:t xml:space="preserve">უნდა წარმოადგინოს შემდეგი დოკუმენტები: </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ა) პროექტის თავფურცელი</w:t>
      </w:r>
      <w:r w:rsidR="00654BF0" w:rsidRPr="0046479E">
        <w:rPr>
          <w:rFonts w:eastAsia="Times New Roman" w:cs="Sylfaen"/>
          <w:sz w:val="20"/>
          <w:szCs w:val="20"/>
          <w:lang w:val="ka-GE" w:eastAsia="ru-RU"/>
        </w:rPr>
        <w:t xml:space="preserve"> (დანართი №2</w:t>
      </w:r>
      <w:r w:rsidRPr="0046479E">
        <w:rPr>
          <w:rFonts w:eastAsia="Times New Roman" w:cs="Sylfaen"/>
          <w:sz w:val="20"/>
          <w:szCs w:val="20"/>
          <w:lang w:val="ka-GE" w:eastAsia="ru-RU"/>
        </w:rPr>
        <w:t>)</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ბ) საპროექტო </w:t>
      </w:r>
      <w:r w:rsidR="00654BF0" w:rsidRPr="0046479E">
        <w:rPr>
          <w:rFonts w:eastAsia="Times New Roman" w:cs="Sylfaen"/>
          <w:sz w:val="20"/>
          <w:szCs w:val="20"/>
          <w:lang w:val="ka-GE" w:eastAsia="ru-RU"/>
        </w:rPr>
        <w:t>წინადადება (დანართი №3</w:t>
      </w:r>
      <w:r w:rsidRPr="0046479E">
        <w:rPr>
          <w:rFonts w:eastAsia="Times New Roman" w:cs="Sylfaen"/>
          <w:sz w:val="20"/>
          <w:szCs w:val="20"/>
          <w:lang w:val="ka-GE" w:eastAsia="ru-RU"/>
        </w:rPr>
        <w:t>)</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გ) პროექტის ხელმძღვანელის, კოორდინატორის, ძირითადი პერსონალის და საერთაშორისო კონსულტანტის (ასეთის არსებობის </w:t>
      </w:r>
      <w:r w:rsidR="00654BF0" w:rsidRPr="0046479E">
        <w:rPr>
          <w:rFonts w:eastAsia="Times New Roman" w:cs="Sylfaen"/>
          <w:sz w:val="20"/>
          <w:szCs w:val="20"/>
          <w:lang w:val="ka-GE" w:eastAsia="ru-RU"/>
        </w:rPr>
        <w:t>შემთხვევაში) CV-ები (დანართი №4</w:t>
      </w:r>
      <w:r w:rsidRPr="0046479E">
        <w:rPr>
          <w:rFonts w:eastAsia="Times New Roman" w:cs="Sylfaen"/>
          <w:sz w:val="20"/>
          <w:szCs w:val="20"/>
          <w:lang w:val="ka-GE" w:eastAsia="ru-RU"/>
        </w:rPr>
        <w:t>)</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დ) პროექტის </w:t>
      </w:r>
      <w:r w:rsidR="00F25DFB">
        <w:rPr>
          <w:rFonts w:eastAsia="Times New Roman" w:cs="Sylfaen"/>
          <w:sz w:val="20"/>
          <w:szCs w:val="20"/>
          <w:lang w:val="ka-GE" w:eastAsia="ru-RU"/>
        </w:rPr>
        <w:t xml:space="preserve">საერთო </w:t>
      </w:r>
      <w:r w:rsidRPr="0046479E">
        <w:rPr>
          <w:rFonts w:eastAsia="Times New Roman" w:cs="Sylfaen"/>
          <w:sz w:val="20"/>
          <w:szCs w:val="20"/>
          <w:lang w:val="ka-GE" w:eastAsia="ru-RU"/>
        </w:rPr>
        <w:t>ბიუჯეტი</w:t>
      </w:r>
      <w:r w:rsidR="00325A21" w:rsidRPr="0046479E">
        <w:rPr>
          <w:rFonts w:eastAsia="Times New Roman" w:cs="Sylfaen"/>
          <w:sz w:val="20"/>
          <w:szCs w:val="20"/>
          <w:lang w:val="ka-GE" w:eastAsia="ru-RU"/>
        </w:rPr>
        <w:t xml:space="preserve"> და </w:t>
      </w:r>
      <w:r w:rsidR="00F25DFB">
        <w:rPr>
          <w:rFonts w:eastAsia="Times New Roman" w:cs="Sylfaen"/>
          <w:sz w:val="20"/>
          <w:szCs w:val="20"/>
          <w:lang w:val="ka-GE" w:eastAsia="ru-RU"/>
        </w:rPr>
        <w:t>ფონდიდან მოთხოვნილი თანხის</w:t>
      </w:r>
      <w:r w:rsidR="00325A21" w:rsidRPr="0046479E">
        <w:rPr>
          <w:rFonts w:eastAsia="Times New Roman" w:cs="Sylfaen"/>
          <w:sz w:val="20"/>
          <w:szCs w:val="20"/>
          <w:lang w:val="ka-GE" w:eastAsia="ru-RU"/>
        </w:rPr>
        <w:t xml:space="preserve"> დასაბუთება</w:t>
      </w:r>
      <w:r w:rsidRPr="0046479E">
        <w:rPr>
          <w:rFonts w:eastAsia="Times New Roman" w:cs="Sylfaen"/>
          <w:sz w:val="20"/>
          <w:szCs w:val="20"/>
          <w:lang w:val="ka-GE" w:eastAsia="ru-RU"/>
        </w:rPr>
        <w:t xml:space="preserve"> (დანართი №5)</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ე) პროექტის განხორციელების გეგმა-გრაფიკი (დანართი №6)</w:t>
      </w:r>
    </w:p>
    <w:p w:rsidR="00315D19" w:rsidRPr="0046479E"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ვ) პროექტის რეზიუმე (დანართი №7)</w:t>
      </w:r>
    </w:p>
    <w:p w:rsidR="00315D19" w:rsidRPr="00B61C43" w:rsidRDefault="00315D19"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ზ) პროექტის ხელმძღვანელის წინა 3 წლის განმავლობაში მინიმუმ ძირითადი პერსონალის სახით მისი მონაწილეობით განხორციელებული და დასრულებული, ერთი სამეცნიერო-კვლევითი პროექტის რეზიუმე (დანართი №8). </w:t>
      </w:r>
      <w:r w:rsidRPr="00B61C43">
        <w:rPr>
          <w:rFonts w:eastAsia="Times New Roman" w:cs="Sylfaen"/>
          <w:sz w:val="20"/>
          <w:szCs w:val="20"/>
          <w:lang w:val="ka-GE" w:eastAsia="ru-RU"/>
        </w:rPr>
        <w:t>სასურველია</w:t>
      </w:r>
      <w:r w:rsidR="00F25DFB">
        <w:rPr>
          <w:rFonts w:eastAsia="Times New Roman" w:cs="Sylfaen"/>
          <w:sz w:val="20"/>
          <w:szCs w:val="20"/>
          <w:lang w:val="ka-GE" w:eastAsia="ru-RU"/>
        </w:rPr>
        <w:t>,</w:t>
      </w:r>
      <w:r w:rsidRPr="00B61C43">
        <w:rPr>
          <w:rFonts w:eastAsia="Times New Roman" w:cs="Sylfaen"/>
          <w:sz w:val="20"/>
          <w:szCs w:val="20"/>
          <w:lang w:val="ka-GE" w:eastAsia="ru-RU"/>
        </w:rPr>
        <w:t xml:space="preserve"> წარმოდგენილი იყოს ახალ, კონკურსში მონაწილე პროექტთან თემატურად ახლოს მყოფი დასრულებული პროექტის რეზიუმე.</w:t>
      </w:r>
    </w:p>
    <w:p w:rsidR="00654BF0" w:rsidRPr="00B61C43" w:rsidRDefault="00654BF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B61C43">
        <w:rPr>
          <w:rFonts w:eastAsia="Times New Roman" w:cs="Sylfaen"/>
          <w:sz w:val="20"/>
          <w:szCs w:val="20"/>
          <w:lang w:val="ka-GE" w:eastAsia="ru-RU"/>
        </w:rPr>
        <w:t>თ)  წამყვანი და თანამონაწილე ორგანიზაციების შესახებ ინფორმაცია (დანართი №9)</w:t>
      </w:r>
    </w:p>
    <w:p w:rsidR="00654BF0" w:rsidRPr="00B61C43" w:rsidRDefault="00654BF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B61C43">
        <w:rPr>
          <w:rFonts w:eastAsia="Times New Roman" w:cs="Sylfaen"/>
          <w:sz w:val="20"/>
          <w:szCs w:val="20"/>
          <w:lang w:val="ka-GE" w:eastAsia="ru-RU"/>
        </w:rPr>
        <w:t xml:space="preserve">ი) პროექტის </w:t>
      </w:r>
      <w:r w:rsidR="00B724E7">
        <w:rPr>
          <w:rFonts w:eastAsia="Times New Roman" w:cs="Sylfaen"/>
          <w:sz w:val="20"/>
          <w:szCs w:val="20"/>
          <w:lang w:val="ka-GE" w:eastAsia="ru-RU"/>
        </w:rPr>
        <w:t xml:space="preserve">უცხოელი </w:t>
      </w:r>
      <w:r w:rsidRPr="00B61C43">
        <w:rPr>
          <w:rFonts w:eastAsia="Times New Roman" w:cs="Sylfaen"/>
          <w:sz w:val="20"/>
          <w:szCs w:val="20"/>
          <w:lang w:val="ka-GE" w:eastAsia="ru-RU"/>
        </w:rPr>
        <w:t>კონსულტანტის ხელმოწერილი თანხმობის წერილი (ასეთის არსებობის შემთხვევაში) (დანართი №10)</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3. კონკურსში მონაწილეობისთვის პროექტის ხელმძღვანელმა </w:t>
      </w:r>
      <w:r w:rsidRPr="0046479E">
        <w:rPr>
          <w:rFonts w:eastAsia="Times New Roman" w:cs="Sylfaen"/>
          <w:b/>
          <w:sz w:val="20"/>
          <w:szCs w:val="20"/>
          <w:lang w:val="ka-GE" w:eastAsia="ru-RU"/>
        </w:rPr>
        <w:t xml:space="preserve">ქართულ ენაზე ელექტრონული რეგისტრაციით </w:t>
      </w:r>
      <w:r w:rsidRPr="0046479E">
        <w:rPr>
          <w:rFonts w:eastAsia="Times New Roman" w:cs="Sylfaen"/>
          <w:sz w:val="20"/>
          <w:szCs w:val="20"/>
          <w:lang w:val="ka-GE" w:eastAsia="ru-RU"/>
        </w:rPr>
        <w:t xml:space="preserve">უნდა წარმოადგინოს ამავე მუხლის მე-2 პუნქტში (ა, ბ, გ, დ, ე, </w:t>
      </w:r>
      <w:r w:rsidRPr="00B61C43">
        <w:rPr>
          <w:rFonts w:eastAsia="Times New Roman" w:cs="Sylfaen"/>
          <w:sz w:val="20"/>
          <w:szCs w:val="20"/>
          <w:lang w:val="ka-GE" w:eastAsia="ru-RU"/>
        </w:rPr>
        <w:t xml:space="preserve">ვ, ზ, თ </w:t>
      </w:r>
      <w:r w:rsidR="00654BF0" w:rsidRPr="00B61C43">
        <w:rPr>
          <w:rFonts w:eastAsia="Times New Roman" w:cs="Sylfaen"/>
          <w:sz w:val="20"/>
          <w:szCs w:val="20"/>
          <w:lang w:val="ka-GE" w:eastAsia="ru-RU"/>
        </w:rPr>
        <w:t>და ი</w:t>
      </w:r>
      <w:r w:rsidR="00654BF0" w:rsidRPr="00B61C43">
        <w:rPr>
          <w:rStyle w:val="FootnoteReference"/>
          <w:rFonts w:eastAsia="Merriweather" w:cs="Merriweather"/>
          <w:sz w:val="20"/>
          <w:szCs w:val="20"/>
          <w:lang w:val="ka-GE"/>
        </w:rPr>
        <w:footnoteReference w:id="1"/>
      </w:r>
      <w:r w:rsidR="00654BF0" w:rsidRPr="00B61C43">
        <w:rPr>
          <w:rFonts w:eastAsia="Times New Roman" w:cs="Sylfaen"/>
          <w:sz w:val="20"/>
          <w:szCs w:val="20"/>
          <w:lang w:val="ka-GE" w:eastAsia="ru-RU"/>
        </w:rPr>
        <w:t xml:space="preserve"> </w:t>
      </w:r>
      <w:r w:rsidRPr="00B61C43">
        <w:rPr>
          <w:rFonts w:eastAsia="Times New Roman" w:cs="Sylfaen"/>
          <w:sz w:val="20"/>
          <w:szCs w:val="20"/>
          <w:lang w:val="ka-GE" w:eastAsia="ru-RU"/>
        </w:rPr>
        <w:t>ქვეპუნქტები) მითითებული დოკუმენტები ერთ PDF დოკუმენტად გაერთიანებული სახით.</w:t>
      </w:r>
      <w:r w:rsidRPr="0046479E">
        <w:rPr>
          <w:rFonts w:eastAsia="Times New Roman" w:cs="Sylfaen"/>
          <w:sz w:val="20"/>
          <w:szCs w:val="20"/>
          <w:lang w:val="ka-GE" w:eastAsia="ru-RU"/>
        </w:rPr>
        <w:tab/>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4. კონკურსში მონაწილეობისათვის პროექტის ხელმძღვანელმა, </w:t>
      </w:r>
      <w:r w:rsidRPr="0046479E">
        <w:rPr>
          <w:rFonts w:eastAsia="Times New Roman" w:cs="Sylfaen"/>
          <w:b/>
          <w:sz w:val="20"/>
          <w:szCs w:val="20"/>
          <w:lang w:val="ka-GE" w:eastAsia="ru-RU"/>
        </w:rPr>
        <w:t xml:space="preserve">ელექტრონული რეგისტრაციით </w:t>
      </w:r>
      <w:r w:rsidRPr="0046479E">
        <w:rPr>
          <w:rFonts w:eastAsia="Times New Roman" w:cs="Sylfaen"/>
          <w:sz w:val="20"/>
          <w:szCs w:val="20"/>
          <w:lang w:val="ka-GE" w:eastAsia="ru-RU"/>
        </w:rPr>
        <w:t>ასევე უნდა წარმოადგინოს ქვემოთ ჩამოთვლილი დოკუმენტები გაერთიანებული ერთ PDF ფაილად:</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ა) კონსულტანტის (ასეთის არსებობის შემთხვევაში) თანხმობის წერილის ფორმა (დანართი №10) თარჯიმანთა ბიუროს მიერ დამოწმებულ შესაბამის ქართულ თარგმანთან ერთად;</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ბ) პროექტის ხელმძღვანელის, კოორდინატორის და ძირითადი პერსონალის პირადობის მოწმობის ან პასპორტის ასლები; </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გ) პროექტის ხელმძღვანელის, კოორდინატორისა და ძირითადი პერსონალის აკადემიური ხარისხის დამადასტურებელი დოკუმენტის ასლი (თუ აღნიშნული დოკუმენტი უცხოეთშია გაცემული, მას თან უნდა ერთვოდეს 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 </w:t>
      </w:r>
      <w:r w:rsidRPr="0046479E">
        <w:rPr>
          <w:rFonts w:eastAsia="Times New Roman" w:cs="Sylfaen"/>
          <w:sz w:val="20"/>
          <w:szCs w:val="20"/>
          <w:vertAlign w:val="superscript"/>
          <w:lang w:val="ka-GE" w:eastAsia="ru-RU"/>
        </w:rPr>
        <w:footnoteReference w:id="2"/>
      </w:r>
      <w:r w:rsidRPr="0046479E">
        <w:rPr>
          <w:rFonts w:eastAsia="Times New Roman" w:cs="Sylfaen"/>
          <w:sz w:val="20"/>
          <w:szCs w:val="20"/>
          <w:lang w:val="ka-GE" w:eastAsia="ru-RU"/>
        </w:rPr>
        <w:t>;</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დ) პროექტში მონაწილე წამყვანი/თანამონაწილე ორგანიზაცი(ებ)ის იურიდიული სტატუსის დამადასტურებელი დოკუმენტ(ებ)ი (ამონაწერი საჯარო რეესტრიდან გაცემული 2016 წელს და წესდება), იმ შემთხვევაში თუ ის(ისინი) არ წარმოადგენენ საჯარო სამართლის იურიდიულ პირს.</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ე) საბუთი თანადაფინანსების (ასეთის არსებობის შემთხვევაში)  თანადამფინანსებელი იურიდიული </w:t>
      </w:r>
      <w:r w:rsidRPr="0046479E">
        <w:rPr>
          <w:rFonts w:eastAsia="Times New Roman" w:cs="Sylfaen"/>
          <w:sz w:val="20"/>
          <w:szCs w:val="20"/>
          <w:lang w:val="ka-GE" w:eastAsia="ru-RU"/>
        </w:rPr>
        <w:lastRenderedPageBreak/>
        <w:t>პირის მიერ ხელმოწერილი და ბეჭდით დადასტურებული. თანადამფინანსებელი უცხოური ორგანიზაციის შემთხვევაში აუცილებელია დოკუმენტის თარჯიმანთა ბიუროს მიერ დამოწმებული ქართულენოვანი თარგმანის წარმოდგენა;</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ვ) საბუთი თანადაფინანსების (ასეთის არსებობის შემთხვევაში)  თანადამფინანსებელი ფიზიკური პირის მიერ ხელმოწერილი. თუ თანადამფინანსებელი უცხოეთის მოქალაქეა, აუცილებელია დოკუმენტების თარჯიმანთა ბიუროს მიერ დამოწმებული ქართულენოვანი თარგმანის წარმოდგენა;</w:t>
      </w:r>
    </w:p>
    <w:p w:rsidR="00475C93"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ზ) თანადამფინანსებელი იურიდიული, ან ფიზიკური პირის იურიდიული დოკუმენტები (რეგისტრაციის საბუთი, საბანკო რეკვიზიტები). თუ თანადამფინანსებელი უცხოური ორგანიზაცია ან/და უცხოეთის მოქალაქეა, აუცილებელია დოკუმენტების თარჯიმანთა ბიუროს მიერ დამოწმებული ქართულენოვანი თარგმანის წარმოდგენა.</w:t>
      </w:r>
    </w:p>
    <w:p w:rsidR="00E938B0" w:rsidRPr="0046479E" w:rsidRDefault="00475C93"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 xml:space="preserve"> </w:t>
      </w:r>
      <w:r w:rsidR="00E938B0" w:rsidRPr="0046479E">
        <w:rPr>
          <w:rFonts w:eastAsia="Times New Roman" w:cs="Sylfaen"/>
          <w:sz w:val="20"/>
          <w:szCs w:val="20"/>
          <w:lang w:val="ka-GE" w:eastAsia="ru-RU"/>
        </w:rPr>
        <w:t xml:space="preserve">5. აუცილებელია ფონდის კანცელარიაში წარდგენილი იქნას </w:t>
      </w:r>
      <w:r w:rsidR="00E938B0" w:rsidRPr="00B61C43">
        <w:rPr>
          <w:rFonts w:eastAsia="Times New Roman" w:cs="Sylfaen"/>
          <w:bCs/>
          <w:sz w:val="20"/>
          <w:szCs w:val="20"/>
          <w:lang w:val="ka-GE" w:eastAsia="ru-RU"/>
        </w:rPr>
        <w:t>„პროექტის წარმომდგენი იურიდიული და ფიზიკური პირების ერთობლივი განცხადება</w:t>
      </w:r>
      <w:r w:rsidR="005F62A0" w:rsidRPr="00B61C43">
        <w:rPr>
          <w:rFonts w:eastAsia="Times New Roman" w:cs="Sylfaen"/>
          <w:bCs/>
          <w:sz w:val="20"/>
          <w:szCs w:val="20"/>
          <w:lang w:val="ka-GE" w:eastAsia="ru-RU"/>
        </w:rPr>
        <w:t xml:space="preserve"> </w:t>
      </w:r>
      <w:r w:rsidR="00E938B0" w:rsidRPr="00B61C43">
        <w:rPr>
          <w:rFonts w:eastAsia="Times New Roman" w:cs="Sylfaen"/>
          <w:bCs/>
          <w:sz w:val="20"/>
          <w:szCs w:val="20"/>
          <w:lang w:val="ka-GE" w:eastAsia="ru-RU"/>
        </w:rPr>
        <w:t>კონკურსში მონაწილეობის შესახებ“</w:t>
      </w:r>
      <w:r w:rsidR="005F62A0" w:rsidRPr="00B61C43">
        <w:rPr>
          <w:rFonts w:eastAsia="Times New Roman" w:cs="Sylfaen"/>
          <w:bCs/>
          <w:sz w:val="20"/>
          <w:szCs w:val="20"/>
          <w:lang w:val="ka-GE" w:eastAsia="ru-RU"/>
        </w:rPr>
        <w:t xml:space="preserve"> (დანართი N </w:t>
      </w:r>
      <w:r w:rsidR="00114BAE" w:rsidRPr="00B61C43">
        <w:rPr>
          <w:rFonts w:eastAsia="Times New Roman" w:cs="Sylfaen"/>
          <w:bCs/>
          <w:sz w:val="20"/>
          <w:szCs w:val="20"/>
          <w:lang w:val="ka-GE" w:eastAsia="ru-RU"/>
        </w:rPr>
        <w:t>11</w:t>
      </w:r>
      <w:r w:rsidR="005F62A0" w:rsidRPr="00B61C43">
        <w:rPr>
          <w:rFonts w:eastAsia="Times New Roman" w:cs="Sylfaen"/>
          <w:bCs/>
          <w:sz w:val="20"/>
          <w:szCs w:val="20"/>
          <w:lang w:val="ka-GE" w:eastAsia="ru-RU"/>
        </w:rPr>
        <w:t xml:space="preserve">) მინიჭებული სარეგისტრაციო შიფრის მითითებით, შევსებული და ამობეჭდილი, ხელმოწერილი პროექტის ხელმძღვანელის, კოორდინატორისა და ძირითადი პერსონალის მიერ და </w:t>
      </w:r>
      <w:r w:rsidR="00E938B0" w:rsidRPr="00B61C43">
        <w:rPr>
          <w:rFonts w:eastAsia="Times New Roman" w:cs="Sylfaen"/>
          <w:bCs/>
          <w:sz w:val="20"/>
          <w:szCs w:val="20"/>
          <w:lang w:val="ka-GE" w:eastAsia="ru-RU"/>
        </w:rPr>
        <w:t xml:space="preserve">პროექტის თავფურცელი ქართულ ენაზე (დანართი N2). </w:t>
      </w:r>
      <w:r w:rsidR="005F62A0" w:rsidRPr="00B61C43">
        <w:rPr>
          <w:rFonts w:eastAsia="Times New Roman" w:cs="Sylfaen"/>
          <w:bCs/>
          <w:sz w:val="20"/>
          <w:szCs w:val="20"/>
          <w:lang w:val="ka-GE" w:eastAsia="ru-RU"/>
        </w:rPr>
        <w:t>განცხადება (დანართი N 1</w:t>
      </w:r>
      <w:r w:rsidR="00114BAE" w:rsidRPr="00B61C43">
        <w:rPr>
          <w:rFonts w:eastAsia="Times New Roman" w:cs="Sylfaen"/>
          <w:bCs/>
          <w:sz w:val="20"/>
          <w:szCs w:val="20"/>
          <w:lang w:val="ka-GE" w:eastAsia="ru-RU"/>
        </w:rPr>
        <w:t>1</w:t>
      </w:r>
      <w:r w:rsidR="005F62A0" w:rsidRPr="00B61C43">
        <w:rPr>
          <w:rFonts w:eastAsia="Times New Roman" w:cs="Sylfaen"/>
          <w:bCs/>
          <w:sz w:val="20"/>
          <w:szCs w:val="20"/>
          <w:lang w:val="ka-GE" w:eastAsia="ru-RU"/>
        </w:rPr>
        <w:t>)</w:t>
      </w:r>
      <w:r w:rsidR="00E938B0" w:rsidRPr="00B61C43">
        <w:rPr>
          <w:rFonts w:eastAsia="Times New Roman" w:cs="Sylfaen"/>
          <w:bCs/>
          <w:sz w:val="20"/>
          <w:szCs w:val="20"/>
          <w:lang w:val="ka-GE" w:eastAsia="ru-RU"/>
        </w:rPr>
        <w:t xml:space="preserve"> დამოწმებული უნდა იყოს წარმომდგენი (წამყვანი/თანამონაწილე) ორგანიზაცი(ებ)ის ხელმძღვანელის/უფლებამოსილი</w:t>
      </w:r>
      <w:r w:rsidR="00E938B0" w:rsidRPr="0046479E">
        <w:rPr>
          <w:rFonts w:eastAsia="Times New Roman" w:cs="Sylfaen"/>
          <w:bCs/>
          <w:sz w:val="20"/>
          <w:szCs w:val="20"/>
          <w:lang w:val="ka-GE" w:eastAsia="ru-RU"/>
        </w:rPr>
        <w:t xml:space="preserve"> პირ(ებ)ის ხელმოწერ(ებ)ით და ორგანიზაცი(ებ)ის ბეჭდ(ებ)ით (ასეთის არსებობის შემთხვევაში).</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r w:rsidRPr="0046479E">
        <w:rPr>
          <w:rFonts w:eastAsia="Times New Roman" w:cs="Sylfaen"/>
          <w:sz w:val="20"/>
          <w:szCs w:val="20"/>
          <w:lang w:val="ka-GE" w:eastAsia="ru-RU"/>
        </w:rPr>
        <w:t>6.</w:t>
      </w:r>
      <w:r w:rsidRPr="0046479E">
        <w:rPr>
          <w:rFonts w:eastAsia="Times New Roman" w:cs="Sylfaen"/>
          <w:sz w:val="20"/>
          <w:szCs w:val="20"/>
          <w:lang w:val="ka-GE" w:eastAsia="ru-RU"/>
        </w:rPr>
        <w:tab/>
      </w:r>
      <w:r w:rsidRPr="0046479E">
        <w:rPr>
          <w:rFonts w:eastAsia="Times New Roman" w:cs="Sylfaen"/>
          <w:b/>
          <w:sz w:val="20"/>
          <w:szCs w:val="20"/>
          <w:lang w:val="ka-GE" w:eastAsia="ru-RU"/>
        </w:rPr>
        <w:t xml:space="preserve">პროექტების ელექტრონული რეგისტრაცია შესაძლებელი იქნება 2016 </w:t>
      </w:r>
      <w:r w:rsidRPr="00B61C43">
        <w:rPr>
          <w:rFonts w:eastAsia="Times New Roman" w:cs="Sylfaen"/>
          <w:b/>
          <w:sz w:val="20"/>
          <w:szCs w:val="20"/>
          <w:lang w:val="ka-GE" w:eastAsia="ru-RU"/>
        </w:rPr>
        <w:t xml:space="preserve">წლის  </w:t>
      </w:r>
      <w:r w:rsidR="00742751">
        <w:rPr>
          <w:rFonts w:eastAsia="Times New Roman" w:cs="Sylfaen"/>
          <w:b/>
          <w:sz w:val="20"/>
          <w:szCs w:val="20"/>
          <w:lang w:val="ka-GE" w:eastAsia="ru-RU"/>
        </w:rPr>
        <w:t>7</w:t>
      </w:r>
      <w:r w:rsidR="005F62A0" w:rsidRPr="00B61C43">
        <w:rPr>
          <w:rFonts w:eastAsia="Times New Roman" w:cs="Sylfaen"/>
          <w:b/>
          <w:sz w:val="20"/>
          <w:szCs w:val="20"/>
          <w:lang w:val="ka-GE" w:eastAsia="ru-RU"/>
        </w:rPr>
        <w:t xml:space="preserve"> ივნისის</w:t>
      </w:r>
      <w:r w:rsidRPr="0046479E">
        <w:rPr>
          <w:rFonts w:eastAsia="Times New Roman" w:cs="Sylfaen"/>
          <w:b/>
          <w:sz w:val="20"/>
          <w:szCs w:val="20"/>
          <w:lang w:val="ka-GE" w:eastAsia="ru-RU"/>
        </w:rPr>
        <w:t xml:space="preserve">  </w:t>
      </w:r>
      <w:r w:rsidR="00742751">
        <w:rPr>
          <w:rFonts w:eastAsia="Times New Roman" w:cs="Sylfaen"/>
          <w:b/>
          <w:sz w:val="20"/>
          <w:szCs w:val="20"/>
          <w:lang w:val="ka-GE" w:eastAsia="ru-RU"/>
        </w:rPr>
        <w:t>00</w:t>
      </w:r>
      <w:r w:rsidRPr="0046479E">
        <w:rPr>
          <w:rFonts w:eastAsia="Times New Roman" w:cs="Sylfaen"/>
          <w:b/>
          <w:sz w:val="20"/>
          <w:szCs w:val="20"/>
          <w:lang w:val="ka-GE" w:eastAsia="ru-RU"/>
        </w:rPr>
        <w:t xml:space="preserve">:00 სთ-მდე. ელექტრონულად დარეგისტრირებული </w:t>
      </w:r>
      <w:r w:rsidRPr="00B61C43">
        <w:rPr>
          <w:rFonts w:eastAsia="Times New Roman" w:cs="Sylfaen"/>
          <w:b/>
          <w:sz w:val="20"/>
          <w:szCs w:val="20"/>
          <w:lang w:val="ka-GE" w:eastAsia="ru-RU"/>
        </w:rPr>
        <w:t>პროექტებისათვის „პროექტის წარმომდგენი იურიდიული და ფიზიკური პირების ერთობლივი განცხადება კონკურსში მონაწილეობის შესახებ“</w:t>
      </w:r>
      <w:r w:rsidR="005F62A0" w:rsidRPr="00B61C43">
        <w:rPr>
          <w:rFonts w:eastAsia="Times New Roman" w:cs="Sylfaen"/>
          <w:b/>
          <w:sz w:val="20"/>
          <w:szCs w:val="20"/>
          <w:lang w:val="ka-GE" w:eastAsia="ru-RU"/>
        </w:rPr>
        <w:t xml:space="preserve"> (დანართი </w:t>
      </w:r>
      <w:r w:rsidR="005F62A0" w:rsidRPr="00B61C43">
        <w:rPr>
          <w:rFonts w:eastAsia="Times New Roman" w:cs="Sylfaen"/>
          <w:b/>
          <w:bCs/>
          <w:sz w:val="20"/>
          <w:szCs w:val="20"/>
          <w:lang w:val="ka-GE" w:eastAsia="ru-RU"/>
        </w:rPr>
        <w:t>N 1</w:t>
      </w:r>
      <w:r w:rsidR="00B61C43" w:rsidRPr="00B61C43">
        <w:rPr>
          <w:rFonts w:eastAsia="Times New Roman" w:cs="Sylfaen"/>
          <w:b/>
          <w:bCs/>
          <w:sz w:val="20"/>
          <w:szCs w:val="20"/>
          <w:lang w:eastAsia="ru-RU"/>
        </w:rPr>
        <w:t>1</w:t>
      </w:r>
      <w:r w:rsidR="005F62A0" w:rsidRPr="00B61C43">
        <w:rPr>
          <w:rFonts w:eastAsia="Times New Roman" w:cs="Sylfaen"/>
          <w:b/>
          <w:sz w:val="20"/>
          <w:szCs w:val="20"/>
          <w:lang w:val="ka-GE" w:eastAsia="ru-RU"/>
        </w:rPr>
        <w:t>)</w:t>
      </w:r>
      <w:r w:rsidRPr="00B61C43">
        <w:rPr>
          <w:rFonts w:eastAsia="Times New Roman" w:cs="Sylfaen"/>
          <w:b/>
          <w:sz w:val="20"/>
          <w:szCs w:val="20"/>
          <w:lang w:val="ka-GE" w:eastAsia="ru-RU"/>
        </w:rPr>
        <w:t xml:space="preserve"> და პროექტის თავფურცელი</w:t>
      </w:r>
      <w:r w:rsidR="005F62A0" w:rsidRPr="00B61C43">
        <w:rPr>
          <w:rFonts w:eastAsia="Times New Roman" w:cs="Sylfaen"/>
          <w:b/>
          <w:sz w:val="20"/>
          <w:szCs w:val="20"/>
          <w:lang w:val="ka-GE" w:eastAsia="ru-RU"/>
        </w:rPr>
        <w:t xml:space="preserve"> </w:t>
      </w:r>
      <w:r w:rsidR="005F62A0" w:rsidRPr="00B61C43">
        <w:rPr>
          <w:rFonts w:eastAsia="Times New Roman" w:cs="Sylfaen"/>
          <w:b/>
          <w:bCs/>
          <w:sz w:val="20"/>
          <w:szCs w:val="20"/>
          <w:lang w:val="ka-GE" w:eastAsia="ru-RU"/>
        </w:rPr>
        <w:t>(დანართი N2).</w:t>
      </w:r>
      <w:r w:rsidR="005F62A0" w:rsidRPr="00B61C43">
        <w:rPr>
          <w:rFonts w:eastAsia="Times New Roman" w:cs="Sylfaen"/>
          <w:bCs/>
          <w:sz w:val="20"/>
          <w:szCs w:val="20"/>
          <w:lang w:val="ka-GE" w:eastAsia="ru-RU"/>
        </w:rPr>
        <w:t xml:space="preserve"> </w:t>
      </w:r>
      <w:r w:rsidRPr="00B61C43">
        <w:rPr>
          <w:rFonts w:eastAsia="Times New Roman" w:cs="Sylfaen"/>
          <w:b/>
          <w:sz w:val="20"/>
          <w:szCs w:val="20"/>
          <w:lang w:val="ka-GE" w:eastAsia="ru-RU"/>
        </w:rPr>
        <w:t xml:space="preserve"> ფონდში წარმოდგენილი უნდა იყოს არაუგვიანეს 2016 წლის </w:t>
      </w:r>
      <w:r w:rsidR="005F62A0" w:rsidRPr="00B61C43">
        <w:rPr>
          <w:rFonts w:eastAsia="Times New Roman" w:cs="Sylfaen"/>
          <w:b/>
          <w:sz w:val="20"/>
          <w:szCs w:val="20"/>
          <w:lang w:val="ka-GE" w:eastAsia="ru-RU"/>
        </w:rPr>
        <w:t xml:space="preserve">9 </w:t>
      </w:r>
      <w:r w:rsidRPr="00B61C43">
        <w:rPr>
          <w:rFonts w:eastAsia="Times New Roman" w:cs="Sylfaen"/>
          <w:b/>
          <w:sz w:val="20"/>
          <w:szCs w:val="20"/>
          <w:lang w:val="ka-GE" w:eastAsia="ru-RU"/>
        </w:rPr>
        <w:t>ივნისს 16:00 სთ-მდე. ვადის დარღვევით შემოსული საკონკურსო</w:t>
      </w:r>
      <w:r w:rsidR="005F62A0" w:rsidRPr="00B61C43">
        <w:rPr>
          <w:rFonts w:eastAsia="Times New Roman" w:cs="Sylfaen"/>
          <w:b/>
          <w:sz w:val="20"/>
          <w:szCs w:val="20"/>
          <w:lang w:val="ka-GE" w:eastAsia="ru-RU"/>
        </w:rPr>
        <w:t xml:space="preserve"> </w:t>
      </w:r>
      <w:r w:rsidRPr="00B61C43">
        <w:rPr>
          <w:rFonts w:eastAsia="Times New Roman" w:cs="Sylfaen"/>
          <w:b/>
          <w:sz w:val="20"/>
          <w:szCs w:val="20"/>
          <w:lang w:val="ka-GE" w:eastAsia="ru-RU"/>
        </w:rPr>
        <w:t>დოკუმენტაცია ფონდის მიერ არ განიხილება</w:t>
      </w:r>
      <w:r w:rsidRPr="00B61C43">
        <w:rPr>
          <w:rFonts w:eastAsia="Times New Roman" w:cs="Sylfaen"/>
          <w:b/>
          <w:sz w:val="20"/>
          <w:szCs w:val="20"/>
          <w:lang w:val="de-DE" w:eastAsia="ru-RU"/>
        </w:rPr>
        <w:t>.</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u w:val="single"/>
          <w:lang w:val="ka-GE" w:eastAsia="ru-RU"/>
        </w:rPr>
      </w:pPr>
      <w:r w:rsidRPr="0046479E">
        <w:rPr>
          <w:rFonts w:eastAsia="Times New Roman" w:cs="Sylfaen"/>
          <w:bCs/>
          <w:sz w:val="20"/>
          <w:szCs w:val="20"/>
          <w:lang w:val="ka-GE" w:eastAsia="ru-RU"/>
        </w:rPr>
        <w:t>7. პროექტის რეგისტრაციისას შესაძლებელია მიეთითოს არაუმეტეს სამი არასასურველი დამოუკიდებელი ექსპერტისა, რომელთაც არ გაეგზავნება წარმოდგენილი პროექტი შესაფასებლად.</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b/>
          <w:sz w:val="20"/>
          <w:szCs w:val="20"/>
          <w:lang w:val="de-DE" w:eastAsia="ru-RU"/>
        </w:rPr>
      </w:pPr>
      <w:r w:rsidRPr="0046479E">
        <w:rPr>
          <w:rFonts w:eastAsia="Times New Roman" w:cs="Sylfaen"/>
          <w:b/>
          <w:bCs/>
          <w:sz w:val="20"/>
          <w:szCs w:val="20"/>
          <w:lang w:val="ka-GE" w:eastAsia="ru-RU"/>
        </w:rPr>
        <w:t>8. პროექტის ქართული და ინგლისური ვერსიების იდენტურობაზე პასუხისმგებელია პროექტის ხელმძღვანელი.</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de-DE" w:eastAsia="ru-RU"/>
        </w:rPr>
      </w:pPr>
      <w:r w:rsidRPr="0046479E">
        <w:rPr>
          <w:rFonts w:eastAsia="Times New Roman" w:cs="Sylfaen"/>
          <w:b/>
          <w:sz w:val="20"/>
          <w:szCs w:val="20"/>
          <w:lang w:val="ka-GE" w:eastAsia="ru-RU"/>
        </w:rPr>
        <w:t xml:space="preserve">9. </w:t>
      </w:r>
      <w:r w:rsidRPr="0046479E">
        <w:rPr>
          <w:rFonts w:eastAsia="Times New Roman" w:cs="Sylfaen"/>
          <w:b/>
          <w:sz w:val="20"/>
          <w:szCs w:val="20"/>
          <w:lang w:val="de-DE" w:eastAsia="ru-RU"/>
        </w:rPr>
        <w:t>აუცილებელია</w:t>
      </w:r>
      <w:r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პროექტების</w:t>
      </w:r>
      <w:r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გამართულ</w:t>
      </w:r>
      <w:r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ინგლისურ</w:t>
      </w:r>
      <w:r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ენაზე</w:t>
      </w:r>
      <w:r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წარმოდგენა.</w:t>
      </w:r>
      <w:r w:rsidRPr="0046479E">
        <w:rPr>
          <w:rFonts w:eastAsia="Times New Roman" w:cs="Sylfaen"/>
          <w:b/>
          <w:sz w:val="20"/>
          <w:szCs w:val="20"/>
          <w:lang w:val="ka-GE" w:eastAsia="ru-RU"/>
        </w:rPr>
        <w:t xml:space="preserve"> </w:t>
      </w:r>
      <w:r w:rsidRPr="0046479E">
        <w:rPr>
          <w:rFonts w:eastAsia="Times New Roman" w:cs="Sylfaen"/>
          <w:sz w:val="20"/>
          <w:szCs w:val="20"/>
          <w:lang w:val="de-DE" w:eastAsia="ru-RU"/>
        </w:rPr>
        <w:t>ექსპერტებთან</w:t>
      </w:r>
      <w:r w:rsidRPr="0046479E">
        <w:rPr>
          <w:rFonts w:eastAsia="Times New Roman" w:cs="Sylfaen"/>
          <w:sz w:val="20"/>
          <w:szCs w:val="20"/>
          <w:lang w:val="ka-GE" w:eastAsia="ru-RU"/>
        </w:rPr>
        <w:t xml:space="preserve"> </w:t>
      </w:r>
      <w:r w:rsidRPr="0046479E">
        <w:rPr>
          <w:rFonts w:eastAsia="Times New Roman" w:cs="Sylfaen"/>
          <w:sz w:val="20"/>
          <w:szCs w:val="20"/>
          <w:lang w:val="de-DE" w:eastAsia="ru-RU"/>
        </w:rPr>
        <w:t>იგზავნება</w:t>
      </w:r>
      <w:r w:rsidRPr="0046479E">
        <w:rPr>
          <w:rFonts w:eastAsia="Times New Roman" w:cs="Sylfaen"/>
          <w:sz w:val="20"/>
          <w:szCs w:val="20"/>
          <w:lang w:val="ka-GE" w:eastAsia="ru-RU"/>
        </w:rPr>
        <w:t xml:space="preserve"> </w:t>
      </w:r>
      <w:r w:rsidRPr="0046479E">
        <w:rPr>
          <w:rFonts w:eastAsia="Times New Roman" w:cs="Sylfaen"/>
          <w:sz w:val="20"/>
          <w:szCs w:val="20"/>
          <w:lang w:val="de-DE" w:eastAsia="ru-RU"/>
        </w:rPr>
        <w:t>პროექტის</w:t>
      </w:r>
      <w:r w:rsidRPr="0046479E">
        <w:rPr>
          <w:rFonts w:eastAsia="Times New Roman" w:cs="Sylfaen"/>
          <w:sz w:val="20"/>
          <w:szCs w:val="20"/>
          <w:lang w:val="ka-GE" w:eastAsia="ru-RU"/>
        </w:rPr>
        <w:t xml:space="preserve"> </w:t>
      </w:r>
      <w:r w:rsidRPr="0046479E">
        <w:rPr>
          <w:rFonts w:eastAsia="Times New Roman" w:cs="Sylfaen"/>
          <w:sz w:val="20"/>
          <w:szCs w:val="20"/>
          <w:lang w:val="de-DE" w:eastAsia="ru-RU"/>
        </w:rPr>
        <w:t>ინგლისური</w:t>
      </w:r>
      <w:r w:rsidRPr="0046479E">
        <w:rPr>
          <w:rFonts w:eastAsia="Times New Roman" w:cs="Sylfaen"/>
          <w:sz w:val="20"/>
          <w:szCs w:val="20"/>
          <w:lang w:val="ka-GE" w:eastAsia="ru-RU"/>
        </w:rPr>
        <w:t xml:space="preserve"> </w:t>
      </w:r>
      <w:r w:rsidRPr="0046479E">
        <w:rPr>
          <w:rFonts w:eastAsia="Times New Roman" w:cs="Sylfaen"/>
          <w:sz w:val="20"/>
          <w:szCs w:val="20"/>
          <w:lang w:val="de-DE" w:eastAsia="ru-RU"/>
        </w:rPr>
        <w:t xml:space="preserve">ვერსია. </w:t>
      </w:r>
      <w:r w:rsidRPr="0046479E">
        <w:rPr>
          <w:rFonts w:eastAsia="Times New Roman" w:cs="Sylfaen"/>
          <w:b/>
          <w:sz w:val="20"/>
          <w:szCs w:val="20"/>
          <w:lang w:val="de-DE" w:eastAsia="ru-RU"/>
        </w:rPr>
        <w:t>ინგლისურ</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ენოვანი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თარგმანის</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ხარისხზე</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და</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სიზუსტეზე</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სრულად</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პასუხიმგებელია</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განმცხადებელი (პროექტის</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ხელმძღვანელი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და</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წამყვანი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ორგანიზაცია)</w:t>
      </w:r>
      <w:r w:rsidRPr="0046479E">
        <w:rPr>
          <w:rFonts w:eastAsia="Times New Roman" w:cs="Sylfaen"/>
          <w:b/>
          <w:sz w:val="20"/>
          <w:szCs w:val="20"/>
          <w:lang w:val="ka-GE" w:eastAsia="ru-RU"/>
        </w:rPr>
        <w:t>.</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b/>
          <w:sz w:val="20"/>
          <w:szCs w:val="20"/>
          <w:lang w:val="de-DE" w:eastAsia="ru-RU"/>
        </w:rPr>
      </w:pPr>
      <w:r w:rsidRPr="0046479E">
        <w:rPr>
          <w:rFonts w:eastAsia="Times New Roman" w:cs="Sylfaen"/>
          <w:b/>
          <w:sz w:val="20"/>
          <w:szCs w:val="20"/>
          <w:lang w:val="ka-GE" w:eastAsia="ru-RU"/>
        </w:rPr>
        <w:t xml:space="preserve">10. </w:t>
      </w:r>
      <w:r w:rsidRPr="0046479E">
        <w:rPr>
          <w:rFonts w:eastAsia="Times New Roman" w:cs="Sylfaen"/>
          <w:b/>
          <w:sz w:val="20"/>
          <w:szCs w:val="20"/>
          <w:lang w:val="de-DE" w:eastAsia="ru-RU"/>
        </w:rPr>
        <w:t>დამოუკიდებელ</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ექსპერტთა</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განხილული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იქნება</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ინგლისურ</w:t>
      </w:r>
      <w:r w:rsidR="00910D03"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ენაზე</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შევსებული</w:t>
      </w:r>
      <w:r w:rsidRPr="0046479E">
        <w:rPr>
          <w:rFonts w:eastAsia="Times New Roman" w:cs="Sylfaen"/>
          <w:b/>
          <w:sz w:val="20"/>
          <w:szCs w:val="20"/>
          <w:lang w:val="ka-GE" w:eastAsia="ru-RU"/>
        </w:rPr>
        <w:t xml:space="preserve"> # </w:t>
      </w:r>
      <w:r w:rsidRPr="0046479E">
        <w:rPr>
          <w:rFonts w:eastAsia="Times New Roman" w:cs="Sylfaen"/>
          <w:b/>
          <w:sz w:val="20"/>
          <w:szCs w:val="20"/>
          <w:u w:val="single"/>
          <w:lang w:val="de-DE" w:eastAsia="ru-RU"/>
        </w:rPr>
        <w:t>2, 3, 4, 5, 6, 7, 8, 9</w:t>
      </w:r>
      <w:r w:rsidRPr="0046479E">
        <w:rPr>
          <w:rFonts w:eastAsia="Times New Roman" w:cs="Sylfaen"/>
          <w:b/>
          <w:sz w:val="20"/>
          <w:szCs w:val="20"/>
          <w:u w:val="single"/>
          <w:lang w:val="ka-GE" w:eastAsia="ru-RU"/>
        </w:rPr>
        <w:t>, 10</w:t>
      </w:r>
      <w:r w:rsidR="004B0388" w:rsidRPr="0046479E">
        <w:rPr>
          <w:rFonts w:eastAsia="Times New Roman" w:cs="Sylfaen"/>
          <w:b/>
          <w:sz w:val="20"/>
          <w:szCs w:val="20"/>
          <w:u w:val="single"/>
          <w:lang w:val="ka-GE" w:eastAsia="ru-RU"/>
        </w:rPr>
        <w:t xml:space="preserve"> </w:t>
      </w:r>
      <w:r w:rsidRPr="00B61C43">
        <w:rPr>
          <w:rFonts w:eastAsia="Times New Roman" w:cs="Sylfaen"/>
          <w:b/>
          <w:sz w:val="20"/>
          <w:szCs w:val="20"/>
          <w:lang w:val="de-DE" w:eastAsia="ru-RU"/>
        </w:rPr>
        <w:t>დანართები.</w:t>
      </w:r>
      <w:r w:rsidR="004B0388" w:rsidRPr="00B61C43">
        <w:rPr>
          <w:rFonts w:eastAsia="Times New Roman" w:cs="Sylfaen"/>
          <w:b/>
          <w:sz w:val="20"/>
          <w:szCs w:val="20"/>
          <w:lang w:val="ka-GE" w:eastAsia="ru-RU"/>
        </w:rPr>
        <w:t xml:space="preserve"> </w:t>
      </w:r>
      <w:r w:rsidR="00910D03" w:rsidRPr="00B61C43">
        <w:rPr>
          <w:rFonts w:eastAsia="Times New Roman" w:cs="Sylfaen"/>
          <w:b/>
          <w:sz w:val="20"/>
          <w:szCs w:val="20"/>
          <w:lang w:val="ka-GE" w:eastAsia="ru-RU"/>
        </w:rPr>
        <w:t xml:space="preserve">დანართი </w:t>
      </w:r>
      <w:r w:rsidR="00910D03" w:rsidRPr="00B61C43">
        <w:rPr>
          <w:rFonts w:eastAsia="Times New Roman" w:cs="Sylfaen"/>
          <w:b/>
          <w:bCs/>
          <w:sz w:val="20"/>
          <w:szCs w:val="20"/>
          <w:lang w:val="ka-GE" w:eastAsia="ru-RU"/>
        </w:rPr>
        <w:t xml:space="preserve">3-ის - საპროექტო წინადადების გვერდების რაოდენობა ინგლისურ ენაზე არ უნდა აღემატებოდეს ჯამში 10 გვერდს (ფორმულების, გრაფიკების, ნახაზების ჩათვლით ასეთის არსებობის შემთხვევაში). მთლიანობაში  N </w:t>
      </w:r>
      <w:r w:rsidRPr="00B61C43">
        <w:rPr>
          <w:rFonts w:eastAsia="Times New Roman" w:cs="Sylfaen"/>
          <w:b/>
          <w:sz w:val="20"/>
          <w:szCs w:val="20"/>
          <w:lang w:val="de-DE" w:eastAsia="ru-RU"/>
        </w:rPr>
        <w:t>3-10</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დანართების</w:t>
      </w:r>
      <w:r w:rsidR="00910D03" w:rsidRPr="00B61C43">
        <w:rPr>
          <w:rFonts w:eastAsia="Times New Roman" w:cs="Sylfaen"/>
          <w:b/>
          <w:sz w:val="20"/>
          <w:szCs w:val="20"/>
          <w:lang w:val="ka-GE" w:eastAsia="ru-RU"/>
        </w:rPr>
        <w:t xml:space="preserve"> ინგლისური ვერსიების</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გვერდების</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რაოდენობა</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ჯამში</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არ</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უნდა</w:t>
      </w:r>
      <w:r w:rsidR="004B0388" w:rsidRPr="00B61C43">
        <w:rPr>
          <w:rFonts w:eastAsia="Times New Roman" w:cs="Sylfaen"/>
          <w:b/>
          <w:sz w:val="20"/>
          <w:szCs w:val="20"/>
          <w:lang w:val="ka-GE" w:eastAsia="ru-RU"/>
        </w:rPr>
        <w:t xml:space="preserve"> </w:t>
      </w:r>
      <w:r w:rsidR="00325A21" w:rsidRPr="00B61C43">
        <w:rPr>
          <w:rFonts w:eastAsia="Times New Roman" w:cs="Sylfaen"/>
          <w:b/>
          <w:sz w:val="20"/>
          <w:szCs w:val="20"/>
          <w:lang w:val="de-DE" w:eastAsia="ru-RU"/>
        </w:rPr>
        <w:t xml:space="preserve">აღემატებოდეს </w:t>
      </w:r>
      <w:r w:rsidR="00910D03" w:rsidRPr="00B61C43">
        <w:rPr>
          <w:rFonts w:eastAsia="Times New Roman" w:cs="Sylfaen"/>
          <w:b/>
          <w:sz w:val="20"/>
          <w:szCs w:val="20"/>
          <w:lang w:val="ka-GE" w:eastAsia="ru-RU"/>
        </w:rPr>
        <w:t>35</w:t>
      </w:r>
      <w:r w:rsidRPr="00B61C43">
        <w:rPr>
          <w:rFonts w:eastAsia="Times New Roman" w:cs="Sylfaen"/>
          <w:b/>
          <w:sz w:val="20"/>
          <w:szCs w:val="20"/>
          <w:lang w:val="de-DE" w:eastAsia="ru-RU"/>
        </w:rPr>
        <w:t xml:space="preserve"> გვერდს.</w:t>
      </w:r>
      <w:r w:rsidR="004B0388" w:rsidRPr="00B61C43">
        <w:rPr>
          <w:rFonts w:eastAsia="Times New Roman" w:cs="Sylfaen"/>
          <w:b/>
          <w:sz w:val="20"/>
          <w:szCs w:val="20"/>
          <w:lang w:val="ka-GE" w:eastAsia="ru-RU"/>
        </w:rPr>
        <w:t xml:space="preserve"> </w:t>
      </w:r>
      <w:r w:rsidRPr="00B61C43">
        <w:rPr>
          <w:rFonts w:eastAsia="Times New Roman" w:cs="Sylfaen"/>
          <w:b/>
          <w:sz w:val="20"/>
          <w:szCs w:val="20"/>
          <w:lang w:val="de-DE" w:eastAsia="ru-RU"/>
        </w:rPr>
        <w:t>წინააღმდეგ</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შემთხვევაში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პროექტი</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არ</w:t>
      </w:r>
      <w:r w:rsidR="004B0388" w:rsidRPr="0046479E">
        <w:rPr>
          <w:rFonts w:eastAsia="Times New Roman" w:cs="Sylfaen"/>
          <w:b/>
          <w:sz w:val="20"/>
          <w:szCs w:val="20"/>
          <w:lang w:val="ka-GE" w:eastAsia="ru-RU"/>
        </w:rPr>
        <w:t xml:space="preserve"> </w:t>
      </w:r>
      <w:r w:rsidRPr="0046479E">
        <w:rPr>
          <w:rFonts w:eastAsia="Times New Roman" w:cs="Sylfaen"/>
          <w:b/>
          <w:sz w:val="20"/>
          <w:szCs w:val="20"/>
          <w:lang w:val="de-DE" w:eastAsia="ru-RU"/>
        </w:rPr>
        <w:t>განიხილება</w:t>
      </w:r>
      <w:r w:rsidRPr="0046479E">
        <w:rPr>
          <w:rFonts w:eastAsia="Times New Roman" w:cs="Sylfaen"/>
          <w:b/>
          <w:sz w:val="20"/>
          <w:szCs w:val="20"/>
          <w:lang w:val="ka-GE" w:eastAsia="ru-RU"/>
        </w:rPr>
        <w:t>.</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de-DE" w:eastAsia="ru-RU"/>
        </w:rPr>
      </w:pPr>
      <w:r w:rsidRPr="0046479E">
        <w:rPr>
          <w:rFonts w:eastAsia="Times New Roman" w:cs="Sylfaen"/>
          <w:bCs/>
          <w:sz w:val="20"/>
          <w:szCs w:val="20"/>
          <w:lang w:val="ka-GE" w:eastAsia="ru-RU"/>
        </w:rPr>
        <w:t>12. ფონდი არ ანაზღაურებს პროექტის მომზადებისა და წარდგენისათვის გაწეულ ხარჯებს.</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de-DE" w:eastAsia="ru-RU"/>
        </w:rPr>
      </w:pPr>
      <w:r w:rsidRPr="0046479E">
        <w:rPr>
          <w:rFonts w:eastAsia="Times New Roman" w:cs="Sylfaen"/>
          <w:bCs/>
          <w:sz w:val="20"/>
          <w:szCs w:val="20"/>
          <w:lang w:val="ka-GE" w:eastAsia="ru-RU"/>
        </w:rPr>
        <w:t>13. შესაფასებლად განხილული იქნება მხოლოდ ის პროექტი, რომლისთვის ბაზის მიერ მინიჭებული შიფრიც შეტანილი იქნება „პროექტის წარმომდგენი იურიდიული და ფიზიკური პირების ერთობლივ განცხადებაში კონკურსში მონაწილეობის შესახებ“.</w:t>
      </w:r>
    </w:p>
    <w:p w:rsidR="00E938B0" w:rsidRPr="0046479E" w:rsidRDefault="00E938B0" w:rsidP="00742E92">
      <w:pPr>
        <w:widowControl w:val="0"/>
        <w:tabs>
          <w:tab w:val="left" w:pos="360"/>
        </w:tabs>
        <w:autoSpaceDE w:val="0"/>
        <w:autoSpaceDN w:val="0"/>
        <w:adjustRightInd w:val="0"/>
        <w:spacing w:after="120" w:line="240" w:lineRule="auto"/>
        <w:jc w:val="both"/>
        <w:rPr>
          <w:rFonts w:eastAsia="Times New Roman" w:cs="Sylfaen"/>
          <w:sz w:val="20"/>
          <w:szCs w:val="20"/>
          <w:lang w:val="ka-GE" w:eastAsia="ru-RU"/>
        </w:rPr>
      </w:pPr>
    </w:p>
    <w:p w:rsidR="004B0388" w:rsidRPr="0046479E" w:rsidRDefault="004B0388" w:rsidP="00742E92">
      <w:pPr>
        <w:tabs>
          <w:tab w:val="left" w:pos="360"/>
        </w:tabs>
        <w:autoSpaceDE w:val="0"/>
        <w:autoSpaceDN w:val="0"/>
        <w:adjustRightInd w:val="0"/>
        <w:spacing w:after="120" w:line="240" w:lineRule="auto"/>
        <w:jc w:val="both"/>
        <w:rPr>
          <w:rFonts w:cs="Sylfaen"/>
          <w:bCs/>
          <w:sz w:val="20"/>
          <w:szCs w:val="20"/>
          <w:lang w:val="ka-GE"/>
        </w:rPr>
      </w:pPr>
      <w:r w:rsidRPr="0046479E">
        <w:rPr>
          <w:rFonts w:cs="Sylfaen"/>
          <w:b/>
          <w:bCs/>
          <w:sz w:val="20"/>
          <w:szCs w:val="20"/>
          <w:lang w:val="ka-GE"/>
        </w:rPr>
        <w:t xml:space="preserve">მუხლი 8. </w:t>
      </w:r>
      <w:r w:rsidRPr="0046479E">
        <w:rPr>
          <w:rFonts w:cs="Sylfaen"/>
          <w:b/>
          <w:sz w:val="20"/>
          <w:szCs w:val="20"/>
          <w:lang w:val="ka-GE"/>
        </w:rPr>
        <w:t>პროექტების შეფასება</w:t>
      </w:r>
    </w:p>
    <w:p w:rsidR="004B0388" w:rsidRPr="0046479E" w:rsidRDefault="004B0388"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1. კონკურსის მოთხოვნებთან შესაბამისობაში მყოფი რეგისტრირებული პროექტები გაივლის ექსპერტიზას პროექტის შეფასების კრიტერიუმების მიხედვით. </w:t>
      </w:r>
    </w:p>
    <w:p w:rsidR="004B0388" w:rsidRPr="0046479E" w:rsidRDefault="004B0388"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2. დამოუკიდებელი ექსპერტები პრო</w:t>
      </w:r>
      <w:r w:rsidRPr="0046479E">
        <w:rPr>
          <w:rFonts w:cs="Sylfaen"/>
          <w:sz w:val="20"/>
          <w:szCs w:val="20"/>
          <w:lang w:val="ka-GE"/>
        </w:rPr>
        <w:softHyphen/>
        <w:t>ექტს აფასებენ საქართველოს მთავრობის 2011 წლის 16 თებერვლის N84 დადგენილების დანართი 2-ში მოცემული შეფასების კრიტერიუმების მიხედვით. პროექტის შეფასება უნდა განახორციელოს სულ ცოტა ორმა დამოუკიდებელმა ექსპერტმა. ფონდს შეფასების შედეგი წარედგინება თავის მიერ განსაზღვ</w:t>
      </w:r>
      <w:r w:rsidRPr="0046479E">
        <w:rPr>
          <w:rFonts w:cs="Sylfaen"/>
          <w:sz w:val="20"/>
          <w:szCs w:val="20"/>
          <w:lang w:val="ka-GE"/>
        </w:rPr>
        <w:softHyphen/>
        <w:t>რუ</w:t>
      </w:r>
      <w:r w:rsidRPr="0046479E">
        <w:rPr>
          <w:rFonts w:cs="Sylfaen"/>
          <w:sz w:val="20"/>
          <w:szCs w:val="20"/>
          <w:lang w:val="ka-GE"/>
        </w:rPr>
        <w:softHyphen/>
        <w:t>ლი ფორმის შესაბამისად.</w:t>
      </w:r>
    </w:p>
    <w:p w:rsidR="006D35C8" w:rsidRPr="0046479E" w:rsidRDefault="006D35C8"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lastRenderedPageBreak/>
        <w:t>3. დამოუკიდებელი ექსპერტებისაგან მიღებული შეფასებების საფუძველზე, ფონდი ადგენს და გენერალური დირექტორი ამტკიცებს პროექტების რანჟირებულ სიებს სამეცნიერო მიმართულებების მიხედვით.</w:t>
      </w:r>
    </w:p>
    <w:p w:rsidR="006D35C8" w:rsidRPr="0046479E" w:rsidRDefault="006D35C8"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4. დაფინანსების </w:t>
      </w:r>
      <w:r w:rsidRPr="00B61C43">
        <w:rPr>
          <w:rFonts w:cs="Sylfaen"/>
          <w:sz w:val="20"/>
          <w:szCs w:val="20"/>
          <w:lang w:val="ka-GE"/>
        </w:rPr>
        <w:t xml:space="preserve">მოსაპოვებლად აუცილებელი, მაგრამ არასაკმარისი პირობაა შეფასების სრული </w:t>
      </w:r>
      <w:r w:rsidRPr="00B61C43">
        <w:rPr>
          <w:rFonts w:cs="Sylfaen"/>
          <w:b/>
          <w:sz w:val="20"/>
          <w:szCs w:val="20"/>
          <w:lang w:val="ka-GE"/>
        </w:rPr>
        <w:t>55</w:t>
      </w:r>
      <w:r w:rsidRPr="00B61C43">
        <w:rPr>
          <w:rFonts w:cs="Sylfaen"/>
          <w:sz w:val="20"/>
          <w:szCs w:val="20"/>
          <w:lang w:val="ka-GE"/>
        </w:rPr>
        <w:t xml:space="preserve"> ქულიდან </w:t>
      </w:r>
      <w:r w:rsidRPr="00B61C43">
        <w:rPr>
          <w:rFonts w:cs="Sylfaen"/>
          <w:b/>
          <w:sz w:val="20"/>
          <w:szCs w:val="20"/>
          <w:lang w:val="ka-GE"/>
        </w:rPr>
        <w:t xml:space="preserve">40 </w:t>
      </w:r>
      <w:r w:rsidR="00A109DC" w:rsidRPr="00B61C43">
        <w:rPr>
          <w:rFonts w:cs="Sylfaen"/>
          <w:sz w:val="20"/>
          <w:szCs w:val="20"/>
          <w:lang w:val="ka-GE"/>
        </w:rPr>
        <w:t>ან</w:t>
      </w:r>
      <w:r w:rsidRPr="00B61C43">
        <w:rPr>
          <w:rFonts w:cs="Sylfaen"/>
          <w:sz w:val="20"/>
          <w:szCs w:val="20"/>
          <w:lang w:val="ka-GE"/>
        </w:rPr>
        <w:t xml:space="preserve"> მეტ</w:t>
      </w:r>
      <w:r w:rsidRPr="0046479E">
        <w:rPr>
          <w:rFonts w:cs="Sylfaen"/>
          <w:sz w:val="20"/>
          <w:szCs w:val="20"/>
          <w:lang w:val="ka-GE"/>
        </w:rPr>
        <w:t>ი ქულის მიღება.</w:t>
      </w:r>
    </w:p>
    <w:p w:rsidR="006D35C8" w:rsidRPr="0046479E" w:rsidRDefault="006D35C8"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5.</w:t>
      </w:r>
      <w:r w:rsidRPr="0046479E">
        <w:rPr>
          <w:rFonts w:cs="Sylfaen"/>
          <w:sz w:val="20"/>
          <w:szCs w:val="20"/>
          <w:lang w:val="ka-GE"/>
        </w:rPr>
        <w:tab/>
        <w:t>ფონდის გენერალური დირექტორი უფლებამოსილია, ინდივიდუალური ადმინისტრაციულ-სამართლებრივი აქტით განსაზღვროს თითოეული სამეცნიერო მიმართულებისა და მიმართულებით გათვალისწინებული ქვემიმართულებებისათვის ცალ-ცალკე დაფინანსების მოსაპოვებლად აუცილებელი ზღვრული შეფასება, ასევე დაადგინოს კრიტერიუმ(ებ)ი თანაბარქულიან პროექტებს შორის უპირატესის გამოსავლენა</w:t>
      </w:r>
      <w:r w:rsidR="00A109DC" w:rsidRPr="0046479E">
        <w:rPr>
          <w:rFonts w:cs="Sylfaen"/>
          <w:sz w:val="20"/>
          <w:szCs w:val="20"/>
          <w:lang w:val="ka-GE"/>
        </w:rPr>
        <w:t>დ</w:t>
      </w:r>
      <w:r w:rsidRPr="0046479E">
        <w:rPr>
          <w:rFonts w:cs="Sylfaen"/>
          <w:sz w:val="20"/>
          <w:szCs w:val="20"/>
          <w:lang w:val="ka-GE"/>
        </w:rPr>
        <w:t>. რანჟირებული სიების საფუძველზე, გენერალური დირექტორი უფლებამოსილია, გამოყოს სათადარიგო პროექტები, რომლებიც ჩაენაცვლება განარჯვებულ პროექტებს იმ შემთხვევაში, თუ გამარჯვებულებთან არ გაფორმდება საგრანტო ხელშეკრულება.</w:t>
      </w:r>
    </w:p>
    <w:p w:rsidR="004B0388" w:rsidRPr="0046479E" w:rsidRDefault="00C90995"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6</w:t>
      </w:r>
      <w:r w:rsidR="004B0388" w:rsidRPr="0046479E">
        <w:rPr>
          <w:rFonts w:cs="Sylfaen"/>
          <w:sz w:val="20"/>
          <w:szCs w:val="20"/>
          <w:lang w:val="ka-GE"/>
        </w:rPr>
        <w:t xml:space="preserve">. დამოუკიდებელ ექსპერტთა ვინაობა კონფიდენციალურია. </w:t>
      </w:r>
    </w:p>
    <w:p w:rsidR="004B0388" w:rsidRPr="0046479E" w:rsidRDefault="00C90995"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7</w:t>
      </w:r>
      <w:r w:rsidR="004B0388" w:rsidRPr="0046479E">
        <w:rPr>
          <w:rFonts w:cs="Sylfaen"/>
          <w:sz w:val="20"/>
          <w:szCs w:val="20"/>
          <w:lang w:val="ka-GE"/>
        </w:rPr>
        <w:t>. კონკურსის შედეგების გამოცხადების შემდეგ, პროექტის ძი</w:t>
      </w:r>
      <w:r w:rsidR="004B0388" w:rsidRPr="0046479E">
        <w:rPr>
          <w:rFonts w:cs="Sylfaen"/>
          <w:sz w:val="20"/>
          <w:szCs w:val="20"/>
          <w:lang w:val="ka-GE"/>
        </w:rPr>
        <w:softHyphen/>
      </w:r>
      <w:r w:rsidR="004B0388" w:rsidRPr="0046479E">
        <w:rPr>
          <w:rFonts w:cs="Sylfaen"/>
          <w:sz w:val="20"/>
          <w:szCs w:val="20"/>
          <w:lang w:val="ka-GE"/>
        </w:rPr>
        <w:softHyphen/>
      </w:r>
      <w:r w:rsidR="004B0388" w:rsidRPr="0046479E">
        <w:rPr>
          <w:rFonts w:cs="Sylfaen"/>
          <w:sz w:val="20"/>
          <w:szCs w:val="20"/>
          <w:lang w:val="ka-GE"/>
        </w:rPr>
        <w:softHyphen/>
        <w:t>რითადი პერსონალის, წამყვანი/თანამონაწილე ორგანიზაციის მოთ</w:t>
      </w:r>
      <w:r w:rsidR="004B0388" w:rsidRPr="0046479E">
        <w:rPr>
          <w:rFonts w:cs="Sylfaen"/>
          <w:sz w:val="20"/>
          <w:szCs w:val="20"/>
          <w:lang w:val="ka-GE"/>
        </w:rPr>
        <w:softHyphen/>
        <w:t>ხოვნის შემთხვევაში, ფონდი უზრუნველყოფს მათი პროექტის შე</w:t>
      </w:r>
      <w:r w:rsidR="004B0388" w:rsidRPr="0046479E">
        <w:rPr>
          <w:rFonts w:cs="Sylfaen"/>
          <w:sz w:val="20"/>
          <w:szCs w:val="20"/>
          <w:lang w:val="ka-GE"/>
        </w:rPr>
        <w:softHyphen/>
        <w:t>სახებ ექსპერტთა მიერ გაკეთებული დასკვნების გაცნობას.</w:t>
      </w:r>
    </w:p>
    <w:p w:rsidR="004B0388" w:rsidRPr="0046479E" w:rsidRDefault="00C90995" w:rsidP="00742E92">
      <w:pPr>
        <w:tabs>
          <w:tab w:val="left" w:pos="360"/>
        </w:tabs>
        <w:autoSpaceDE w:val="0"/>
        <w:autoSpaceDN w:val="0"/>
        <w:adjustRightInd w:val="0"/>
        <w:spacing w:after="120" w:line="240" w:lineRule="auto"/>
        <w:jc w:val="both"/>
        <w:rPr>
          <w:rFonts w:cs="Sylfaen"/>
          <w:b/>
          <w:sz w:val="20"/>
          <w:szCs w:val="20"/>
          <w:lang w:val="ka-GE"/>
        </w:rPr>
      </w:pPr>
      <w:r w:rsidRPr="0046479E">
        <w:rPr>
          <w:rFonts w:cs="Sylfaen"/>
          <w:b/>
          <w:sz w:val="20"/>
          <w:szCs w:val="20"/>
          <w:lang w:val="ka-GE"/>
        </w:rPr>
        <w:t>8</w:t>
      </w:r>
      <w:r w:rsidR="004B0388" w:rsidRPr="0046479E">
        <w:rPr>
          <w:rFonts w:cs="Sylfaen"/>
          <w:b/>
          <w:sz w:val="20"/>
          <w:szCs w:val="20"/>
          <w:lang w:val="ka-GE"/>
        </w:rPr>
        <w:t>. ექსპერტებს ეგზავნებათ მხოლოდ ინგლისურ ენაზე წარმოდგენილი საპროექტო დოკუმენტაცია. პროექტის ხელმძღვანელი პასუხისმგებელია პროექტის ქართული და ინგლისური ვერსიების იდენტურობაზე.</w:t>
      </w:r>
    </w:p>
    <w:p w:rsidR="004B0388" w:rsidRPr="0046479E" w:rsidRDefault="004B0388" w:rsidP="00742E92">
      <w:pPr>
        <w:tabs>
          <w:tab w:val="left" w:pos="360"/>
        </w:tabs>
        <w:autoSpaceDE w:val="0"/>
        <w:autoSpaceDN w:val="0"/>
        <w:adjustRightInd w:val="0"/>
        <w:spacing w:after="120" w:line="240" w:lineRule="auto"/>
        <w:jc w:val="both"/>
        <w:rPr>
          <w:rFonts w:cs="Sylfaen"/>
          <w:sz w:val="20"/>
          <w:szCs w:val="20"/>
          <w:lang w:val="ka-GE"/>
        </w:rPr>
      </w:pPr>
    </w:p>
    <w:p w:rsidR="002367F1" w:rsidRPr="0046479E" w:rsidRDefault="002367F1" w:rsidP="00742E92">
      <w:pPr>
        <w:tabs>
          <w:tab w:val="left" w:pos="360"/>
        </w:tabs>
        <w:autoSpaceDE w:val="0"/>
        <w:autoSpaceDN w:val="0"/>
        <w:adjustRightInd w:val="0"/>
        <w:spacing w:after="120" w:line="240" w:lineRule="auto"/>
        <w:jc w:val="both"/>
        <w:rPr>
          <w:rFonts w:cs="Sylfaen"/>
          <w:b/>
          <w:bCs/>
          <w:sz w:val="20"/>
          <w:szCs w:val="20"/>
          <w:lang w:val="ka-GE"/>
        </w:rPr>
      </w:pPr>
      <w:r w:rsidRPr="0046479E">
        <w:rPr>
          <w:rFonts w:cs="Sylfaen"/>
          <w:b/>
          <w:bCs/>
          <w:sz w:val="20"/>
          <w:szCs w:val="20"/>
          <w:lang w:val="ka-GE"/>
        </w:rPr>
        <w:t>მუხლი 9. ინტერესთა კონფლიქტი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1. დაუშვებელია დამოუკიდებელი ექსპერტი, ან კომისიის წევრი იყოს პირი, რომელიც არის ამავე კონ</w:t>
      </w:r>
      <w:r w:rsidRPr="0046479E">
        <w:rPr>
          <w:rFonts w:cs="Sylfaen"/>
          <w:sz w:val="20"/>
          <w:szCs w:val="20"/>
          <w:lang w:val="ka-GE"/>
        </w:rPr>
        <w:softHyphen/>
        <w:t>კურსის მონაწილე.</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2. არ შეიძლება პროექტების შეფასების პროცესში მონაწი</w:t>
      </w:r>
      <w:r w:rsidRPr="0046479E">
        <w:rPr>
          <w:rFonts w:cs="Sylfaen"/>
          <w:sz w:val="20"/>
          <w:szCs w:val="20"/>
          <w:lang w:val="ka-GE"/>
        </w:rPr>
        <w:softHyphen/>
        <w:t>ლეობდეს ექსპერტი ან კომისიის წევრი: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ა) რომელსაც აქვს საერთო პუბლიკაცია ძირითად პერსონალთან ან მონაწილეობდა მასთან ერთსა და იმავე სამეცნიერო-კვლევით პროექტში;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ბ) რომელმაც</w:t>
      </w:r>
      <w:r w:rsidR="00BC35AC" w:rsidRPr="0046479E">
        <w:rPr>
          <w:rFonts w:cs="Sylfaen"/>
          <w:sz w:val="20"/>
          <w:szCs w:val="20"/>
          <w:lang w:val="ka-GE"/>
        </w:rPr>
        <w:t xml:space="preserve"> </w:t>
      </w:r>
      <w:r w:rsidRPr="0046479E">
        <w:rPr>
          <w:rFonts w:cs="Sylfaen"/>
          <w:sz w:val="20"/>
          <w:szCs w:val="20"/>
          <w:lang w:val="ka-GE"/>
        </w:rPr>
        <w:t>შესაძლოა</w:t>
      </w:r>
      <w:r w:rsidR="00BC35AC" w:rsidRPr="0046479E">
        <w:rPr>
          <w:rFonts w:cs="Sylfaen"/>
          <w:sz w:val="20"/>
          <w:szCs w:val="20"/>
          <w:lang w:val="ka-GE"/>
        </w:rPr>
        <w:t xml:space="preserve"> </w:t>
      </w:r>
      <w:r w:rsidRPr="0046479E">
        <w:rPr>
          <w:rFonts w:cs="Sylfaen"/>
          <w:sz w:val="20"/>
          <w:szCs w:val="20"/>
          <w:lang w:val="ka-GE"/>
        </w:rPr>
        <w:t>უშუალოდ</w:t>
      </w:r>
      <w:r w:rsidR="00BC35AC" w:rsidRPr="0046479E">
        <w:rPr>
          <w:rFonts w:cs="Sylfaen"/>
          <w:sz w:val="20"/>
          <w:szCs w:val="20"/>
          <w:lang w:val="ka-GE"/>
        </w:rPr>
        <w:t xml:space="preserve"> </w:t>
      </w:r>
      <w:r w:rsidRPr="0046479E">
        <w:rPr>
          <w:rFonts w:cs="Sylfaen"/>
          <w:sz w:val="20"/>
          <w:szCs w:val="20"/>
          <w:lang w:val="ka-GE"/>
        </w:rPr>
        <w:t>მიიღოს</w:t>
      </w:r>
      <w:r w:rsidR="00BC35AC" w:rsidRPr="0046479E">
        <w:rPr>
          <w:rFonts w:cs="Sylfaen"/>
          <w:sz w:val="20"/>
          <w:szCs w:val="20"/>
          <w:lang w:val="ka-GE"/>
        </w:rPr>
        <w:t xml:space="preserve"> </w:t>
      </w:r>
      <w:r w:rsidRPr="0046479E">
        <w:rPr>
          <w:rFonts w:cs="Sylfaen"/>
          <w:sz w:val="20"/>
          <w:szCs w:val="20"/>
          <w:lang w:val="ka-GE"/>
        </w:rPr>
        <w:t>პროფესიული,</w:t>
      </w:r>
      <w:r w:rsidR="00BC35AC" w:rsidRPr="0046479E">
        <w:rPr>
          <w:rFonts w:cs="Sylfaen"/>
          <w:sz w:val="20"/>
          <w:szCs w:val="20"/>
          <w:lang w:val="ka-GE"/>
        </w:rPr>
        <w:t xml:space="preserve"> </w:t>
      </w:r>
      <w:r w:rsidRPr="0046479E">
        <w:rPr>
          <w:rFonts w:cs="Sylfaen"/>
          <w:sz w:val="20"/>
          <w:szCs w:val="20"/>
          <w:lang w:val="ka-GE"/>
        </w:rPr>
        <w:t xml:space="preserve"> ფინანსური</w:t>
      </w:r>
      <w:r w:rsidR="00BC35AC" w:rsidRPr="0046479E">
        <w:rPr>
          <w:rFonts w:cs="Sylfaen"/>
          <w:sz w:val="20"/>
          <w:szCs w:val="20"/>
          <w:lang w:val="ka-GE"/>
        </w:rPr>
        <w:t xml:space="preserve"> </w:t>
      </w:r>
      <w:r w:rsidRPr="0046479E">
        <w:rPr>
          <w:rFonts w:cs="Sylfaen"/>
          <w:sz w:val="20"/>
          <w:szCs w:val="20"/>
          <w:lang w:val="ka-GE"/>
        </w:rPr>
        <w:t>ან</w:t>
      </w:r>
      <w:r w:rsidR="00BC35AC" w:rsidRPr="0046479E">
        <w:rPr>
          <w:rFonts w:cs="Sylfaen"/>
          <w:sz w:val="20"/>
          <w:szCs w:val="20"/>
          <w:lang w:val="ka-GE"/>
        </w:rPr>
        <w:t xml:space="preserve"> </w:t>
      </w:r>
      <w:r w:rsidRPr="0046479E">
        <w:rPr>
          <w:rFonts w:cs="Sylfaen"/>
          <w:sz w:val="20"/>
          <w:szCs w:val="20"/>
          <w:lang w:val="ka-GE"/>
        </w:rPr>
        <w:t>პირადი</w:t>
      </w:r>
      <w:r w:rsidR="00BC35AC" w:rsidRPr="0046479E">
        <w:rPr>
          <w:rFonts w:cs="Sylfaen"/>
          <w:sz w:val="20"/>
          <w:szCs w:val="20"/>
          <w:lang w:val="ka-GE"/>
        </w:rPr>
        <w:t xml:space="preserve"> </w:t>
      </w:r>
      <w:r w:rsidRPr="0046479E">
        <w:rPr>
          <w:rFonts w:cs="Sylfaen"/>
          <w:sz w:val="20"/>
          <w:szCs w:val="20"/>
          <w:lang w:val="ka-GE"/>
        </w:rPr>
        <w:t>სარგებელი</w:t>
      </w:r>
      <w:r w:rsidR="00BC35AC" w:rsidRPr="0046479E">
        <w:rPr>
          <w:rFonts w:cs="Sylfaen"/>
          <w:sz w:val="20"/>
          <w:szCs w:val="20"/>
          <w:lang w:val="ka-GE"/>
        </w:rPr>
        <w:t xml:space="preserve"> </w:t>
      </w:r>
      <w:r w:rsidRPr="0046479E">
        <w:rPr>
          <w:rFonts w:cs="Sylfaen"/>
          <w:sz w:val="20"/>
          <w:szCs w:val="20"/>
          <w:lang w:val="ka-GE"/>
        </w:rPr>
        <w:t>პროექტის</w:t>
      </w:r>
      <w:r w:rsidR="00BC35AC" w:rsidRPr="0046479E">
        <w:rPr>
          <w:rFonts w:cs="Sylfaen"/>
          <w:sz w:val="20"/>
          <w:szCs w:val="20"/>
          <w:lang w:val="ka-GE"/>
        </w:rPr>
        <w:t xml:space="preserve"> </w:t>
      </w:r>
      <w:r w:rsidRPr="0046479E">
        <w:rPr>
          <w:rFonts w:cs="Sylfaen"/>
          <w:sz w:val="20"/>
          <w:szCs w:val="20"/>
          <w:lang w:val="ka-GE"/>
        </w:rPr>
        <w:t>გამარჯვების</w:t>
      </w:r>
      <w:r w:rsidR="00BC35AC" w:rsidRPr="0046479E">
        <w:rPr>
          <w:rFonts w:cs="Sylfaen"/>
          <w:sz w:val="20"/>
          <w:szCs w:val="20"/>
          <w:lang w:val="ka-GE"/>
        </w:rPr>
        <w:t xml:space="preserve"> </w:t>
      </w:r>
      <w:r w:rsidRPr="0046479E">
        <w:rPr>
          <w:rFonts w:cs="Sylfaen"/>
          <w:sz w:val="20"/>
          <w:szCs w:val="20"/>
          <w:lang w:val="ka-GE"/>
        </w:rPr>
        <w:t>ან</w:t>
      </w:r>
      <w:r w:rsidR="00BC35AC" w:rsidRPr="0046479E">
        <w:rPr>
          <w:rFonts w:cs="Sylfaen"/>
          <w:sz w:val="20"/>
          <w:szCs w:val="20"/>
          <w:lang w:val="ka-GE"/>
        </w:rPr>
        <w:t xml:space="preserve"> </w:t>
      </w:r>
      <w:r w:rsidRPr="0046479E">
        <w:rPr>
          <w:rFonts w:cs="Sylfaen"/>
          <w:sz w:val="20"/>
          <w:szCs w:val="20"/>
          <w:lang w:val="ka-GE"/>
        </w:rPr>
        <w:t>დამარცხების</w:t>
      </w:r>
      <w:r w:rsidR="00BC35AC" w:rsidRPr="0046479E">
        <w:rPr>
          <w:rFonts w:cs="Sylfaen"/>
          <w:sz w:val="20"/>
          <w:szCs w:val="20"/>
          <w:lang w:val="ka-GE"/>
        </w:rPr>
        <w:t xml:space="preserve"> </w:t>
      </w:r>
      <w:r w:rsidRPr="0046479E">
        <w:rPr>
          <w:rFonts w:cs="Sylfaen"/>
          <w:sz w:val="20"/>
          <w:szCs w:val="20"/>
          <w:lang w:val="ka-GE"/>
        </w:rPr>
        <w:t>შემთხვევაში;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გ) რომელსაც</w:t>
      </w:r>
      <w:r w:rsidR="00BC35AC" w:rsidRPr="0046479E">
        <w:rPr>
          <w:rFonts w:cs="Sylfaen"/>
          <w:sz w:val="20"/>
          <w:szCs w:val="20"/>
          <w:lang w:val="ka-GE"/>
        </w:rPr>
        <w:t xml:space="preserve"> </w:t>
      </w:r>
      <w:r w:rsidRPr="0046479E">
        <w:rPr>
          <w:rFonts w:cs="Sylfaen"/>
          <w:sz w:val="20"/>
          <w:szCs w:val="20"/>
          <w:lang w:val="ka-GE"/>
        </w:rPr>
        <w:t>აქვს</w:t>
      </w:r>
      <w:r w:rsidR="00BC35AC" w:rsidRPr="0046479E">
        <w:rPr>
          <w:rFonts w:cs="Sylfaen"/>
          <w:sz w:val="20"/>
          <w:szCs w:val="20"/>
          <w:lang w:val="ka-GE"/>
        </w:rPr>
        <w:t xml:space="preserve"> </w:t>
      </w:r>
      <w:r w:rsidRPr="0046479E">
        <w:rPr>
          <w:rFonts w:cs="Sylfaen"/>
          <w:sz w:val="20"/>
          <w:szCs w:val="20"/>
          <w:lang w:val="ka-GE"/>
        </w:rPr>
        <w:t>პროექტის</w:t>
      </w:r>
      <w:r w:rsidR="00BC35AC" w:rsidRPr="0046479E">
        <w:rPr>
          <w:rFonts w:cs="Sylfaen"/>
          <w:sz w:val="20"/>
          <w:szCs w:val="20"/>
          <w:lang w:val="ka-GE"/>
        </w:rPr>
        <w:t xml:space="preserve"> </w:t>
      </w:r>
      <w:r w:rsidRPr="0046479E">
        <w:rPr>
          <w:rFonts w:cs="Sylfaen"/>
          <w:sz w:val="20"/>
          <w:szCs w:val="20"/>
          <w:lang w:val="ka-GE"/>
        </w:rPr>
        <w:t>თემატიკის</w:t>
      </w:r>
      <w:r w:rsidR="00BC35AC" w:rsidRPr="0046479E">
        <w:rPr>
          <w:rFonts w:cs="Sylfaen"/>
          <w:sz w:val="20"/>
          <w:szCs w:val="20"/>
          <w:lang w:val="ka-GE"/>
        </w:rPr>
        <w:t xml:space="preserve"> </w:t>
      </w:r>
      <w:r w:rsidRPr="0046479E">
        <w:rPr>
          <w:rFonts w:cs="Sylfaen"/>
          <w:sz w:val="20"/>
          <w:szCs w:val="20"/>
          <w:lang w:val="ka-GE"/>
        </w:rPr>
        <w:t>ან</w:t>
      </w:r>
      <w:r w:rsidR="00BC35AC" w:rsidRPr="0046479E">
        <w:rPr>
          <w:rFonts w:cs="Sylfaen"/>
          <w:sz w:val="20"/>
          <w:szCs w:val="20"/>
          <w:lang w:val="ka-GE"/>
        </w:rPr>
        <w:t xml:space="preserve"> </w:t>
      </w:r>
      <w:r w:rsidRPr="0046479E">
        <w:rPr>
          <w:rFonts w:cs="Sylfaen"/>
          <w:sz w:val="20"/>
          <w:szCs w:val="20"/>
          <w:lang w:val="ka-GE"/>
        </w:rPr>
        <w:t>კვლევის</w:t>
      </w:r>
      <w:r w:rsidR="00BC35AC" w:rsidRPr="0046479E">
        <w:rPr>
          <w:rFonts w:cs="Sylfaen"/>
          <w:sz w:val="20"/>
          <w:szCs w:val="20"/>
          <w:lang w:val="ka-GE"/>
        </w:rPr>
        <w:t xml:space="preserve"> </w:t>
      </w:r>
      <w:r w:rsidRPr="0046479E">
        <w:rPr>
          <w:rFonts w:cs="Sylfaen"/>
          <w:sz w:val="20"/>
          <w:szCs w:val="20"/>
          <w:lang w:val="ka-GE"/>
        </w:rPr>
        <w:t>მეთოდიკის</w:t>
      </w:r>
      <w:r w:rsidR="00BC35AC" w:rsidRPr="0046479E">
        <w:rPr>
          <w:rFonts w:cs="Sylfaen"/>
          <w:sz w:val="20"/>
          <w:szCs w:val="20"/>
          <w:lang w:val="ka-GE"/>
        </w:rPr>
        <w:t xml:space="preserve"> </w:t>
      </w:r>
      <w:r w:rsidRPr="0046479E">
        <w:rPr>
          <w:rFonts w:cs="Sylfaen"/>
          <w:sz w:val="20"/>
          <w:szCs w:val="20"/>
          <w:lang w:val="ka-GE"/>
        </w:rPr>
        <w:t>შესახებ</w:t>
      </w:r>
      <w:r w:rsidR="00BC35AC" w:rsidRPr="0046479E">
        <w:rPr>
          <w:rFonts w:cs="Sylfaen"/>
          <w:sz w:val="20"/>
          <w:szCs w:val="20"/>
          <w:lang w:val="ka-GE"/>
        </w:rPr>
        <w:t xml:space="preserve"> </w:t>
      </w:r>
      <w:r w:rsidRPr="0046479E">
        <w:rPr>
          <w:rFonts w:cs="Sylfaen"/>
          <w:sz w:val="20"/>
          <w:szCs w:val="20"/>
          <w:lang w:val="ka-GE"/>
        </w:rPr>
        <w:t>პროექტის</w:t>
      </w:r>
      <w:r w:rsidR="00BC35AC" w:rsidRPr="0046479E">
        <w:rPr>
          <w:rFonts w:cs="Sylfaen"/>
          <w:sz w:val="20"/>
          <w:szCs w:val="20"/>
          <w:lang w:val="ka-GE"/>
        </w:rPr>
        <w:t xml:space="preserve"> </w:t>
      </w:r>
      <w:r w:rsidRPr="0046479E">
        <w:rPr>
          <w:rFonts w:cs="Sylfaen"/>
          <w:sz w:val="20"/>
          <w:szCs w:val="20"/>
          <w:lang w:val="ka-GE"/>
        </w:rPr>
        <w:t>ავტორებისაგან</w:t>
      </w:r>
      <w:r w:rsidR="00BC35AC" w:rsidRPr="0046479E">
        <w:rPr>
          <w:rFonts w:cs="Sylfaen"/>
          <w:sz w:val="20"/>
          <w:szCs w:val="20"/>
          <w:lang w:val="ka-GE"/>
        </w:rPr>
        <w:t xml:space="preserve"> </w:t>
      </w:r>
      <w:r w:rsidRPr="0046479E">
        <w:rPr>
          <w:rFonts w:cs="Sylfaen"/>
          <w:sz w:val="20"/>
          <w:szCs w:val="20"/>
          <w:lang w:val="ka-GE"/>
        </w:rPr>
        <w:t>ფუნდამენტურად</w:t>
      </w:r>
      <w:r w:rsidR="00BC35AC" w:rsidRPr="0046479E">
        <w:rPr>
          <w:rFonts w:cs="Sylfaen"/>
          <w:sz w:val="20"/>
          <w:szCs w:val="20"/>
          <w:lang w:val="ka-GE"/>
        </w:rPr>
        <w:t xml:space="preserve"> </w:t>
      </w:r>
      <w:r w:rsidRPr="0046479E">
        <w:rPr>
          <w:rFonts w:cs="Sylfaen"/>
          <w:sz w:val="20"/>
          <w:szCs w:val="20"/>
          <w:lang w:val="ka-GE"/>
        </w:rPr>
        <w:t>განსხვავებული</w:t>
      </w:r>
      <w:r w:rsidR="00BC35AC" w:rsidRPr="0046479E">
        <w:rPr>
          <w:rFonts w:cs="Sylfaen"/>
          <w:sz w:val="20"/>
          <w:szCs w:val="20"/>
          <w:lang w:val="ka-GE"/>
        </w:rPr>
        <w:t xml:space="preserve"> </w:t>
      </w:r>
      <w:r w:rsidRPr="0046479E">
        <w:rPr>
          <w:rFonts w:cs="Sylfaen"/>
          <w:sz w:val="20"/>
          <w:szCs w:val="20"/>
          <w:lang w:val="ka-GE"/>
        </w:rPr>
        <w:t>პოზიცია;</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დ) რომელიც</w:t>
      </w:r>
      <w:r w:rsidR="00BC35AC" w:rsidRPr="0046479E">
        <w:rPr>
          <w:rFonts w:cs="Sylfaen"/>
          <w:sz w:val="20"/>
          <w:szCs w:val="20"/>
          <w:lang w:val="ka-GE"/>
        </w:rPr>
        <w:t xml:space="preserve"> </w:t>
      </w:r>
      <w:r w:rsidRPr="0046479E">
        <w:rPr>
          <w:rFonts w:cs="Sylfaen"/>
          <w:sz w:val="20"/>
          <w:szCs w:val="20"/>
          <w:lang w:val="ka-GE"/>
        </w:rPr>
        <w:t>თვითონ</w:t>
      </w:r>
      <w:r w:rsidR="00BC35AC" w:rsidRPr="0046479E">
        <w:rPr>
          <w:rFonts w:cs="Sylfaen"/>
          <w:sz w:val="20"/>
          <w:szCs w:val="20"/>
          <w:lang w:val="ka-GE"/>
        </w:rPr>
        <w:t xml:space="preserve"> </w:t>
      </w:r>
      <w:r w:rsidRPr="0046479E">
        <w:rPr>
          <w:rFonts w:cs="Sylfaen"/>
          <w:sz w:val="20"/>
          <w:szCs w:val="20"/>
          <w:lang w:val="ka-GE"/>
        </w:rPr>
        <w:t>არის</w:t>
      </w:r>
      <w:r w:rsidR="00BC35AC" w:rsidRPr="0046479E">
        <w:rPr>
          <w:rFonts w:cs="Sylfaen"/>
          <w:sz w:val="20"/>
          <w:szCs w:val="20"/>
          <w:lang w:val="ka-GE"/>
        </w:rPr>
        <w:t xml:space="preserve"> </w:t>
      </w:r>
      <w:r w:rsidRPr="0046479E">
        <w:rPr>
          <w:rFonts w:cs="Sylfaen"/>
          <w:sz w:val="20"/>
          <w:szCs w:val="20"/>
          <w:lang w:val="ka-GE"/>
        </w:rPr>
        <w:t>დაინტერესებული</w:t>
      </w:r>
      <w:r w:rsidR="00BC35AC" w:rsidRPr="0046479E">
        <w:rPr>
          <w:rFonts w:cs="Sylfaen"/>
          <w:sz w:val="20"/>
          <w:szCs w:val="20"/>
          <w:lang w:val="ka-GE"/>
        </w:rPr>
        <w:t xml:space="preserve"> </w:t>
      </w:r>
      <w:r w:rsidRPr="0046479E">
        <w:rPr>
          <w:rFonts w:cs="Sylfaen"/>
          <w:sz w:val="20"/>
          <w:szCs w:val="20"/>
          <w:lang w:val="ka-GE"/>
        </w:rPr>
        <w:t>მხარე</w:t>
      </w:r>
      <w:r w:rsidR="00BC35AC" w:rsidRPr="0046479E">
        <w:rPr>
          <w:rFonts w:cs="Sylfaen"/>
          <w:sz w:val="20"/>
          <w:szCs w:val="20"/>
          <w:lang w:val="ka-GE"/>
        </w:rPr>
        <w:t xml:space="preserve"> </w:t>
      </w:r>
      <w:r w:rsidRPr="0046479E">
        <w:rPr>
          <w:rFonts w:cs="Sylfaen"/>
          <w:sz w:val="20"/>
          <w:szCs w:val="20"/>
          <w:lang w:val="ka-GE"/>
        </w:rPr>
        <w:t>პროექტში; პროექტში</w:t>
      </w:r>
      <w:r w:rsidR="00BC35AC" w:rsidRPr="0046479E">
        <w:rPr>
          <w:rFonts w:cs="Sylfaen"/>
          <w:sz w:val="20"/>
          <w:szCs w:val="20"/>
          <w:lang w:val="ka-GE"/>
        </w:rPr>
        <w:t xml:space="preserve"> </w:t>
      </w:r>
      <w:r w:rsidRPr="0046479E">
        <w:rPr>
          <w:rFonts w:cs="Sylfaen"/>
          <w:sz w:val="20"/>
          <w:szCs w:val="20"/>
          <w:lang w:val="ka-GE"/>
        </w:rPr>
        <w:t>მონაწილე</w:t>
      </w:r>
      <w:r w:rsidR="00BC35AC" w:rsidRPr="0046479E">
        <w:rPr>
          <w:rFonts w:cs="Sylfaen"/>
          <w:sz w:val="20"/>
          <w:szCs w:val="20"/>
          <w:lang w:val="ka-GE"/>
        </w:rPr>
        <w:t xml:space="preserve"> </w:t>
      </w:r>
      <w:r w:rsidRPr="0046479E">
        <w:rPr>
          <w:rFonts w:cs="Sylfaen"/>
          <w:sz w:val="20"/>
          <w:szCs w:val="20"/>
          <w:lang w:val="ka-GE"/>
        </w:rPr>
        <w:t>დაინტერესებული</w:t>
      </w:r>
      <w:r w:rsidR="00BC35AC" w:rsidRPr="0046479E">
        <w:rPr>
          <w:rFonts w:cs="Sylfaen"/>
          <w:sz w:val="20"/>
          <w:szCs w:val="20"/>
          <w:lang w:val="ka-GE"/>
        </w:rPr>
        <w:t xml:space="preserve"> </w:t>
      </w:r>
      <w:r w:rsidRPr="0046479E">
        <w:rPr>
          <w:rFonts w:cs="Sylfaen"/>
          <w:sz w:val="20"/>
          <w:szCs w:val="20"/>
          <w:lang w:val="ka-GE"/>
        </w:rPr>
        <w:t>მხარის</w:t>
      </w:r>
      <w:r w:rsidR="00BC35AC" w:rsidRPr="0046479E">
        <w:rPr>
          <w:rFonts w:cs="Sylfaen"/>
          <w:sz w:val="20"/>
          <w:szCs w:val="20"/>
          <w:lang w:val="ka-GE"/>
        </w:rPr>
        <w:t xml:space="preserve"> </w:t>
      </w:r>
      <w:r w:rsidRPr="0046479E">
        <w:rPr>
          <w:rFonts w:cs="Sylfaen"/>
          <w:sz w:val="20"/>
          <w:szCs w:val="20"/>
          <w:lang w:val="ka-GE"/>
        </w:rPr>
        <w:t>ნათესავია;</w:t>
      </w:r>
      <w:r w:rsidR="00BC35AC" w:rsidRPr="0046479E">
        <w:rPr>
          <w:rFonts w:cs="Sylfaen"/>
          <w:sz w:val="20"/>
          <w:szCs w:val="20"/>
          <w:lang w:val="ka-GE"/>
        </w:rPr>
        <w:t xml:space="preserve"> </w:t>
      </w:r>
      <w:r w:rsidRPr="0046479E">
        <w:rPr>
          <w:rFonts w:cs="Sylfaen"/>
          <w:sz w:val="20"/>
          <w:szCs w:val="20"/>
          <w:lang w:val="ka-GE"/>
        </w:rPr>
        <w:t xml:space="preserve"> პროექტში</w:t>
      </w:r>
      <w:r w:rsidR="00BC35AC" w:rsidRPr="0046479E">
        <w:rPr>
          <w:rFonts w:cs="Sylfaen"/>
          <w:sz w:val="20"/>
          <w:szCs w:val="20"/>
          <w:lang w:val="ka-GE"/>
        </w:rPr>
        <w:t xml:space="preserve"> </w:t>
      </w:r>
      <w:r w:rsidRPr="0046479E">
        <w:rPr>
          <w:rFonts w:cs="Sylfaen"/>
          <w:sz w:val="20"/>
          <w:szCs w:val="20"/>
          <w:lang w:val="ka-GE"/>
        </w:rPr>
        <w:t>მონაწილე</w:t>
      </w:r>
      <w:r w:rsidR="00BC35AC" w:rsidRPr="0046479E">
        <w:rPr>
          <w:rFonts w:cs="Sylfaen"/>
          <w:sz w:val="20"/>
          <w:szCs w:val="20"/>
          <w:lang w:val="ka-GE"/>
        </w:rPr>
        <w:t xml:space="preserve"> </w:t>
      </w:r>
      <w:r w:rsidRPr="0046479E">
        <w:rPr>
          <w:rFonts w:cs="Sylfaen"/>
          <w:sz w:val="20"/>
          <w:szCs w:val="20"/>
          <w:lang w:val="ka-GE"/>
        </w:rPr>
        <w:t>დაინტერესებული</w:t>
      </w:r>
      <w:r w:rsidR="00BC35AC" w:rsidRPr="0046479E">
        <w:rPr>
          <w:rFonts w:cs="Sylfaen"/>
          <w:sz w:val="20"/>
          <w:szCs w:val="20"/>
          <w:lang w:val="ka-GE"/>
        </w:rPr>
        <w:t xml:space="preserve"> </w:t>
      </w:r>
      <w:r w:rsidRPr="0046479E">
        <w:rPr>
          <w:rFonts w:cs="Sylfaen"/>
          <w:sz w:val="20"/>
          <w:szCs w:val="20"/>
          <w:lang w:val="ka-GE"/>
        </w:rPr>
        <w:t>მხარის</w:t>
      </w:r>
      <w:r w:rsidR="00BC35AC" w:rsidRPr="0046479E">
        <w:rPr>
          <w:rFonts w:cs="Sylfaen"/>
          <w:sz w:val="20"/>
          <w:szCs w:val="20"/>
          <w:lang w:val="ka-GE"/>
        </w:rPr>
        <w:t xml:space="preserve"> </w:t>
      </w:r>
      <w:r w:rsidRPr="0046479E">
        <w:rPr>
          <w:rFonts w:cs="Sylfaen"/>
          <w:sz w:val="20"/>
          <w:szCs w:val="20"/>
          <w:lang w:val="ka-GE"/>
        </w:rPr>
        <w:t>წარმომადგენელია;</w:t>
      </w:r>
      <w:r w:rsidR="00BC35AC" w:rsidRPr="0046479E">
        <w:rPr>
          <w:rFonts w:cs="Sylfaen"/>
          <w:sz w:val="20"/>
          <w:szCs w:val="20"/>
          <w:lang w:val="ka-GE"/>
        </w:rPr>
        <w:t xml:space="preserve"> </w:t>
      </w:r>
      <w:r w:rsidRPr="0046479E">
        <w:rPr>
          <w:rFonts w:cs="Sylfaen"/>
          <w:sz w:val="20"/>
          <w:szCs w:val="20"/>
          <w:lang w:val="ka-GE"/>
        </w:rPr>
        <w:t xml:space="preserve"> შრომით</w:t>
      </w:r>
      <w:r w:rsidR="00BC35AC" w:rsidRPr="0046479E">
        <w:rPr>
          <w:rFonts w:cs="Sylfaen"/>
          <w:sz w:val="20"/>
          <w:szCs w:val="20"/>
          <w:lang w:val="ka-GE"/>
        </w:rPr>
        <w:t xml:space="preserve"> </w:t>
      </w:r>
      <w:r w:rsidRPr="0046479E">
        <w:rPr>
          <w:rFonts w:cs="Sylfaen"/>
          <w:sz w:val="20"/>
          <w:szCs w:val="20"/>
          <w:lang w:val="ka-GE"/>
        </w:rPr>
        <w:t>ურთიერთობაშია</w:t>
      </w:r>
      <w:r w:rsidR="00BC35AC" w:rsidRPr="0046479E">
        <w:rPr>
          <w:rFonts w:cs="Sylfaen"/>
          <w:sz w:val="20"/>
          <w:szCs w:val="20"/>
          <w:lang w:val="ka-GE"/>
        </w:rPr>
        <w:t xml:space="preserve"> </w:t>
      </w:r>
      <w:r w:rsidRPr="0046479E">
        <w:rPr>
          <w:rFonts w:cs="Sylfaen"/>
          <w:sz w:val="20"/>
          <w:szCs w:val="20"/>
          <w:lang w:val="ka-GE"/>
        </w:rPr>
        <w:t>პროექტში</w:t>
      </w:r>
      <w:r w:rsidR="00BC35AC" w:rsidRPr="0046479E">
        <w:rPr>
          <w:rFonts w:cs="Sylfaen"/>
          <w:sz w:val="20"/>
          <w:szCs w:val="20"/>
          <w:lang w:val="ka-GE"/>
        </w:rPr>
        <w:t xml:space="preserve"> </w:t>
      </w:r>
      <w:r w:rsidRPr="0046479E">
        <w:rPr>
          <w:rFonts w:cs="Sylfaen"/>
          <w:sz w:val="20"/>
          <w:szCs w:val="20"/>
          <w:lang w:val="ka-GE"/>
        </w:rPr>
        <w:t>მონაწილე</w:t>
      </w:r>
      <w:r w:rsidR="00BC35AC" w:rsidRPr="0046479E">
        <w:rPr>
          <w:rFonts w:cs="Sylfaen"/>
          <w:sz w:val="20"/>
          <w:szCs w:val="20"/>
          <w:lang w:val="ka-GE"/>
        </w:rPr>
        <w:t xml:space="preserve"> </w:t>
      </w:r>
      <w:r w:rsidRPr="0046479E">
        <w:rPr>
          <w:rFonts w:cs="Sylfaen"/>
          <w:sz w:val="20"/>
          <w:szCs w:val="20"/>
          <w:lang w:val="ka-GE"/>
        </w:rPr>
        <w:t>დაინტერესებულ</w:t>
      </w:r>
      <w:r w:rsidR="00BC35AC" w:rsidRPr="0046479E">
        <w:rPr>
          <w:rFonts w:cs="Sylfaen"/>
          <w:sz w:val="20"/>
          <w:szCs w:val="20"/>
          <w:lang w:val="ka-GE"/>
        </w:rPr>
        <w:t xml:space="preserve"> </w:t>
      </w:r>
      <w:r w:rsidRPr="0046479E">
        <w:rPr>
          <w:rFonts w:cs="Sylfaen"/>
          <w:sz w:val="20"/>
          <w:szCs w:val="20"/>
          <w:lang w:val="ka-GE"/>
        </w:rPr>
        <w:t>მხარესთან.“</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3. ამ დებულების მიზნებისათვის ნათესავად ჩაითვლება:</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ა) პირდაპირი ხაზის ნათესავი;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ბ) მეუღლე, მეუღლის და-ძმა და პირდაპირი ხაზის ნათესავი;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გ) აღმავალი ხაზის პირდაპირი ნათესავის და-ძმა;</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დ) და-ძმა, მათი მეუღლეები და შვილები.</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4. კომისიის წევრი და დამოუკიდებელი ექსპერტი ვალდებულია კომისიას და გენერალურ დირექტორს ოფიციალუ</w:t>
      </w:r>
      <w:r w:rsidRPr="0046479E">
        <w:rPr>
          <w:rFonts w:cs="Sylfaen"/>
          <w:sz w:val="20"/>
          <w:szCs w:val="20"/>
          <w:lang w:val="ka-GE"/>
        </w:rPr>
        <w:softHyphen/>
        <w:t>რად აცნობოს ამ მუხლში აღნიშნული გარემოებისა და თვითა</w:t>
      </w:r>
      <w:r w:rsidRPr="0046479E">
        <w:rPr>
          <w:rFonts w:cs="Sylfaen"/>
          <w:sz w:val="20"/>
          <w:szCs w:val="20"/>
          <w:lang w:val="ka-GE"/>
        </w:rPr>
        <w:softHyphen/>
        <w:t>ცი</w:t>
      </w:r>
      <w:r w:rsidRPr="0046479E">
        <w:rPr>
          <w:rFonts w:cs="Sylfaen"/>
          <w:sz w:val="20"/>
          <w:szCs w:val="20"/>
          <w:lang w:val="ka-GE"/>
        </w:rPr>
        <w:softHyphen/>
        <w:t>ლების შესახებ.</w:t>
      </w:r>
    </w:p>
    <w:p w:rsidR="002367F1" w:rsidRPr="0046479E" w:rsidRDefault="002367F1" w:rsidP="00742E92">
      <w:pPr>
        <w:tabs>
          <w:tab w:val="left" w:pos="360"/>
        </w:tabs>
        <w:autoSpaceDE w:val="0"/>
        <w:autoSpaceDN w:val="0"/>
        <w:adjustRightInd w:val="0"/>
        <w:spacing w:after="120" w:line="240" w:lineRule="auto"/>
        <w:jc w:val="both"/>
        <w:rPr>
          <w:rFonts w:cs="Sylfaen"/>
          <w:bCs/>
          <w:sz w:val="20"/>
          <w:szCs w:val="20"/>
          <w:lang w:val="ka-GE"/>
        </w:rPr>
      </w:pPr>
      <w:r w:rsidRPr="0046479E">
        <w:rPr>
          <w:rFonts w:cs="Sylfaen"/>
          <w:sz w:val="20"/>
          <w:szCs w:val="20"/>
          <w:lang w:val="ka-GE"/>
        </w:rPr>
        <w:t>5. იმ შემთხვევაში, თუ ინფორმაცია კომისიის წევრის, ან დამოუკიდებელი ექსპერტის ინტერესთა კონ</w:t>
      </w:r>
      <w:r w:rsidRPr="0046479E">
        <w:rPr>
          <w:rFonts w:cs="Sylfaen"/>
          <w:sz w:val="20"/>
          <w:szCs w:val="20"/>
          <w:lang w:val="ka-GE"/>
        </w:rPr>
        <w:softHyphen/>
        <w:t>ფლიქტის შესახებ ფონდისთვის ცნობილი გახდება დასაფინან</w:t>
      </w:r>
      <w:r w:rsidRPr="0046479E">
        <w:rPr>
          <w:rFonts w:cs="Sylfaen"/>
          <w:sz w:val="20"/>
          <w:szCs w:val="20"/>
          <w:lang w:val="ka-GE"/>
        </w:rPr>
        <w:softHyphen/>
        <w:t>სებლად შერჩეული პროექტების გენერალური დირექტორის მიერ დამტკი</w:t>
      </w:r>
      <w:r w:rsidRPr="0046479E">
        <w:rPr>
          <w:rFonts w:cs="Sylfaen"/>
          <w:sz w:val="20"/>
          <w:szCs w:val="20"/>
          <w:lang w:val="ka-GE"/>
        </w:rPr>
        <w:softHyphen/>
        <w:t>ცებამდე, ფონდი უფლებამოსილია იმსჯელოს კომისიის წევრის/დამოუკიდებელი ექსპერტის მიერ გა</w:t>
      </w:r>
      <w:r w:rsidRPr="0046479E">
        <w:rPr>
          <w:rFonts w:cs="Sylfaen"/>
          <w:sz w:val="20"/>
          <w:szCs w:val="20"/>
          <w:lang w:val="ka-GE"/>
        </w:rPr>
        <w:softHyphen/>
        <w:t>კეთებული შეფასების გაუქმების შესახებ.</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p>
    <w:p w:rsidR="00BC35AC" w:rsidRPr="0046479E" w:rsidRDefault="00BC35AC" w:rsidP="00742E92">
      <w:pPr>
        <w:tabs>
          <w:tab w:val="left" w:pos="360"/>
        </w:tabs>
        <w:autoSpaceDE w:val="0"/>
        <w:autoSpaceDN w:val="0"/>
        <w:adjustRightInd w:val="0"/>
        <w:spacing w:after="120" w:line="240" w:lineRule="auto"/>
        <w:jc w:val="both"/>
        <w:rPr>
          <w:rFonts w:cs="Sylfaen"/>
          <w:b/>
          <w:bCs/>
          <w:sz w:val="20"/>
          <w:szCs w:val="20"/>
          <w:lang w:val="ka-GE"/>
        </w:rPr>
      </w:pPr>
      <w:r w:rsidRPr="0046479E">
        <w:rPr>
          <w:rFonts w:cs="Sylfaen"/>
          <w:b/>
          <w:bCs/>
          <w:sz w:val="20"/>
          <w:szCs w:val="20"/>
          <w:lang w:val="ka-GE"/>
        </w:rPr>
        <w:lastRenderedPageBreak/>
        <w:t>მუხლი 10. საგრანტო ხელშეკრულება</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1. დასაფინანსებლად შერჩეული პროექტების დამტკიცების შემდეგ ფონდი უზრუნველყოფს საგ</w:t>
      </w:r>
      <w:r w:rsidRPr="0046479E">
        <w:rPr>
          <w:rFonts w:cs="Sylfaen"/>
          <w:sz w:val="20"/>
          <w:szCs w:val="20"/>
          <w:lang w:val="ka-GE"/>
        </w:rPr>
        <w:softHyphen/>
        <w:t>რან</w:t>
      </w:r>
      <w:r w:rsidRPr="0046479E">
        <w:rPr>
          <w:rFonts w:cs="Sylfaen"/>
          <w:sz w:val="20"/>
          <w:szCs w:val="20"/>
          <w:lang w:val="ka-GE"/>
        </w:rPr>
        <w:softHyphen/>
        <w:t>ტო ხელშეკრულებების გაფორმებას პროექტებში მონაწილე ძირითად პერსონალთან და წამყვან და თანამონაწილე ორგანიზა</w:t>
      </w:r>
      <w:r w:rsidRPr="0046479E">
        <w:rPr>
          <w:rFonts w:cs="Sylfaen"/>
          <w:sz w:val="20"/>
          <w:szCs w:val="20"/>
          <w:lang w:val="ka-GE"/>
        </w:rPr>
        <w:softHyphen/>
        <w:t>ციებთან.</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2. საგრანტო ხელშეკრულების გაფორმებამდე წამყვანი და თა</w:t>
      </w:r>
      <w:r w:rsidRPr="0046479E">
        <w:rPr>
          <w:rFonts w:cs="Sylfaen"/>
          <w:sz w:val="20"/>
          <w:szCs w:val="20"/>
          <w:lang w:val="ka-GE"/>
        </w:rPr>
        <w:softHyphen/>
      </w:r>
      <w:r w:rsidRPr="0046479E">
        <w:rPr>
          <w:rFonts w:cs="Sylfaen"/>
          <w:sz w:val="20"/>
          <w:szCs w:val="20"/>
          <w:lang w:val="ka-GE"/>
        </w:rPr>
        <w:softHyphen/>
        <w:t>ნა</w:t>
      </w:r>
      <w:r w:rsidRPr="0046479E">
        <w:rPr>
          <w:rFonts w:cs="Sylfaen"/>
          <w:sz w:val="20"/>
          <w:szCs w:val="20"/>
          <w:lang w:val="ka-GE"/>
        </w:rPr>
        <w:softHyphen/>
        <w:t>მონაწილე ორგანიზაციები ფონდს წარუდგენენ წერილობით და</w:t>
      </w:r>
      <w:r w:rsidRPr="0046479E">
        <w:rPr>
          <w:rFonts w:cs="Sylfaen"/>
          <w:sz w:val="20"/>
          <w:szCs w:val="20"/>
          <w:lang w:val="ka-GE"/>
        </w:rPr>
        <w:softHyphen/>
        <w:t>დასტურებას იმის შესახებ, რომ არა აქვთ სახელმწიფო ბიუჯე</w:t>
      </w:r>
      <w:r w:rsidRPr="0046479E">
        <w:rPr>
          <w:rFonts w:cs="Sylfaen"/>
          <w:sz w:val="20"/>
          <w:szCs w:val="20"/>
          <w:lang w:val="ka-GE"/>
        </w:rPr>
        <w:softHyphen/>
        <w:t>ტის წინაშე დავალიანება.</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3. პროექტის ფარგლებში შექმნილი გამოგონების დაპატენტების უფლება ეკუთვნის ფონდსა და გრანტის მიმღებს. შესაბამისად, იმ შემთხვევაშიც, თუ აღნიშნულ გამოგონებას დააპატენტებს გრანტის მიმღები, ფონდს წარმოეშობა პატენტიდან გამომდინარე განსაკუთრებული უფლებები. პატენტიდან გამომდინარე განსაკუთრებული უფლებების გამოყენებიდან მიღებული მოგების პროცენტულობა განისაზღვრება შემდეგნაირად: შემდეგნაირად: 70% – გრანტის მიმღებს (35 % იურიდიულ პირს, 35% მეცნიერთა ჯგუფს - ფიზიკურ პირებს) და 30 % – ფონდს, როგორც გრანტის გამცემს. აღნიშნულთან დაკავშირებით გრანტის გამცემსა და გრანტის მიმღებს შორის წარმოშობილი ურთიერთობები დარეგულირდება პატენტის მიღების შემდგომ გასაფორმებელ ხელშეკრულებაში.</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4. გრანტის მიმღებს ეკრძალება შექმნილ ნაწარმოებზე არსებული განსაკუთრებული უფლებების 5 წლის განმავლობაში მთლიანად ან ნაწილობრივ ნებისმიერი ფორმით გადაცემა მესამე პირისათვის ფონდის წინასწარი წერილობითი თანხმობის გარეშე (ტერმინი „ნაწარმოები“ აქ გულისხმობს წიგნს, ბროშურას, კომპიუტერულ პროგრამას, რუკას, გეგმას, ესკიზს, ილუსტრაციას, თარგმანს, კრებულს, ენციკლოპედიას, ანთოლოგიას, მონაცემთა ბაზას და „საავტორო და მომიჯნავე უფლებების შესახებ“ საქართველოს კანონით განსაზღვრულ სხვა სახის ნაშრომებს).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5. ფონდი უფლებამოსილია, გრანტის მიმღების მიერ ყოველი საანგარიშო პერიოდის დაწყებამდე, არაუგვიანეს 20 დღით ადრე (გარდა პროექტის განხორციელების ბოლო საანგარიშო პერიოდისა), საგრანტო ხელშეკრულების საერთო თანხის გაზრდის გარეშე, წარდგენილი დასაბუთებული მოთხოვნის საფუძველზე, საგრანტო ხელშეკრულების სამოქმედო გეგმაში ან/და ხარჯთაღრიცხვაში განახორციელოს ცვლილება. საგრანტო პროექტის განხორციელების ბოლო საანგარიშო პერიოდში ცვლილების შეტანა შესაძლებელია გრანტის მიმღების მიერ დასაბუთებული მოთხოვნის საფუძველზე. საანგარიშო წლის პერიოდში საგრანტო ხელშეკრულების ხარჯთაღრიცხვაში ცვლილებები დასაშვებია პროექტის მიმდინარე წლის საერთო ბიუჯეტის 20%-ის ფარგლებში.</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p>
    <w:p w:rsidR="00BC35AC" w:rsidRPr="0046479E" w:rsidRDefault="00BC35AC" w:rsidP="00742E92">
      <w:pPr>
        <w:tabs>
          <w:tab w:val="left" w:pos="360"/>
        </w:tabs>
        <w:autoSpaceDE w:val="0"/>
        <w:autoSpaceDN w:val="0"/>
        <w:adjustRightInd w:val="0"/>
        <w:spacing w:after="120" w:line="240" w:lineRule="auto"/>
        <w:jc w:val="both"/>
        <w:rPr>
          <w:rFonts w:cs="Sylfaen"/>
          <w:b/>
          <w:bCs/>
          <w:sz w:val="20"/>
          <w:szCs w:val="20"/>
          <w:lang w:val="ka-GE"/>
        </w:rPr>
      </w:pPr>
      <w:r w:rsidRPr="0046479E">
        <w:rPr>
          <w:rFonts w:cs="Sylfaen"/>
          <w:b/>
          <w:bCs/>
          <w:sz w:val="20"/>
          <w:szCs w:val="20"/>
          <w:lang w:val="ka-GE"/>
        </w:rPr>
        <w:t>მუხლი 11. პროექტის შესრულების მონიტორინგი</w:t>
      </w:r>
    </w:p>
    <w:p w:rsidR="00BC35AC" w:rsidRPr="0046479E" w:rsidRDefault="00BC35AC" w:rsidP="00742E92">
      <w:pPr>
        <w:tabs>
          <w:tab w:val="left" w:pos="360"/>
        </w:tabs>
        <w:autoSpaceDE w:val="0"/>
        <w:autoSpaceDN w:val="0"/>
        <w:adjustRightInd w:val="0"/>
        <w:spacing w:after="120" w:line="240" w:lineRule="auto"/>
        <w:jc w:val="both"/>
        <w:rPr>
          <w:rFonts w:cs="Sylfaen"/>
          <w:i/>
          <w:sz w:val="20"/>
          <w:szCs w:val="20"/>
          <w:lang w:val="ka-GE"/>
        </w:rPr>
      </w:pPr>
      <w:r w:rsidRPr="0046479E">
        <w:rPr>
          <w:rFonts w:cs="Sylfaen"/>
          <w:sz w:val="20"/>
          <w:szCs w:val="20"/>
          <w:lang w:val="ka-GE"/>
        </w:rPr>
        <w:t xml:space="preserve">1. 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 </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2. ფინანსური მონიტორინგი გულისხმობს საგრანტო ხელ</w:t>
      </w:r>
      <w:r w:rsidRPr="0046479E">
        <w:rPr>
          <w:rFonts w:cs="Sylfaen"/>
          <w:sz w:val="20"/>
          <w:szCs w:val="20"/>
          <w:lang w:val="ka-GE"/>
        </w:rPr>
        <w:softHyphen/>
        <w:t>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w:t>
      </w:r>
      <w:r w:rsidRPr="0046479E">
        <w:rPr>
          <w:rFonts w:cs="Sylfaen"/>
          <w:sz w:val="20"/>
          <w:szCs w:val="20"/>
          <w:lang w:val="ka-GE"/>
        </w:rPr>
        <w:softHyphen/>
        <w:t>ლისწინებულ ხარჯთაღრიცხვასთან.</w:t>
      </w:r>
    </w:p>
    <w:p w:rsidR="00E17555" w:rsidRPr="0046479E" w:rsidRDefault="00BC35AC" w:rsidP="00742E92">
      <w:pPr>
        <w:widowControl w:val="0"/>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3. </w:t>
      </w:r>
      <w:r w:rsidR="00E17555" w:rsidRPr="0046479E">
        <w:rPr>
          <w:rFonts w:cs="Sylfaen"/>
          <w:sz w:val="20"/>
          <w:szCs w:val="20"/>
          <w:lang w:val="ka-GE"/>
        </w:rPr>
        <w:t>პროგრამული მონიტორინგი გულისხმობს პროექტის განხორციელების გეგმა-გრაფიკით დაგეგმილი პროექტის სამეცნიერო მიზნებისა და მოსალოდნელი შედეგების შესრულების დამადასტურებელი ანგარიშის შემოწმებას.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4. ფონდს არ აქვს ვალდებულება მონიტორინგი განახორციელოს საგრანტო პროექტის იმ ამოცანებზე, რომელთა შესრულების დამადასტურებელი შედეგები არ არის გათვალისწინებული საგრანტო პროექტის განხორციელების გეგმა-გრაფიკით.</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5. გრანტის მიმღები  ვალდებულია ფონდთან ანგარიშგება აწარმოოს ფონდის გენერალური დირექტორის მიერ დამტკიცებული ანგარიშის ფორმების მიხედვით.</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6. ფონდის მიერ მონიტორინგის განხორციელებისას: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ა) მიზნობრივ ხარჯად ჩაითვლება საგრანტო ხელშეკრუ</w:t>
      </w:r>
      <w:r w:rsidRPr="0046479E">
        <w:rPr>
          <w:rFonts w:cs="Sylfaen"/>
          <w:sz w:val="20"/>
          <w:szCs w:val="20"/>
          <w:lang w:val="ka-GE"/>
        </w:rPr>
        <w:softHyphen/>
        <w:t>ლე</w:t>
      </w:r>
      <w:r w:rsidRPr="0046479E">
        <w:rPr>
          <w:rFonts w:cs="Sylfaen"/>
          <w:sz w:val="20"/>
          <w:szCs w:val="20"/>
          <w:lang w:val="ka-GE"/>
        </w:rPr>
        <w:softHyphen/>
        <w:t>ბის ხარჯთაღრიცხვის ძირითადი ხარჯვითი კატეგორიის ფარ</w:t>
      </w:r>
      <w:r w:rsidRPr="0046479E">
        <w:rPr>
          <w:rFonts w:cs="Sylfaen"/>
          <w:sz w:val="20"/>
          <w:szCs w:val="20"/>
          <w:lang w:val="ka-GE"/>
        </w:rPr>
        <w:softHyphen/>
        <w:t>გლებში განხორციელებული ხარჯი, თუ იგი მიეკუთვნება ამ ხარ</w:t>
      </w:r>
      <w:r w:rsidRPr="0046479E">
        <w:rPr>
          <w:rFonts w:cs="Sylfaen"/>
          <w:sz w:val="20"/>
          <w:szCs w:val="20"/>
          <w:lang w:val="ka-GE"/>
        </w:rPr>
        <w:softHyphen/>
        <w:t>ჯვით კატეგორიას;</w:t>
      </w:r>
    </w:p>
    <w:p w:rsidR="00BC35AC" w:rsidRPr="0046479E" w:rsidRDefault="00BC35AC" w:rsidP="00742E92">
      <w:pPr>
        <w:tabs>
          <w:tab w:val="left" w:pos="360"/>
        </w:tabs>
        <w:autoSpaceDE w:val="0"/>
        <w:autoSpaceDN w:val="0"/>
        <w:adjustRightInd w:val="0"/>
        <w:spacing w:after="120" w:line="240" w:lineRule="auto"/>
        <w:jc w:val="both"/>
        <w:rPr>
          <w:rFonts w:cs="Sylfaen"/>
          <w:i/>
          <w:sz w:val="20"/>
          <w:szCs w:val="20"/>
          <w:lang w:val="ka-GE"/>
        </w:rPr>
      </w:pPr>
      <w:r w:rsidRPr="0046479E">
        <w:rPr>
          <w:rFonts w:cs="Sylfaen"/>
          <w:sz w:val="20"/>
          <w:szCs w:val="20"/>
          <w:lang w:val="ka-GE"/>
        </w:rPr>
        <w:lastRenderedPageBreak/>
        <w:t xml:space="preserve">ბ) არამიზნობრივ ხარჯად ჩაითვლება საგრანტო ხელშეკრულების ხარჯთაღრიცხვით გაუთვალისწინებელი ხარჯი. აღნიშნული ხარჯი ექვემდებარება მიზნობრივ ანგარიშზე დაბრუნებას; </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გ) გადახარჯვად ჩაითვლება საანგარიშო პერიოდში საგ</w:t>
      </w:r>
      <w:r w:rsidRPr="0046479E">
        <w:rPr>
          <w:rFonts w:cs="Sylfaen"/>
          <w:sz w:val="20"/>
          <w:szCs w:val="20"/>
          <w:lang w:val="ka-GE"/>
        </w:rPr>
        <w:softHyphen/>
        <w:t>რან</w:t>
      </w:r>
      <w:r w:rsidRPr="0046479E">
        <w:rPr>
          <w:rFonts w:cs="Sylfaen"/>
          <w:sz w:val="20"/>
          <w:szCs w:val="20"/>
          <w:lang w:val="ka-GE"/>
        </w:rPr>
        <w:softHyphen/>
        <w:t>ტო ხელშეკრულების ხარჯთაღრიცხვის კონკრეტული მუხ</w:t>
      </w:r>
      <w:r w:rsidRPr="0046479E">
        <w:rPr>
          <w:rFonts w:cs="Sylfaen"/>
          <w:sz w:val="20"/>
          <w:szCs w:val="20"/>
          <w:lang w:val="ka-GE"/>
        </w:rPr>
        <w:softHyphen/>
        <w:t>ლე</w:t>
      </w:r>
      <w:r w:rsidRPr="0046479E">
        <w:rPr>
          <w:rFonts w:cs="Sylfaen"/>
          <w:sz w:val="20"/>
          <w:szCs w:val="20"/>
          <w:lang w:val="ka-GE"/>
        </w:rPr>
        <w:softHyphen/>
        <w:t>ბით გათვალისწინებული ხარჯების გაწევა სხვა მუხლებში არსე</w:t>
      </w:r>
      <w:r w:rsidRPr="0046479E">
        <w:rPr>
          <w:rFonts w:cs="Sylfaen"/>
          <w:sz w:val="20"/>
          <w:szCs w:val="20"/>
          <w:lang w:val="ka-GE"/>
        </w:rPr>
        <w:softHyphen/>
        <w:t>ბული რესურსით, იმ შემთხვევაში, თუ გადახარჯულ მუხლში მო</w:t>
      </w:r>
      <w:r w:rsidRPr="0046479E">
        <w:rPr>
          <w:rFonts w:cs="Sylfaen"/>
          <w:sz w:val="20"/>
          <w:szCs w:val="20"/>
          <w:lang w:val="ka-GE"/>
        </w:rPr>
        <w:softHyphen/>
        <w:t>მავალი ტრანშით ჩასარიცხი თანხა აღემატება ან ტოლია სხვა მუხლიდან გადახარჯული მუხლით გათვალისწინებული ხარჯები</w:t>
      </w:r>
      <w:r w:rsidRPr="0046479E">
        <w:rPr>
          <w:rFonts w:cs="Sylfaen"/>
          <w:sz w:val="20"/>
          <w:szCs w:val="20"/>
          <w:lang w:val="ka-GE"/>
        </w:rPr>
        <w:softHyphen/>
        <w:t>სათვის გა</w:t>
      </w:r>
      <w:r w:rsidRPr="0046479E">
        <w:rPr>
          <w:rFonts w:cs="Sylfaen"/>
          <w:sz w:val="20"/>
          <w:szCs w:val="20"/>
          <w:lang w:val="ka-GE"/>
        </w:rPr>
        <w:softHyphen/>
        <w:t>მო</w:t>
      </w:r>
      <w:r w:rsidRPr="0046479E">
        <w:rPr>
          <w:rFonts w:cs="Sylfaen"/>
          <w:sz w:val="20"/>
          <w:szCs w:val="20"/>
          <w:lang w:val="ka-GE"/>
        </w:rPr>
        <w:softHyphen/>
        <w:t>ყე</w:t>
      </w:r>
      <w:r w:rsidRPr="0046479E">
        <w:rPr>
          <w:rFonts w:cs="Sylfaen"/>
          <w:sz w:val="20"/>
          <w:szCs w:val="20"/>
          <w:lang w:val="ka-GE"/>
        </w:rPr>
        <w:softHyphen/>
        <w:t>ნებულ რესურსს. გადახარჯვა არ ჩაითვლება ხარ</w:t>
      </w:r>
      <w:r w:rsidRPr="0046479E">
        <w:rPr>
          <w:rFonts w:cs="Sylfaen"/>
          <w:sz w:val="20"/>
          <w:szCs w:val="20"/>
          <w:lang w:val="ka-GE"/>
        </w:rPr>
        <w:softHyphen/>
        <w:t>ვე</w:t>
      </w:r>
      <w:r w:rsidRPr="0046479E">
        <w:rPr>
          <w:rFonts w:cs="Sylfaen"/>
          <w:sz w:val="20"/>
          <w:szCs w:val="20"/>
          <w:lang w:val="ka-GE"/>
        </w:rPr>
        <w:softHyphen/>
        <w:t>ზად და არ წარმოადგენს პროექტის შეჩერების საფუძველს;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დ) ნაშთად ჩაითვლება საანგარიშო პერიოდში გაუხარჯავი რესურსი, რომელიც შესაძლოა გაიხარჯოს მომდევნო საანგარიშო პერიოდებში.</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7. ფონდი უფლებამოსილია, მიმდინარე და დასრულებული პროექტების სამეცნიერო ღირებულება და ეფექტიანობა შეაფასებინოს შესაბამისი დარგის ექსპერტებს.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8. ფონდი არ არის უფლებამოსილი თავად შეაფასოს დასრულებული პროექტის სამეცნიერო ღირებულება და არ არის პასუხისმგებელი პროექტის ფარგლებში განხორციელებული კვლევების შედეგებისათვის;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9. ამ მუხლის მე-5 პუნქტის შესაბამისად, შემოწ</w:t>
      </w:r>
      <w:r w:rsidRPr="0046479E">
        <w:rPr>
          <w:rFonts w:cs="Sylfaen"/>
          <w:sz w:val="20"/>
          <w:szCs w:val="20"/>
          <w:lang w:val="ka-GE"/>
        </w:rPr>
        <w:softHyphen/>
        <w:t>მების შედეგად მიღებული დასკვნა ფონდის მიერ შესაძლოა გამო</w:t>
      </w:r>
      <w:r w:rsidRPr="0046479E">
        <w:rPr>
          <w:rFonts w:cs="Sylfaen"/>
          <w:sz w:val="20"/>
          <w:szCs w:val="20"/>
          <w:lang w:val="ka-GE"/>
        </w:rPr>
        <w:softHyphen/>
        <w:t>ყენებულ იქნეს გრანტის მიმღების მიერ შემდგომშისაგრანტო კონ</w:t>
      </w:r>
      <w:r w:rsidRPr="0046479E">
        <w:rPr>
          <w:rFonts w:cs="Sylfaen"/>
          <w:sz w:val="20"/>
          <w:szCs w:val="20"/>
          <w:lang w:val="ka-GE"/>
        </w:rPr>
        <w:softHyphen/>
        <w:t>კურსებში მონაწილეობისას წარდგენილი პროექტების შეფასე</w:t>
      </w:r>
      <w:r w:rsidRPr="0046479E">
        <w:rPr>
          <w:rFonts w:cs="Sylfaen"/>
          <w:sz w:val="20"/>
          <w:szCs w:val="20"/>
          <w:lang w:val="ka-GE"/>
        </w:rPr>
        <w:softHyphen/>
        <w:t>ბისას.</w:t>
      </w:r>
    </w:p>
    <w:p w:rsidR="00BC35AC" w:rsidRPr="0046479E" w:rsidRDefault="00BC35AC" w:rsidP="00742E92">
      <w:pPr>
        <w:tabs>
          <w:tab w:val="left" w:pos="360"/>
        </w:tabs>
        <w:autoSpaceDE w:val="0"/>
        <w:autoSpaceDN w:val="0"/>
        <w:adjustRightInd w:val="0"/>
        <w:spacing w:after="120" w:line="240" w:lineRule="auto"/>
        <w:jc w:val="both"/>
        <w:rPr>
          <w:rFonts w:cs="Sylfaen"/>
          <w:sz w:val="20"/>
          <w:szCs w:val="20"/>
          <w:lang w:val="ka-GE"/>
        </w:rPr>
      </w:pPr>
    </w:p>
    <w:p w:rsidR="009D5852" w:rsidRPr="0046479E" w:rsidRDefault="009D5852" w:rsidP="00742E92">
      <w:pPr>
        <w:tabs>
          <w:tab w:val="left" w:pos="360"/>
        </w:tabs>
        <w:autoSpaceDE w:val="0"/>
        <w:autoSpaceDN w:val="0"/>
        <w:adjustRightInd w:val="0"/>
        <w:spacing w:after="120" w:line="240" w:lineRule="auto"/>
        <w:jc w:val="both"/>
        <w:rPr>
          <w:rFonts w:cs="Sylfaen"/>
          <w:b/>
          <w:bCs/>
          <w:sz w:val="20"/>
          <w:szCs w:val="20"/>
          <w:lang w:val="ka-GE"/>
        </w:rPr>
      </w:pPr>
      <w:r w:rsidRPr="0046479E">
        <w:rPr>
          <w:rFonts w:cs="Sylfaen"/>
          <w:b/>
          <w:sz w:val="20"/>
          <w:szCs w:val="20"/>
          <w:lang w:val="ka-GE"/>
        </w:rPr>
        <w:t xml:space="preserve">მუხლი 12. </w:t>
      </w:r>
      <w:r w:rsidRPr="0046479E">
        <w:rPr>
          <w:rFonts w:cs="Sylfaen"/>
          <w:b/>
          <w:bCs/>
          <w:sz w:val="20"/>
          <w:szCs w:val="20"/>
          <w:lang w:val="ka-GE"/>
        </w:rPr>
        <w:t>პროექტის შეჩერება, შეწყვეტა და დასრულება</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1. პროექტი ჩაითვლება ავტომატურად შეჩერებულად ფონდის წესდებით და საგრანტო ხელშეკრულებით გათვალისწინებულ შემთხვევებში. </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2. ფონდი, საქართველოს კანონმდებლობის შესაბამისად, შეწყვეტს გრანტის მიმღების გრანტით  დაფინანსებას (შესაბამისად შეწყდება პროექტი), თუ: </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ა) მოხდა შესაბამისი წამყვანი ორგანიზაციის ლიკვიდაცია, ან უმაღლესი საგანმანათლებლო დაწესებულების შემთხვევაში გაუქმდა მისი ავტორიზაცია; </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ბ) გრანტის მიმღებმა არ შეასრულა საგრანტო ხელშეკრულებით ნაკისრი ვალდებულებები, ან/და ანგარიშში წარმოადგინა ყალბი ინფორმაცია. </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3. გრანტის შეწყვეტის შემთხვვაში, გარდა ფოსრს-მაჟორული გარემოებებისა, გრანტის მიმღები ვალდებულია შესაბამის სახაზინო ანგარიშზე დააბრუნოს არამიზნობრივად დახარჯული თანხა, აუთვისებელი ნაშთი, შეწყვეტამდე მიმდინარე საანგარიშო პერიოდში გაცემული გრანტის მიმღებთა საგრანტო დაფინანსება და დამხმარე პერსონალის შრომის ანაზღაურება.</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 xml:space="preserve">4. გრანტის შეჩერების, ან შეწყვეტის შემთხვევაში გრანტის მიმღებსა და ფონდს შორის ურთიერთობები რეგულირდება საგრანტო ხელშეკრულებაში გაწერილი პირობების შესაბამისად. </w:t>
      </w:r>
    </w:p>
    <w:p w:rsidR="009D5852" w:rsidRPr="0046479E" w:rsidRDefault="009D5852" w:rsidP="00742E92">
      <w:pPr>
        <w:tabs>
          <w:tab w:val="left" w:pos="360"/>
        </w:tabs>
        <w:autoSpaceDE w:val="0"/>
        <w:autoSpaceDN w:val="0"/>
        <w:adjustRightInd w:val="0"/>
        <w:spacing w:after="120" w:line="240" w:lineRule="auto"/>
        <w:jc w:val="both"/>
        <w:rPr>
          <w:rFonts w:cs="Sylfaen"/>
          <w:sz w:val="20"/>
          <w:szCs w:val="20"/>
          <w:lang w:val="ka-GE"/>
        </w:rPr>
      </w:pPr>
      <w:r w:rsidRPr="0046479E">
        <w:rPr>
          <w:rFonts w:cs="Sylfaen"/>
          <w:sz w:val="20"/>
          <w:szCs w:val="20"/>
          <w:lang w:val="ka-GE"/>
        </w:rPr>
        <w:t>5. პროექტი ჩაითვლება დასრულებულად, თუ პროექტის ფარგლებში ავანსად გადარიცხულ ყველა ტრანშზე, პროექტის დახურვის მომენტში, წარმოდგენილია შუალედური და საბოლოო ანგარიშები, ფონდის მიერ წარმოდგენილ ანგარიშებზე დაწერილია შესაბამისი განხილვის აქტები და პროექტი არ არის შეჩერებული ან შეწყვეტილი.</w:t>
      </w:r>
    </w:p>
    <w:p w:rsidR="009D5852" w:rsidRPr="0046479E" w:rsidRDefault="009D5852" w:rsidP="00742E92">
      <w:pPr>
        <w:tabs>
          <w:tab w:val="left" w:pos="360"/>
        </w:tabs>
        <w:autoSpaceDE w:val="0"/>
        <w:autoSpaceDN w:val="0"/>
        <w:adjustRightInd w:val="0"/>
        <w:spacing w:after="120" w:line="240" w:lineRule="auto"/>
        <w:jc w:val="both"/>
        <w:rPr>
          <w:rFonts w:cs="Sylfaen"/>
          <w:b/>
          <w:sz w:val="20"/>
          <w:szCs w:val="20"/>
          <w:lang w:val="ka-GE"/>
        </w:rPr>
      </w:pPr>
      <w:r w:rsidRPr="0046479E">
        <w:rPr>
          <w:rFonts w:cs="Sylfaen"/>
          <w:b/>
          <w:sz w:val="20"/>
          <w:szCs w:val="20"/>
          <w:lang w:val="ka-GE"/>
        </w:rPr>
        <w:t>6. პროექტის გამარჯვების შემთხვევაში არ შეიძლება პროექტის ხელმძღვანელის შეცვლა, გარდა განსაკუთრებული შემთხვევებისა.</w:t>
      </w:r>
    </w:p>
    <w:p w:rsidR="002367F1" w:rsidRPr="0046479E" w:rsidRDefault="002367F1" w:rsidP="00742E92">
      <w:pPr>
        <w:tabs>
          <w:tab w:val="left" w:pos="360"/>
        </w:tabs>
        <w:autoSpaceDE w:val="0"/>
        <w:autoSpaceDN w:val="0"/>
        <w:adjustRightInd w:val="0"/>
        <w:spacing w:after="120" w:line="240" w:lineRule="auto"/>
        <w:jc w:val="both"/>
        <w:rPr>
          <w:rFonts w:cs="Sylfaen"/>
          <w:sz w:val="20"/>
          <w:szCs w:val="20"/>
          <w:lang w:val="ka-GE"/>
        </w:rPr>
      </w:pPr>
    </w:p>
    <w:sectPr w:rsidR="002367F1" w:rsidRPr="0046479E" w:rsidSect="00241E74">
      <w:headerReference w:type="default" r:id="rId8"/>
      <w:pgSz w:w="11906" w:h="16838"/>
      <w:pgMar w:top="1080" w:right="1106" w:bottom="108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B3" w:rsidRDefault="00B67DB3">
      <w:pPr>
        <w:spacing w:after="0" w:line="240" w:lineRule="auto"/>
      </w:pPr>
      <w:r>
        <w:separator/>
      </w:r>
    </w:p>
  </w:endnote>
  <w:endnote w:type="continuationSeparator" w:id="0">
    <w:p w:rsidR="00B67DB3" w:rsidRDefault="00B6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Times New Roman">
    <w:altName w:val="Times New Roman"/>
    <w:panose1 w:val="00000000000000000000"/>
    <w:charset w:val="00"/>
    <w:family w:val="roman"/>
    <w:notTrueType/>
    <w:pitch w:val="default"/>
  </w:font>
  <w:font w:name="Merriweath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B3" w:rsidRDefault="00B67DB3">
      <w:pPr>
        <w:spacing w:after="0" w:line="240" w:lineRule="auto"/>
      </w:pPr>
      <w:r>
        <w:separator/>
      </w:r>
    </w:p>
  </w:footnote>
  <w:footnote w:type="continuationSeparator" w:id="0">
    <w:p w:rsidR="00B67DB3" w:rsidRDefault="00B67DB3">
      <w:pPr>
        <w:spacing w:after="0" w:line="240" w:lineRule="auto"/>
      </w:pPr>
      <w:r>
        <w:continuationSeparator/>
      </w:r>
    </w:p>
  </w:footnote>
  <w:footnote w:id="1">
    <w:p w:rsidR="00654BF0" w:rsidRPr="00CE0375" w:rsidRDefault="00654BF0" w:rsidP="00654BF0">
      <w:pPr>
        <w:pStyle w:val="FootnoteText"/>
        <w:rPr>
          <w:rFonts w:ascii="Sylfaen" w:hAnsi="Sylfaen"/>
          <w:lang w:val="ka-GE"/>
        </w:rPr>
      </w:pPr>
      <w:r>
        <w:rPr>
          <w:rStyle w:val="FootnoteReference"/>
        </w:rPr>
        <w:footnoteRef/>
      </w:r>
      <w:r>
        <w:t xml:space="preserve"> </w:t>
      </w:r>
      <w:r w:rsidRPr="00CE0375">
        <w:rPr>
          <w:rFonts w:ascii="Sylfaen" w:hAnsi="Sylfaen"/>
          <w:lang w:val="ka-GE"/>
        </w:rPr>
        <w:t xml:space="preserve">აიტვირთება </w:t>
      </w:r>
      <w:r>
        <w:rPr>
          <w:rFonts w:ascii="Sylfaen" w:hAnsi="Sylfaen"/>
          <w:lang w:val="ka-GE"/>
        </w:rPr>
        <w:t xml:space="preserve">მხოლოდ ინგლისური </w:t>
      </w:r>
      <w:r w:rsidRPr="00CE0375">
        <w:rPr>
          <w:rFonts w:ascii="Sylfaen" w:hAnsi="Sylfaen"/>
          <w:lang w:val="ka-GE"/>
        </w:rPr>
        <w:t>ვერსია თარჯიმანთა ბიუროს მიერ დამოწმებულ ქართულ თარგმანთან ერთად</w:t>
      </w:r>
      <w:r>
        <w:rPr>
          <w:rFonts w:ascii="Sylfaen" w:hAnsi="Sylfaen"/>
          <w:lang w:val="ka-GE"/>
        </w:rPr>
        <w:t>.</w:t>
      </w:r>
    </w:p>
  </w:footnote>
  <w:footnote w:id="2">
    <w:p w:rsidR="00E938B0" w:rsidRPr="00654BF0" w:rsidRDefault="00E938B0" w:rsidP="00E938B0">
      <w:pPr>
        <w:pStyle w:val="FootnoteText"/>
        <w:rPr>
          <w:rFonts w:ascii="Sylfaen" w:hAnsi="Sylfaen"/>
          <w:lang w:val="ka-GE"/>
        </w:rPr>
      </w:pPr>
      <w:r w:rsidRPr="00654BF0">
        <w:rPr>
          <w:rStyle w:val="FootnoteReference"/>
        </w:rPr>
        <w:footnoteRef/>
      </w:r>
      <w:r w:rsidR="00742751">
        <w:rPr>
          <w:rFonts w:ascii="Sylfaen" w:hAnsi="Sylfaen"/>
          <w:lang w:val="ka-GE"/>
        </w:rPr>
        <w:t xml:space="preserve"> </w:t>
      </w:r>
      <w:r w:rsidRPr="00654BF0">
        <w:rPr>
          <w:rFonts w:ascii="Sylfaen" w:hAnsi="Sylfaen"/>
          <w:lang w:val="ka-GE"/>
        </w:rPr>
        <w:t>საბჭოთა კავშირის არსებობის პერიოდში გაცემულ დოკუმენტს არ სჭირდება ქართული თარგმანი და აღიარება.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269840"/>
      <w:docPartObj>
        <w:docPartGallery w:val="Page Numbers (Top of Page)"/>
        <w:docPartUnique/>
      </w:docPartObj>
    </w:sdtPr>
    <w:sdtEndPr>
      <w:rPr>
        <w:color w:val="7F7F7F" w:themeColor="background1" w:themeShade="7F"/>
        <w:spacing w:val="60"/>
      </w:rPr>
    </w:sdtEndPr>
    <w:sdtContent>
      <w:p w:rsidR="00D05126" w:rsidRPr="00614B1D" w:rsidRDefault="00D05126">
        <w:pPr>
          <w:pStyle w:val="Header"/>
          <w:pBdr>
            <w:bottom w:val="single" w:sz="4" w:space="1" w:color="D9D9D9" w:themeColor="background1" w:themeShade="D9"/>
          </w:pBdr>
          <w:rPr>
            <w:b/>
            <w:sz w:val="18"/>
            <w:szCs w:val="18"/>
          </w:rPr>
        </w:pPr>
        <w:r w:rsidRPr="00614B1D">
          <w:rPr>
            <w:sz w:val="18"/>
            <w:szCs w:val="18"/>
          </w:rPr>
          <w:fldChar w:fldCharType="begin"/>
        </w:r>
        <w:r w:rsidRPr="00614B1D">
          <w:rPr>
            <w:sz w:val="18"/>
            <w:szCs w:val="18"/>
          </w:rPr>
          <w:instrText xml:space="preserve"> PAGE   \* MERGEFORMAT </w:instrText>
        </w:r>
        <w:r w:rsidRPr="00614B1D">
          <w:rPr>
            <w:sz w:val="18"/>
            <w:szCs w:val="18"/>
          </w:rPr>
          <w:fldChar w:fldCharType="separate"/>
        </w:r>
        <w:r w:rsidR="00410ADC" w:rsidRPr="00410ADC">
          <w:rPr>
            <w:b/>
            <w:noProof/>
            <w:sz w:val="18"/>
            <w:szCs w:val="18"/>
          </w:rPr>
          <w:t>4</w:t>
        </w:r>
        <w:r w:rsidRPr="00614B1D">
          <w:rPr>
            <w:sz w:val="18"/>
            <w:szCs w:val="18"/>
          </w:rPr>
          <w:fldChar w:fldCharType="end"/>
        </w:r>
        <w:r w:rsidRPr="00614B1D">
          <w:rPr>
            <w:b/>
            <w:sz w:val="18"/>
            <w:szCs w:val="18"/>
          </w:rPr>
          <w:t xml:space="preserve"> | </w:t>
        </w:r>
        <w:r w:rsidRPr="00614B1D">
          <w:rPr>
            <w:bCs/>
            <w:sz w:val="18"/>
            <w:szCs w:val="18"/>
            <w:lang w:val="ka-GE"/>
          </w:rPr>
          <w:t>დანართი</w:t>
        </w:r>
        <w:r w:rsidRPr="00614B1D">
          <w:rPr>
            <w:rFonts w:eastAsia="Sylfaen"/>
            <w:sz w:val="18"/>
            <w:szCs w:val="18"/>
          </w:rPr>
          <w:t xml:space="preserve"> №1</w:t>
        </w:r>
        <w:r w:rsidRPr="00614B1D">
          <w:rPr>
            <w:rFonts w:cs="Sylfaen"/>
            <w:bCs/>
            <w:iCs/>
            <w:noProof/>
            <w:sz w:val="18"/>
            <w:szCs w:val="18"/>
          </w:rPr>
          <w:t xml:space="preserve">. </w:t>
        </w:r>
        <w:r w:rsidRPr="00614B1D">
          <w:rPr>
            <w:bCs/>
            <w:sz w:val="18"/>
            <w:szCs w:val="18"/>
            <w:lang w:val="ka-GE"/>
          </w:rPr>
          <w:t>კონკურსის პროგრამა და პირობები</w:t>
        </w:r>
      </w:p>
    </w:sdtContent>
  </w:sdt>
  <w:p w:rsidR="00D05126" w:rsidRDefault="00D05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A00"/>
    <w:multiLevelType w:val="multilevel"/>
    <w:tmpl w:val="C42E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2203E"/>
    <w:multiLevelType w:val="hybridMultilevel"/>
    <w:tmpl w:val="3432BEEA"/>
    <w:lvl w:ilvl="0" w:tplc="626C58F4">
      <w:start w:val="1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C32AB"/>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54F9F"/>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A730B"/>
    <w:multiLevelType w:val="hybridMultilevel"/>
    <w:tmpl w:val="6F9C2E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8837D6"/>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C5465"/>
    <w:multiLevelType w:val="hybridMultilevel"/>
    <w:tmpl w:val="CC80DF7E"/>
    <w:lvl w:ilvl="0" w:tplc="6D6A0D0C">
      <w:start w:val="1"/>
      <w:numFmt w:val="decimal"/>
      <w:lvlText w:val="%1."/>
      <w:lvlJc w:val="left"/>
      <w:pPr>
        <w:ind w:left="720" w:hanging="360"/>
      </w:pPr>
    </w:lvl>
    <w:lvl w:ilvl="1" w:tplc="01B4D7F0">
      <w:start w:val="1"/>
      <w:numFmt w:val="lowerLetter"/>
      <w:lvlText w:val="%2."/>
      <w:lvlJc w:val="left"/>
      <w:pPr>
        <w:ind w:left="1440" w:hanging="360"/>
      </w:pPr>
    </w:lvl>
    <w:lvl w:ilvl="2" w:tplc="9DF442BC">
      <w:start w:val="1"/>
      <w:numFmt w:val="lowerRoman"/>
      <w:lvlText w:val="%3."/>
      <w:lvlJc w:val="right"/>
      <w:pPr>
        <w:ind w:left="2160" w:hanging="180"/>
      </w:pPr>
    </w:lvl>
    <w:lvl w:ilvl="3" w:tplc="A202C610">
      <w:start w:val="1"/>
      <w:numFmt w:val="decimal"/>
      <w:lvlText w:val="%4."/>
      <w:lvlJc w:val="left"/>
      <w:pPr>
        <w:ind w:left="2880" w:hanging="360"/>
      </w:pPr>
    </w:lvl>
    <w:lvl w:ilvl="4" w:tplc="FD265FE0">
      <w:start w:val="1"/>
      <w:numFmt w:val="lowerLetter"/>
      <w:lvlText w:val="%5."/>
      <w:lvlJc w:val="left"/>
      <w:pPr>
        <w:ind w:left="3600" w:hanging="360"/>
      </w:pPr>
    </w:lvl>
    <w:lvl w:ilvl="5" w:tplc="77CC337E">
      <w:start w:val="1"/>
      <w:numFmt w:val="lowerRoman"/>
      <w:lvlText w:val="%6."/>
      <w:lvlJc w:val="right"/>
      <w:pPr>
        <w:ind w:left="4320" w:hanging="180"/>
      </w:pPr>
    </w:lvl>
    <w:lvl w:ilvl="6" w:tplc="B43033AA">
      <w:start w:val="1"/>
      <w:numFmt w:val="decimal"/>
      <w:lvlText w:val="%7."/>
      <w:lvlJc w:val="left"/>
      <w:pPr>
        <w:ind w:left="5040" w:hanging="360"/>
      </w:pPr>
    </w:lvl>
    <w:lvl w:ilvl="7" w:tplc="70CCBADE">
      <w:start w:val="1"/>
      <w:numFmt w:val="lowerLetter"/>
      <w:lvlText w:val="%8."/>
      <w:lvlJc w:val="left"/>
      <w:pPr>
        <w:ind w:left="5760" w:hanging="360"/>
      </w:pPr>
    </w:lvl>
    <w:lvl w:ilvl="8" w:tplc="506A8A50">
      <w:start w:val="1"/>
      <w:numFmt w:val="lowerRoman"/>
      <w:lvlText w:val="%9."/>
      <w:lvlJc w:val="right"/>
      <w:pPr>
        <w:ind w:left="6480" w:hanging="180"/>
      </w:pPr>
    </w:lvl>
  </w:abstractNum>
  <w:abstractNum w:abstractNumId="7">
    <w:nsid w:val="26250938"/>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821CD"/>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316A6"/>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452C4"/>
    <w:multiLevelType w:val="hybridMultilevel"/>
    <w:tmpl w:val="E1643E1A"/>
    <w:lvl w:ilvl="0" w:tplc="E0663966">
      <w:start w:val="1"/>
      <w:numFmt w:val="decimal"/>
      <w:lvlText w:val="%1."/>
      <w:lvlJc w:val="left"/>
      <w:pPr>
        <w:ind w:left="720" w:hanging="360"/>
      </w:pPr>
    </w:lvl>
    <w:lvl w:ilvl="1" w:tplc="903E3F6E">
      <w:start w:val="1"/>
      <w:numFmt w:val="lowerLetter"/>
      <w:lvlText w:val="%2."/>
      <w:lvlJc w:val="left"/>
      <w:pPr>
        <w:ind w:left="1440" w:hanging="360"/>
      </w:pPr>
    </w:lvl>
    <w:lvl w:ilvl="2" w:tplc="D376DBF2">
      <w:start w:val="1"/>
      <w:numFmt w:val="lowerRoman"/>
      <w:lvlText w:val="%3."/>
      <w:lvlJc w:val="right"/>
      <w:pPr>
        <w:ind w:left="2160" w:hanging="180"/>
      </w:pPr>
    </w:lvl>
    <w:lvl w:ilvl="3" w:tplc="58BA683E">
      <w:start w:val="1"/>
      <w:numFmt w:val="decimal"/>
      <w:lvlText w:val="%4."/>
      <w:lvlJc w:val="left"/>
      <w:pPr>
        <w:ind w:left="2880" w:hanging="360"/>
      </w:pPr>
    </w:lvl>
    <w:lvl w:ilvl="4" w:tplc="81D080D6">
      <w:start w:val="1"/>
      <w:numFmt w:val="lowerLetter"/>
      <w:lvlText w:val="%5."/>
      <w:lvlJc w:val="left"/>
      <w:pPr>
        <w:ind w:left="3600" w:hanging="360"/>
      </w:pPr>
    </w:lvl>
    <w:lvl w:ilvl="5" w:tplc="381E3F64">
      <w:start w:val="1"/>
      <w:numFmt w:val="lowerRoman"/>
      <w:lvlText w:val="%6."/>
      <w:lvlJc w:val="right"/>
      <w:pPr>
        <w:ind w:left="4320" w:hanging="180"/>
      </w:pPr>
    </w:lvl>
    <w:lvl w:ilvl="6" w:tplc="41967018">
      <w:start w:val="1"/>
      <w:numFmt w:val="decimal"/>
      <w:lvlText w:val="%7."/>
      <w:lvlJc w:val="left"/>
      <w:pPr>
        <w:ind w:left="5040" w:hanging="360"/>
      </w:pPr>
    </w:lvl>
    <w:lvl w:ilvl="7" w:tplc="AFA0FE42">
      <w:start w:val="1"/>
      <w:numFmt w:val="lowerLetter"/>
      <w:lvlText w:val="%8."/>
      <w:lvlJc w:val="left"/>
      <w:pPr>
        <w:ind w:left="5760" w:hanging="360"/>
      </w:pPr>
    </w:lvl>
    <w:lvl w:ilvl="8" w:tplc="EF4E413E">
      <w:start w:val="1"/>
      <w:numFmt w:val="lowerRoman"/>
      <w:lvlText w:val="%9."/>
      <w:lvlJc w:val="right"/>
      <w:pPr>
        <w:ind w:left="6480" w:hanging="180"/>
      </w:pPr>
    </w:lvl>
  </w:abstractNum>
  <w:abstractNum w:abstractNumId="11">
    <w:nsid w:val="69C162E7"/>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022253"/>
    <w:multiLevelType w:val="hybridMultilevel"/>
    <w:tmpl w:val="D45E9542"/>
    <w:lvl w:ilvl="0" w:tplc="BC14EAF2">
      <w:start w:val="9"/>
      <w:numFmt w:val="decimal"/>
      <w:lvlText w:val="%1."/>
      <w:lvlJc w:val="left"/>
      <w:pPr>
        <w:ind w:left="90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A52E1"/>
    <w:multiLevelType w:val="multilevel"/>
    <w:tmpl w:val="692E9898"/>
    <w:lvl w:ilvl="0">
      <w:start w:val="1"/>
      <w:numFmt w:val="decimal"/>
      <w:lvlText w:val="%1"/>
      <w:lvlJc w:val="left"/>
      <w:pPr>
        <w:ind w:left="720" w:hanging="360"/>
      </w:pPr>
      <w:rPr>
        <w:rFonts w:cs="Sylfaen"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14">
    <w:nsid w:val="79AF0CAE"/>
    <w:multiLevelType w:val="hybridMultilevel"/>
    <w:tmpl w:val="B0AEA9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C7A34"/>
    <w:multiLevelType w:val="hybridMultilevel"/>
    <w:tmpl w:val="6F9C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4"/>
  </w:num>
  <w:num w:numId="5">
    <w:abstractNumId w:val="9"/>
  </w:num>
  <w:num w:numId="6">
    <w:abstractNumId w:val="8"/>
  </w:num>
  <w:num w:numId="7">
    <w:abstractNumId w:val="15"/>
  </w:num>
  <w:num w:numId="8">
    <w:abstractNumId w:val="7"/>
  </w:num>
  <w:num w:numId="9">
    <w:abstractNumId w:val="2"/>
  </w:num>
  <w:num w:numId="10">
    <w:abstractNumId w:val="0"/>
  </w:num>
  <w:num w:numId="11">
    <w:abstractNumId w:val="12"/>
  </w:num>
  <w:num w:numId="12">
    <w:abstractNumId w:val="5"/>
  </w:num>
  <w:num w:numId="13">
    <w:abstractNumId w:val="11"/>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3D"/>
    <w:rsid w:val="00011F79"/>
    <w:rsid w:val="0001326C"/>
    <w:rsid w:val="00026811"/>
    <w:rsid w:val="0002718D"/>
    <w:rsid w:val="00044B27"/>
    <w:rsid w:val="000548E4"/>
    <w:rsid w:val="000615B7"/>
    <w:rsid w:val="00072B67"/>
    <w:rsid w:val="00076996"/>
    <w:rsid w:val="0008330F"/>
    <w:rsid w:val="0008761A"/>
    <w:rsid w:val="00087E66"/>
    <w:rsid w:val="000A4385"/>
    <w:rsid w:val="000E5B7B"/>
    <w:rsid w:val="000F0F5A"/>
    <w:rsid w:val="000F325A"/>
    <w:rsid w:val="00114BAE"/>
    <w:rsid w:val="00114C85"/>
    <w:rsid w:val="00116C04"/>
    <w:rsid w:val="00133735"/>
    <w:rsid w:val="001412B0"/>
    <w:rsid w:val="00141742"/>
    <w:rsid w:val="00147A09"/>
    <w:rsid w:val="0015537E"/>
    <w:rsid w:val="001606AC"/>
    <w:rsid w:val="00162714"/>
    <w:rsid w:val="00173471"/>
    <w:rsid w:val="001745D5"/>
    <w:rsid w:val="00183C32"/>
    <w:rsid w:val="00183E11"/>
    <w:rsid w:val="00195464"/>
    <w:rsid w:val="001B0AD1"/>
    <w:rsid w:val="001B11E9"/>
    <w:rsid w:val="001C0E3C"/>
    <w:rsid w:val="001D5D9E"/>
    <w:rsid w:val="001E1994"/>
    <w:rsid w:val="001F1E99"/>
    <w:rsid w:val="001F320D"/>
    <w:rsid w:val="001F5124"/>
    <w:rsid w:val="00212FBC"/>
    <w:rsid w:val="00213ABB"/>
    <w:rsid w:val="00217182"/>
    <w:rsid w:val="002172C8"/>
    <w:rsid w:val="0022446E"/>
    <w:rsid w:val="00227D42"/>
    <w:rsid w:val="002367F1"/>
    <w:rsid w:val="002368E5"/>
    <w:rsid w:val="00241E74"/>
    <w:rsid w:val="00242D88"/>
    <w:rsid w:val="00242EB1"/>
    <w:rsid w:val="00246932"/>
    <w:rsid w:val="00251512"/>
    <w:rsid w:val="002625C8"/>
    <w:rsid w:val="0026423C"/>
    <w:rsid w:val="00264306"/>
    <w:rsid w:val="0029300A"/>
    <w:rsid w:val="002A0A8D"/>
    <w:rsid w:val="002A6F20"/>
    <w:rsid w:val="002C6120"/>
    <w:rsid w:val="002D0C23"/>
    <w:rsid w:val="002D795D"/>
    <w:rsid w:val="002E7F12"/>
    <w:rsid w:val="002F5C82"/>
    <w:rsid w:val="002F6F71"/>
    <w:rsid w:val="00305AA3"/>
    <w:rsid w:val="003071C2"/>
    <w:rsid w:val="00315036"/>
    <w:rsid w:val="00315D19"/>
    <w:rsid w:val="0032545A"/>
    <w:rsid w:val="00325A21"/>
    <w:rsid w:val="0034742B"/>
    <w:rsid w:val="00365E30"/>
    <w:rsid w:val="003722A1"/>
    <w:rsid w:val="00382C2E"/>
    <w:rsid w:val="0039461C"/>
    <w:rsid w:val="00394648"/>
    <w:rsid w:val="003A57E4"/>
    <w:rsid w:val="003A5C58"/>
    <w:rsid w:val="003A7122"/>
    <w:rsid w:val="003A7E6C"/>
    <w:rsid w:val="003B3E70"/>
    <w:rsid w:val="003B7174"/>
    <w:rsid w:val="003C6EAF"/>
    <w:rsid w:val="003C7616"/>
    <w:rsid w:val="003E4F0C"/>
    <w:rsid w:val="003F0014"/>
    <w:rsid w:val="003F2799"/>
    <w:rsid w:val="00410ADC"/>
    <w:rsid w:val="00413E80"/>
    <w:rsid w:val="00421B0D"/>
    <w:rsid w:val="00434AC7"/>
    <w:rsid w:val="00435209"/>
    <w:rsid w:val="0044414D"/>
    <w:rsid w:val="00462AA6"/>
    <w:rsid w:val="00463A3A"/>
    <w:rsid w:val="0046479E"/>
    <w:rsid w:val="00475C93"/>
    <w:rsid w:val="00496929"/>
    <w:rsid w:val="004B037D"/>
    <w:rsid w:val="004B0388"/>
    <w:rsid w:val="004B06B6"/>
    <w:rsid w:val="004B2F41"/>
    <w:rsid w:val="004D3FCA"/>
    <w:rsid w:val="004F126F"/>
    <w:rsid w:val="004F3B3E"/>
    <w:rsid w:val="004F7C51"/>
    <w:rsid w:val="00520CEF"/>
    <w:rsid w:val="00541E0D"/>
    <w:rsid w:val="00550391"/>
    <w:rsid w:val="00552857"/>
    <w:rsid w:val="00554AFB"/>
    <w:rsid w:val="00556F0D"/>
    <w:rsid w:val="005645B5"/>
    <w:rsid w:val="005646D3"/>
    <w:rsid w:val="00574D8B"/>
    <w:rsid w:val="00576A12"/>
    <w:rsid w:val="00582289"/>
    <w:rsid w:val="00582C2D"/>
    <w:rsid w:val="00583617"/>
    <w:rsid w:val="00595935"/>
    <w:rsid w:val="005A7CB8"/>
    <w:rsid w:val="005B3E6A"/>
    <w:rsid w:val="005D1F32"/>
    <w:rsid w:val="005D307E"/>
    <w:rsid w:val="005F07D0"/>
    <w:rsid w:val="005F5BE2"/>
    <w:rsid w:val="005F62A0"/>
    <w:rsid w:val="00600A40"/>
    <w:rsid w:val="0060508F"/>
    <w:rsid w:val="00614B1D"/>
    <w:rsid w:val="00617381"/>
    <w:rsid w:val="00623EF4"/>
    <w:rsid w:val="006250A4"/>
    <w:rsid w:val="00626B82"/>
    <w:rsid w:val="0063401B"/>
    <w:rsid w:val="00647ADF"/>
    <w:rsid w:val="00647DA1"/>
    <w:rsid w:val="00654BF0"/>
    <w:rsid w:val="00663C6A"/>
    <w:rsid w:val="0067706E"/>
    <w:rsid w:val="0068352B"/>
    <w:rsid w:val="00690515"/>
    <w:rsid w:val="00694D2B"/>
    <w:rsid w:val="006C6CD9"/>
    <w:rsid w:val="006C70D9"/>
    <w:rsid w:val="006D0BA7"/>
    <w:rsid w:val="006D35C8"/>
    <w:rsid w:val="006D3B72"/>
    <w:rsid w:val="006D5568"/>
    <w:rsid w:val="00710CF2"/>
    <w:rsid w:val="00721031"/>
    <w:rsid w:val="00722157"/>
    <w:rsid w:val="00724526"/>
    <w:rsid w:val="00731813"/>
    <w:rsid w:val="00737B12"/>
    <w:rsid w:val="00742751"/>
    <w:rsid w:val="00742E92"/>
    <w:rsid w:val="00776913"/>
    <w:rsid w:val="0078657A"/>
    <w:rsid w:val="00792AD2"/>
    <w:rsid w:val="007A0EB7"/>
    <w:rsid w:val="007B78CC"/>
    <w:rsid w:val="007C5BEB"/>
    <w:rsid w:val="007D3565"/>
    <w:rsid w:val="007F340D"/>
    <w:rsid w:val="008017AF"/>
    <w:rsid w:val="0082728B"/>
    <w:rsid w:val="008279A5"/>
    <w:rsid w:val="00834212"/>
    <w:rsid w:val="008367F1"/>
    <w:rsid w:val="00851D0E"/>
    <w:rsid w:val="00871586"/>
    <w:rsid w:val="0088026B"/>
    <w:rsid w:val="00887F24"/>
    <w:rsid w:val="00897F96"/>
    <w:rsid w:val="008A0351"/>
    <w:rsid w:val="008A4BE1"/>
    <w:rsid w:val="008C358C"/>
    <w:rsid w:val="008D1959"/>
    <w:rsid w:val="008D6C3C"/>
    <w:rsid w:val="008E1537"/>
    <w:rsid w:val="008E1CDE"/>
    <w:rsid w:val="008E5B2B"/>
    <w:rsid w:val="00910D03"/>
    <w:rsid w:val="00913C00"/>
    <w:rsid w:val="0093589A"/>
    <w:rsid w:val="00943C82"/>
    <w:rsid w:val="009706D3"/>
    <w:rsid w:val="00973F65"/>
    <w:rsid w:val="00983808"/>
    <w:rsid w:val="00986DCC"/>
    <w:rsid w:val="009B55EB"/>
    <w:rsid w:val="009B63BD"/>
    <w:rsid w:val="009C0551"/>
    <w:rsid w:val="009D5852"/>
    <w:rsid w:val="00A03683"/>
    <w:rsid w:val="00A07D1A"/>
    <w:rsid w:val="00A109DC"/>
    <w:rsid w:val="00A353AC"/>
    <w:rsid w:val="00A43762"/>
    <w:rsid w:val="00A57CFC"/>
    <w:rsid w:val="00A57FEA"/>
    <w:rsid w:val="00A72B00"/>
    <w:rsid w:val="00A739FF"/>
    <w:rsid w:val="00A87DAB"/>
    <w:rsid w:val="00AA4884"/>
    <w:rsid w:val="00AB02DD"/>
    <w:rsid w:val="00AB76F1"/>
    <w:rsid w:val="00AC0290"/>
    <w:rsid w:val="00AD43E5"/>
    <w:rsid w:val="00AD7875"/>
    <w:rsid w:val="00AE3525"/>
    <w:rsid w:val="00AE5AB7"/>
    <w:rsid w:val="00B01A0D"/>
    <w:rsid w:val="00B07C12"/>
    <w:rsid w:val="00B13D5C"/>
    <w:rsid w:val="00B2243C"/>
    <w:rsid w:val="00B233D7"/>
    <w:rsid w:val="00B26064"/>
    <w:rsid w:val="00B350A4"/>
    <w:rsid w:val="00B43631"/>
    <w:rsid w:val="00B54D10"/>
    <w:rsid w:val="00B600BD"/>
    <w:rsid w:val="00B61434"/>
    <w:rsid w:val="00B61C43"/>
    <w:rsid w:val="00B64B44"/>
    <w:rsid w:val="00B67DB3"/>
    <w:rsid w:val="00B724E7"/>
    <w:rsid w:val="00B74909"/>
    <w:rsid w:val="00B920B6"/>
    <w:rsid w:val="00B94FF8"/>
    <w:rsid w:val="00B97630"/>
    <w:rsid w:val="00BA5C0B"/>
    <w:rsid w:val="00BA7212"/>
    <w:rsid w:val="00BB10D5"/>
    <w:rsid w:val="00BB20D8"/>
    <w:rsid w:val="00BB5DA8"/>
    <w:rsid w:val="00BC35AC"/>
    <w:rsid w:val="00BC515D"/>
    <w:rsid w:val="00BE0860"/>
    <w:rsid w:val="00BE2CEF"/>
    <w:rsid w:val="00BE4CC9"/>
    <w:rsid w:val="00BF2661"/>
    <w:rsid w:val="00BF5526"/>
    <w:rsid w:val="00C00627"/>
    <w:rsid w:val="00C007CD"/>
    <w:rsid w:val="00C10C9A"/>
    <w:rsid w:val="00C40F24"/>
    <w:rsid w:val="00C52396"/>
    <w:rsid w:val="00C63118"/>
    <w:rsid w:val="00C66F7E"/>
    <w:rsid w:val="00C80DB9"/>
    <w:rsid w:val="00C84CE4"/>
    <w:rsid w:val="00C90995"/>
    <w:rsid w:val="00C93744"/>
    <w:rsid w:val="00C949BE"/>
    <w:rsid w:val="00C97CBB"/>
    <w:rsid w:val="00D04F79"/>
    <w:rsid w:val="00D05126"/>
    <w:rsid w:val="00D278F8"/>
    <w:rsid w:val="00D31B46"/>
    <w:rsid w:val="00D32899"/>
    <w:rsid w:val="00D624E2"/>
    <w:rsid w:val="00D64027"/>
    <w:rsid w:val="00D8496E"/>
    <w:rsid w:val="00DB7BA8"/>
    <w:rsid w:val="00DD7DCD"/>
    <w:rsid w:val="00DE3466"/>
    <w:rsid w:val="00DE3EB0"/>
    <w:rsid w:val="00DF2979"/>
    <w:rsid w:val="00DF61FC"/>
    <w:rsid w:val="00E00ACB"/>
    <w:rsid w:val="00E012BC"/>
    <w:rsid w:val="00E029AF"/>
    <w:rsid w:val="00E10206"/>
    <w:rsid w:val="00E16D36"/>
    <w:rsid w:val="00E17555"/>
    <w:rsid w:val="00E2723D"/>
    <w:rsid w:val="00E603BF"/>
    <w:rsid w:val="00E66E64"/>
    <w:rsid w:val="00E72AA3"/>
    <w:rsid w:val="00E73FB0"/>
    <w:rsid w:val="00E7428D"/>
    <w:rsid w:val="00E873F2"/>
    <w:rsid w:val="00E938B0"/>
    <w:rsid w:val="00EA45C4"/>
    <w:rsid w:val="00EB1BEF"/>
    <w:rsid w:val="00EB4EBC"/>
    <w:rsid w:val="00EC15DB"/>
    <w:rsid w:val="00EC7646"/>
    <w:rsid w:val="00ED7F08"/>
    <w:rsid w:val="00EF2BDD"/>
    <w:rsid w:val="00F11765"/>
    <w:rsid w:val="00F24C90"/>
    <w:rsid w:val="00F25DFB"/>
    <w:rsid w:val="00F40D29"/>
    <w:rsid w:val="00F40F67"/>
    <w:rsid w:val="00F43992"/>
    <w:rsid w:val="00F75B9C"/>
    <w:rsid w:val="00F91B74"/>
    <w:rsid w:val="00F91ED8"/>
    <w:rsid w:val="00F93BCE"/>
    <w:rsid w:val="00FA5875"/>
    <w:rsid w:val="00FB1276"/>
    <w:rsid w:val="00FD1E09"/>
    <w:rsid w:val="00FD2CA8"/>
    <w:rsid w:val="00FE6081"/>
    <w:rsid w:val="00FF3B9E"/>
    <w:rsid w:val="00FF7DA5"/>
    <w:rsid w:val="0B952F0B"/>
    <w:rsid w:val="1BD7CF0A"/>
    <w:rsid w:val="3718090B"/>
    <w:rsid w:val="3726FE1B"/>
    <w:rsid w:val="56A2D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659AE-D870-4961-9451-D1D41D4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BE"/>
    <w:rPr>
      <w:rFonts w:ascii="Sylfaen" w:hAnsi="Sylfa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723D"/>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E2723D"/>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3C7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6"/>
    <w:rPr>
      <w:rFonts w:ascii="Segoe UI" w:hAnsi="Segoe UI" w:cs="Segoe UI"/>
      <w:sz w:val="18"/>
      <w:szCs w:val="18"/>
    </w:rPr>
  </w:style>
  <w:style w:type="paragraph" w:customStyle="1" w:styleId="Default">
    <w:name w:val="Default"/>
    <w:rsid w:val="00DE346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5A7CB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Normal0">
    <w:name w:val="[Normal]"/>
    <w:uiPriority w:val="99"/>
    <w:rsid w:val="00462AA6"/>
    <w:pPr>
      <w:spacing w:after="0" w:line="240" w:lineRule="auto"/>
    </w:pPr>
    <w:rPr>
      <w:rFonts w:ascii="Arial" w:eastAsia="Arial" w:hAnsi="Arial" w:cs="Times New Roman"/>
      <w:sz w:val="24"/>
      <w:szCs w:val="20"/>
    </w:rPr>
  </w:style>
  <w:style w:type="table" w:styleId="TableGrid">
    <w:name w:val="Table Grid"/>
    <w:basedOn w:val="TableNormal"/>
    <w:uiPriority w:val="39"/>
    <w:rsid w:val="00BA7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A57F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57F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57FEA"/>
    <w:rPr>
      <w:sz w:val="16"/>
      <w:szCs w:val="16"/>
    </w:rPr>
  </w:style>
  <w:style w:type="paragraph" w:styleId="CommentText">
    <w:name w:val="annotation text"/>
    <w:basedOn w:val="Normal"/>
    <w:link w:val="CommentTextChar"/>
    <w:uiPriority w:val="99"/>
    <w:semiHidden/>
    <w:unhideWhenUsed/>
    <w:rsid w:val="00A57FE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A57FEA"/>
    <w:rPr>
      <w:rFonts w:ascii="Times New Roman" w:eastAsia="Times New Roman" w:hAnsi="Times New Roman" w:cs="Times New Roman"/>
      <w:sz w:val="20"/>
      <w:szCs w:val="20"/>
      <w:lang w:val="ru-RU" w:eastAsia="ru-RU"/>
    </w:rPr>
  </w:style>
  <w:style w:type="character" w:styleId="FootnoteReference">
    <w:name w:val="footnote reference"/>
    <w:uiPriority w:val="99"/>
    <w:semiHidden/>
    <w:unhideWhenUsed/>
    <w:rsid w:val="00A57FEA"/>
    <w:rPr>
      <w:vertAlign w:val="superscript"/>
    </w:rPr>
  </w:style>
  <w:style w:type="character" w:styleId="Hyperlink">
    <w:name w:val="Hyperlink"/>
    <w:basedOn w:val="DefaultParagraphFont"/>
    <w:uiPriority w:val="99"/>
    <w:unhideWhenUsed/>
    <w:rsid w:val="00D64027"/>
    <w:rPr>
      <w:color w:val="0000FF"/>
      <w:u w:val="single"/>
    </w:rPr>
  </w:style>
  <w:style w:type="character" w:customStyle="1" w:styleId="apple-converted-space">
    <w:name w:val="apple-converted-space"/>
    <w:basedOn w:val="DefaultParagraphFont"/>
    <w:rsid w:val="00D64027"/>
  </w:style>
  <w:style w:type="character" w:styleId="Strong">
    <w:name w:val="Strong"/>
    <w:basedOn w:val="DefaultParagraphFont"/>
    <w:uiPriority w:val="22"/>
    <w:qFormat/>
    <w:rsid w:val="00D64027"/>
    <w:rPr>
      <w:b/>
      <w:bCs/>
    </w:rPr>
  </w:style>
  <w:style w:type="paragraph" w:styleId="Header">
    <w:name w:val="header"/>
    <w:basedOn w:val="Normal"/>
    <w:link w:val="HeaderChar"/>
    <w:uiPriority w:val="99"/>
    <w:unhideWhenUsed/>
    <w:rsid w:val="00A7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FF"/>
    <w:rPr>
      <w:rFonts w:ascii="Sylfaen" w:hAnsi="Sylfaen"/>
    </w:rPr>
  </w:style>
  <w:style w:type="paragraph" w:styleId="BodyText3">
    <w:name w:val="Body Text 3"/>
    <w:basedOn w:val="Normal"/>
    <w:link w:val="BodyText3Char"/>
    <w:uiPriority w:val="99"/>
    <w:rsid w:val="000548E4"/>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uiPriority w:val="99"/>
    <w:rsid w:val="000548E4"/>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39854">
      <w:bodyDiv w:val="1"/>
      <w:marLeft w:val="0"/>
      <w:marRight w:val="0"/>
      <w:marTop w:val="0"/>
      <w:marBottom w:val="0"/>
      <w:divBdr>
        <w:top w:val="none" w:sz="0" w:space="0" w:color="auto"/>
        <w:left w:val="none" w:sz="0" w:space="0" w:color="auto"/>
        <w:bottom w:val="none" w:sz="0" w:space="0" w:color="auto"/>
        <w:right w:val="none" w:sz="0" w:space="0" w:color="auto"/>
      </w:divBdr>
    </w:div>
    <w:div w:id="357699847">
      <w:bodyDiv w:val="1"/>
      <w:marLeft w:val="0"/>
      <w:marRight w:val="0"/>
      <w:marTop w:val="0"/>
      <w:marBottom w:val="0"/>
      <w:divBdr>
        <w:top w:val="none" w:sz="0" w:space="0" w:color="auto"/>
        <w:left w:val="none" w:sz="0" w:space="0" w:color="auto"/>
        <w:bottom w:val="none" w:sz="0" w:space="0" w:color="auto"/>
        <w:right w:val="none" w:sz="0" w:space="0" w:color="auto"/>
      </w:divBdr>
    </w:div>
    <w:div w:id="367531778">
      <w:bodyDiv w:val="1"/>
      <w:marLeft w:val="0"/>
      <w:marRight w:val="0"/>
      <w:marTop w:val="0"/>
      <w:marBottom w:val="0"/>
      <w:divBdr>
        <w:top w:val="none" w:sz="0" w:space="0" w:color="auto"/>
        <w:left w:val="none" w:sz="0" w:space="0" w:color="auto"/>
        <w:bottom w:val="none" w:sz="0" w:space="0" w:color="auto"/>
        <w:right w:val="none" w:sz="0" w:space="0" w:color="auto"/>
      </w:divBdr>
      <w:divsChild>
        <w:div w:id="143860867">
          <w:marLeft w:val="0"/>
          <w:marRight w:val="0"/>
          <w:marTop w:val="0"/>
          <w:marBottom w:val="0"/>
          <w:divBdr>
            <w:top w:val="none" w:sz="0" w:space="0" w:color="auto"/>
            <w:left w:val="none" w:sz="0" w:space="0" w:color="auto"/>
            <w:bottom w:val="none" w:sz="0" w:space="0" w:color="auto"/>
            <w:right w:val="none" w:sz="0" w:space="0" w:color="auto"/>
          </w:divBdr>
        </w:div>
        <w:div w:id="924071877">
          <w:marLeft w:val="0"/>
          <w:marRight w:val="0"/>
          <w:marTop w:val="0"/>
          <w:marBottom w:val="0"/>
          <w:divBdr>
            <w:top w:val="none" w:sz="0" w:space="0" w:color="auto"/>
            <w:left w:val="none" w:sz="0" w:space="0" w:color="auto"/>
            <w:bottom w:val="none" w:sz="0" w:space="0" w:color="auto"/>
            <w:right w:val="none" w:sz="0" w:space="0" w:color="auto"/>
          </w:divBdr>
        </w:div>
      </w:divsChild>
    </w:div>
    <w:div w:id="374740351">
      <w:bodyDiv w:val="1"/>
      <w:marLeft w:val="0"/>
      <w:marRight w:val="0"/>
      <w:marTop w:val="0"/>
      <w:marBottom w:val="0"/>
      <w:divBdr>
        <w:top w:val="none" w:sz="0" w:space="0" w:color="auto"/>
        <w:left w:val="none" w:sz="0" w:space="0" w:color="auto"/>
        <w:bottom w:val="none" w:sz="0" w:space="0" w:color="auto"/>
        <w:right w:val="none" w:sz="0" w:space="0" w:color="auto"/>
      </w:divBdr>
    </w:div>
    <w:div w:id="604846870">
      <w:bodyDiv w:val="1"/>
      <w:marLeft w:val="0"/>
      <w:marRight w:val="0"/>
      <w:marTop w:val="0"/>
      <w:marBottom w:val="0"/>
      <w:divBdr>
        <w:top w:val="none" w:sz="0" w:space="0" w:color="auto"/>
        <w:left w:val="none" w:sz="0" w:space="0" w:color="auto"/>
        <w:bottom w:val="none" w:sz="0" w:space="0" w:color="auto"/>
        <w:right w:val="none" w:sz="0" w:space="0" w:color="auto"/>
      </w:divBdr>
    </w:div>
    <w:div w:id="1019430705">
      <w:bodyDiv w:val="1"/>
      <w:marLeft w:val="0"/>
      <w:marRight w:val="0"/>
      <w:marTop w:val="0"/>
      <w:marBottom w:val="0"/>
      <w:divBdr>
        <w:top w:val="none" w:sz="0" w:space="0" w:color="auto"/>
        <w:left w:val="none" w:sz="0" w:space="0" w:color="auto"/>
        <w:bottom w:val="none" w:sz="0" w:space="0" w:color="auto"/>
        <w:right w:val="none" w:sz="0" w:space="0" w:color="auto"/>
      </w:divBdr>
    </w:div>
    <w:div w:id="1064186461">
      <w:bodyDiv w:val="1"/>
      <w:marLeft w:val="0"/>
      <w:marRight w:val="0"/>
      <w:marTop w:val="0"/>
      <w:marBottom w:val="0"/>
      <w:divBdr>
        <w:top w:val="none" w:sz="0" w:space="0" w:color="auto"/>
        <w:left w:val="none" w:sz="0" w:space="0" w:color="auto"/>
        <w:bottom w:val="none" w:sz="0" w:space="0" w:color="auto"/>
        <w:right w:val="none" w:sz="0" w:space="0" w:color="auto"/>
      </w:divBdr>
      <w:divsChild>
        <w:div w:id="1698774000">
          <w:marLeft w:val="0"/>
          <w:marRight w:val="0"/>
          <w:marTop w:val="0"/>
          <w:marBottom w:val="0"/>
          <w:divBdr>
            <w:top w:val="none" w:sz="0" w:space="0" w:color="auto"/>
            <w:left w:val="none" w:sz="0" w:space="0" w:color="auto"/>
            <w:bottom w:val="none" w:sz="0" w:space="0" w:color="auto"/>
            <w:right w:val="none" w:sz="0" w:space="0" w:color="auto"/>
          </w:divBdr>
        </w:div>
        <w:div w:id="2144688396">
          <w:marLeft w:val="0"/>
          <w:marRight w:val="0"/>
          <w:marTop w:val="0"/>
          <w:marBottom w:val="0"/>
          <w:divBdr>
            <w:top w:val="none" w:sz="0" w:space="0" w:color="auto"/>
            <w:left w:val="none" w:sz="0" w:space="0" w:color="auto"/>
            <w:bottom w:val="none" w:sz="0" w:space="0" w:color="auto"/>
            <w:right w:val="none" w:sz="0" w:space="0" w:color="auto"/>
          </w:divBdr>
        </w:div>
      </w:divsChild>
    </w:div>
    <w:div w:id="19942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8746-3921-4135-BA72-FE6D8A49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Khishtovani</dc:creator>
  <cp:keywords/>
  <dc:description/>
  <cp:lastModifiedBy>Ketevan Gabitashvili</cp:lastModifiedBy>
  <cp:revision>2</cp:revision>
  <cp:lastPrinted>2016-04-20T10:31:00Z</cp:lastPrinted>
  <dcterms:created xsi:type="dcterms:W3CDTF">2016-05-18T10:53:00Z</dcterms:created>
  <dcterms:modified xsi:type="dcterms:W3CDTF">2016-05-18T10:53:00Z</dcterms:modified>
</cp:coreProperties>
</file>