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3C9F7" w14:textId="77777777" w:rsidR="00C41116" w:rsidRPr="00AA6BE3" w:rsidRDefault="00C41116" w:rsidP="00C41116">
      <w:pPr>
        <w:spacing w:after="0" w:line="240" w:lineRule="auto"/>
        <w:ind w:firstLine="720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AA6BE3">
        <w:rPr>
          <w:rFonts w:ascii="Sylfaen" w:eastAsia="Sylfaen" w:hAnsi="Sylfaen"/>
          <w:b/>
          <w:sz w:val="20"/>
          <w:szCs w:val="20"/>
          <w:lang w:val="ka-GE"/>
        </w:rPr>
        <w:t>დანართი №1</w:t>
      </w:r>
    </w:p>
    <w:p w14:paraId="11B7C32D" w14:textId="224F09A2" w:rsidR="00C41116" w:rsidRPr="00AA6BE3" w:rsidRDefault="00C41116" w:rsidP="00C41116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/>
        </w:rPr>
      </w:pPr>
      <w:r w:rsidRPr="00AA6BE3">
        <w:rPr>
          <w:rFonts w:ascii="Sylfaen" w:hAnsi="Sylfaen"/>
          <w:sz w:val="20"/>
          <w:szCs w:val="20"/>
          <w:lang w:val="ka-GE"/>
        </w:rPr>
        <w:t xml:space="preserve"> </w:t>
      </w:r>
      <w:r w:rsidR="000D3987" w:rsidRPr="00AA6BE3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14:paraId="51C762E6" w14:textId="77777777" w:rsidR="00C41116" w:rsidRPr="00AA6BE3" w:rsidRDefault="00C41116" w:rsidP="00C41116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/>
        </w:rPr>
      </w:pPr>
      <w:r w:rsidRPr="00AA6BE3">
        <w:rPr>
          <w:rFonts w:ascii="Sylfaen" w:hAnsi="Sylfae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929EB51" w14:textId="77777777" w:rsidR="00C41116" w:rsidRPr="00AA6BE3" w:rsidRDefault="00C41116" w:rsidP="00C41116">
      <w:pPr>
        <w:spacing w:after="0" w:line="240" w:lineRule="auto"/>
        <w:ind w:left="357"/>
        <w:jc w:val="right"/>
        <w:rPr>
          <w:rFonts w:ascii="Sylfaen" w:hAnsi="Sylfaen"/>
          <w:sz w:val="20"/>
          <w:szCs w:val="20"/>
          <w:lang w:val="ka-GE"/>
        </w:rPr>
      </w:pPr>
      <w:r w:rsidRPr="00AA6BE3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835737F" w14:textId="540F44F8" w:rsidR="00C41116" w:rsidRPr="00AA6BE3" w:rsidRDefault="000B36ED" w:rsidP="00C41116">
      <w:pPr>
        <w:spacing w:after="0" w:line="240" w:lineRule="auto"/>
        <w:ind w:left="357"/>
        <w:jc w:val="right"/>
        <w:rPr>
          <w:rFonts w:ascii="Sylfaen" w:hAnsi="Sylfaen"/>
          <w:lang w:val="ka-GE"/>
        </w:rPr>
      </w:pPr>
      <w:r w:rsidRPr="001B51E9">
        <w:rPr>
          <w:rFonts w:ascii="Sylfaen" w:eastAsia="Sylfaen" w:hAnsi="Sylfaen"/>
          <w:sz w:val="20"/>
          <w:szCs w:val="20"/>
          <w:lang w:val="ka-GE"/>
        </w:rPr>
        <w:t>202</w:t>
      </w:r>
      <w:r w:rsidR="005E4254" w:rsidRPr="001B51E9">
        <w:rPr>
          <w:rFonts w:ascii="Sylfaen" w:eastAsia="Sylfaen" w:hAnsi="Sylfaen"/>
          <w:sz w:val="20"/>
          <w:szCs w:val="20"/>
          <w:lang w:val="ka-GE"/>
        </w:rPr>
        <w:t>3</w:t>
      </w:r>
      <w:r w:rsidR="00BD0E15" w:rsidRPr="001B51E9">
        <w:rPr>
          <w:rFonts w:ascii="Sylfaen" w:eastAsia="Sylfaen" w:hAnsi="Sylfaen"/>
          <w:sz w:val="20"/>
          <w:szCs w:val="20"/>
          <w:lang w:val="ka-GE"/>
        </w:rPr>
        <w:t xml:space="preserve"> წლის </w:t>
      </w:r>
      <w:r w:rsidR="00697F55" w:rsidRPr="001B51E9">
        <w:rPr>
          <w:rFonts w:ascii="Sylfaen" w:eastAsia="Sylfaen" w:hAnsi="Sylfaen"/>
          <w:sz w:val="20"/>
          <w:szCs w:val="20"/>
        </w:rPr>
        <w:t>15</w:t>
      </w:r>
      <w:r w:rsidR="005E4254" w:rsidRPr="001B51E9">
        <w:rPr>
          <w:rFonts w:ascii="Sylfaen" w:eastAsia="Sylfaen" w:hAnsi="Sylfaen"/>
          <w:sz w:val="20"/>
          <w:szCs w:val="20"/>
          <w:lang w:val="ka-GE"/>
        </w:rPr>
        <w:t xml:space="preserve"> მარტის</w:t>
      </w:r>
      <w:r w:rsidR="00BD0E15" w:rsidRPr="001B51E9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="00C41116" w:rsidRPr="001B51E9">
        <w:rPr>
          <w:rFonts w:ascii="Sylfaen" w:eastAsia="Sylfaen" w:hAnsi="Sylfaen"/>
          <w:sz w:val="20"/>
          <w:szCs w:val="20"/>
          <w:lang w:val="ka-GE"/>
        </w:rPr>
        <w:t>№</w:t>
      </w:r>
      <w:r w:rsidR="002F7C84">
        <w:rPr>
          <w:rFonts w:ascii="Sylfaen" w:eastAsia="Sylfaen" w:hAnsi="Sylfaen"/>
          <w:sz w:val="20"/>
          <w:szCs w:val="20"/>
          <w:lang w:val="ka-GE"/>
        </w:rPr>
        <w:t>35</w:t>
      </w:r>
      <w:r w:rsidR="00C41116" w:rsidRPr="001B51E9">
        <w:rPr>
          <w:rFonts w:ascii="Sylfaen" w:hAnsi="Sylfaen"/>
          <w:sz w:val="20"/>
          <w:szCs w:val="20"/>
          <w:lang w:val="ka-GE"/>
        </w:rPr>
        <w:t xml:space="preserve"> </w:t>
      </w:r>
      <w:r w:rsidRPr="001B51E9">
        <w:rPr>
          <w:rFonts w:ascii="Sylfaen" w:hAnsi="Sylfaen"/>
          <w:sz w:val="20"/>
          <w:szCs w:val="20"/>
          <w:lang w:val="ka-GE"/>
        </w:rPr>
        <w:t xml:space="preserve"> </w:t>
      </w:r>
      <w:r w:rsidR="00C41116" w:rsidRPr="001B51E9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32153EB5" w14:textId="77777777" w:rsidR="00C41116" w:rsidRPr="00AA6BE3" w:rsidRDefault="00C41116" w:rsidP="00C41116">
      <w:pPr>
        <w:spacing w:after="0" w:line="276" w:lineRule="auto"/>
        <w:ind w:right="29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1EFC6C18" w14:textId="77777777" w:rsidR="00C41116" w:rsidRPr="00AA6BE3" w:rsidRDefault="00C41116" w:rsidP="0040230C">
      <w:pPr>
        <w:spacing w:after="0" w:line="276" w:lineRule="auto"/>
        <w:ind w:right="29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CE5974C" w14:textId="7F6B8E94" w:rsidR="005858C3" w:rsidRPr="00AA6BE3" w:rsidRDefault="002F7C84" w:rsidP="002F7C84">
      <w:pPr>
        <w:spacing w:after="0" w:line="276" w:lineRule="auto"/>
        <w:ind w:left="-810" w:right="-45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სსიპ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შოთა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რუსთაველის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139B" w:rsidRPr="00AA6BE3">
        <w:rPr>
          <w:rFonts w:ascii="Sylfaen" w:hAnsi="Sylfaen"/>
          <w:b/>
          <w:sz w:val="24"/>
          <w:szCs w:val="24"/>
          <w:lang w:val="ka-GE"/>
        </w:rPr>
        <w:t>ს</w:t>
      </w:r>
      <w:r w:rsidR="00865065" w:rsidRPr="00AA6BE3">
        <w:rPr>
          <w:rFonts w:ascii="Sylfaen" w:hAnsi="Sylfaen"/>
          <w:b/>
          <w:sz w:val="24"/>
          <w:szCs w:val="24"/>
          <w:lang w:val="ka-GE"/>
        </w:rPr>
        <w:t>ა</w:t>
      </w:r>
      <w:r w:rsidR="0086139B" w:rsidRPr="00AA6BE3">
        <w:rPr>
          <w:rFonts w:ascii="Sylfaen" w:hAnsi="Sylfaen"/>
          <w:b/>
          <w:sz w:val="24"/>
          <w:szCs w:val="24"/>
          <w:lang w:val="ka-GE"/>
        </w:rPr>
        <w:t xml:space="preserve">ქართველოს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ეროვნული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სამეცნიერო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ფონდისა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447CD" w:rsidRPr="00AA6BE3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D447CD"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3248712E" w14:textId="77777777" w:rsidR="002F7C84" w:rsidRDefault="00D447CD" w:rsidP="002F7C84">
      <w:pPr>
        <w:spacing w:after="0" w:line="276" w:lineRule="auto"/>
        <w:ind w:left="-810" w:right="-450"/>
        <w:jc w:val="center"/>
        <w:rPr>
          <w:rFonts w:ascii="Sylfaen" w:hAnsi="Sylfaen"/>
          <w:b/>
          <w:sz w:val="24"/>
          <w:szCs w:val="24"/>
          <w:lang w:val="ka-GE"/>
        </w:rPr>
      </w:pPr>
      <w:r w:rsidRPr="00AA6BE3">
        <w:rPr>
          <w:rFonts w:ascii="Sylfaen" w:hAnsi="Sylfaen" w:cs="Sylfaen"/>
          <w:b/>
          <w:sz w:val="24"/>
          <w:szCs w:val="24"/>
          <w:lang w:val="ka-GE"/>
        </w:rPr>
        <w:t>გერმანიის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აკადემიური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გაცვლის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 w:rsidR="002F7C8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ერთობლივი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„</w:t>
      </w:r>
      <w:r w:rsidR="00EA5B68" w:rsidRPr="00AA6BE3">
        <w:rPr>
          <w:rFonts w:ascii="Sylfaen" w:hAnsi="Sylfaen"/>
          <w:b/>
          <w:sz w:val="24"/>
          <w:szCs w:val="24"/>
          <w:lang w:val="ka-GE"/>
        </w:rPr>
        <w:t>RUSTAVELI</w:t>
      </w:r>
      <w:r w:rsidRPr="00AA6BE3">
        <w:rPr>
          <w:rFonts w:ascii="Sylfaen" w:hAnsi="Sylfaen"/>
          <w:b/>
          <w:sz w:val="24"/>
          <w:szCs w:val="24"/>
          <w:lang w:val="ka-GE"/>
        </w:rPr>
        <w:t>-DAAD“-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ის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39D2AA18" w14:textId="41641DA5" w:rsidR="008667D1" w:rsidRPr="00AA6BE3" w:rsidRDefault="00D447CD" w:rsidP="002F7C84">
      <w:pPr>
        <w:spacing w:after="0" w:line="276" w:lineRule="auto"/>
        <w:ind w:left="-810" w:right="-45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A6BE3">
        <w:rPr>
          <w:rFonts w:ascii="Sylfaen" w:hAnsi="Sylfaen" w:cs="Sylfaen"/>
          <w:b/>
          <w:sz w:val="24"/>
          <w:szCs w:val="24"/>
          <w:lang w:val="ka-GE"/>
        </w:rPr>
        <w:t>სასტიპენდიო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საგრანტო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კონკურსის</w:t>
      </w:r>
      <w:r w:rsidRPr="00AA6BE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A6BE3">
        <w:rPr>
          <w:rFonts w:ascii="Sylfaen" w:hAnsi="Sylfaen" w:cs="Sylfaen"/>
          <w:b/>
          <w:sz w:val="24"/>
          <w:szCs w:val="24"/>
          <w:lang w:val="ka-GE"/>
        </w:rPr>
        <w:t>პირობები</w:t>
      </w:r>
    </w:p>
    <w:p w14:paraId="1FDB12B7" w14:textId="77777777" w:rsidR="0040230C" w:rsidRPr="00AA6BE3" w:rsidRDefault="0040230C" w:rsidP="0040230C">
      <w:pPr>
        <w:spacing w:after="0" w:line="276" w:lineRule="auto"/>
        <w:ind w:right="29"/>
        <w:jc w:val="center"/>
        <w:rPr>
          <w:rFonts w:ascii="Sylfaen" w:hAnsi="Sylfaen"/>
          <w:b/>
          <w:sz w:val="28"/>
          <w:szCs w:val="24"/>
          <w:lang w:val="ka-GE"/>
        </w:rPr>
      </w:pPr>
    </w:p>
    <w:p w14:paraId="25DFB8E4" w14:textId="77777777" w:rsidR="003A6AA4" w:rsidRPr="00AA6BE3" w:rsidRDefault="003A6AA4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eastAsia="Calibri" w:hAnsi="Sylfaen" w:cs="Times New Roman"/>
          <w:b/>
          <w:szCs w:val="20"/>
          <w:lang w:val="ka-GE"/>
        </w:rPr>
      </w:pPr>
      <w:r w:rsidRPr="00AA6BE3">
        <w:rPr>
          <w:rFonts w:ascii="Sylfaen" w:eastAsia="Calibri" w:hAnsi="Sylfaen" w:cs="Times New Roman"/>
          <w:b/>
          <w:szCs w:val="20"/>
          <w:lang w:val="ka-GE"/>
        </w:rPr>
        <w:t>მუხლი 1. ზოგადი დებულებანი</w:t>
      </w:r>
    </w:p>
    <w:p w14:paraId="12C4B914" w14:textId="33B0E622" w:rsidR="003A6AA4" w:rsidRPr="00AA6BE3" w:rsidRDefault="003A6AA4" w:rsidP="005858C3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Sylfaen"/>
          <w:szCs w:val="20"/>
          <w:lang w:val="ka-GE"/>
        </w:rPr>
        <w:t>1. სსიპ - შოთა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რუსთაველის </w:t>
      </w:r>
      <w:r w:rsidR="0086139B" w:rsidRPr="00AA6BE3">
        <w:rPr>
          <w:rFonts w:ascii="Sylfaen" w:eastAsia="Calibri" w:hAnsi="Sylfaen" w:cs="Times New Roman"/>
          <w:szCs w:val="20"/>
          <w:lang w:val="ka-GE"/>
        </w:rPr>
        <w:t xml:space="preserve">საქართველოს </w:t>
      </w:r>
      <w:r w:rsidRPr="00AA6BE3">
        <w:rPr>
          <w:rFonts w:ascii="Sylfaen" w:eastAsia="Calibri" w:hAnsi="Sylfaen" w:cs="Times New Roman"/>
          <w:szCs w:val="20"/>
          <w:lang w:val="ka-GE"/>
        </w:rPr>
        <w:t>ეროვნული სამეცნიერო ფონდისა (შემდგომში - ფონდი) და გერმანიის აკადემიური გაცვლის სამსახურის (შემდგომში-DAAD) ერთობლივი „</w:t>
      </w:r>
      <w:r w:rsidR="00EA5B68" w:rsidRPr="00AA6BE3">
        <w:rPr>
          <w:rFonts w:ascii="Sylfaen" w:eastAsia="Calibri" w:hAnsi="Sylfaen" w:cs="Times New Roman"/>
          <w:szCs w:val="20"/>
          <w:lang w:val="ka-GE"/>
        </w:rPr>
        <w:t>RUSTAVELI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-DAAD“-ის სასტიპენდიო პროგრამის (შემდგომში-პროგრამის) საგრანტო კონკურსის </w:t>
      </w:r>
      <w:r w:rsidR="003135D2" w:rsidRPr="00AA6BE3">
        <w:rPr>
          <w:rFonts w:ascii="Sylfaen" w:eastAsia="Calibri" w:hAnsi="Sylfaen" w:cs="Times New Roman"/>
          <w:szCs w:val="20"/>
          <w:lang w:val="ka-GE"/>
        </w:rPr>
        <w:t>პირობები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(შემდგომში - </w:t>
      </w:r>
      <w:r w:rsidR="00BC07E4" w:rsidRPr="00AA6BE3">
        <w:rPr>
          <w:rFonts w:ascii="Sylfaen" w:eastAsia="Calibri" w:hAnsi="Sylfaen" w:cs="Times New Roman"/>
          <w:szCs w:val="20"/>
          <w:lang w:val="ka-GE"/>
        </w:rPr>
        <w:t>პირობები</w:t>
      </w:r>
      <w:r w:rsidRPr="00AA6BE3">
        <w:rPr>
          <w:rFonts w:ascii="Sylfaen" w:eastAsia="Calibri" w:hAnsi="Sylfaen" w:cs="Times New Roman"/>
          <w:szCs w:val="20"/>
          <w:lang w:val="ka-GE"/>
        </w:rPr>
        <w:t>) არეგულირებს ერთობლივი „</w:t>
      </w:r>
      <w:r w:rsidR="00EA5B68" w:rsidRPr="00AA6BE3">
        <w:rPr>
          <w:rFonts w:ascii="Sylfaen" w:eastAsia="Calibri" w:hAnsi="Sylfaen" w:cs="Times New Roman"/>
          <w:szCs w:val="20"/>
          <w:lang w:val="ka-GE"/>
        </w:rPr>
        <w:t>RUSTAVELI</w:t>
      </w:r>
      <w:r w:rsidRPr="00AA6BE3">
        <w:rPr>
          <w:rFonts w:ascii="Sylfaen" w:eastAsia="Calibri" w:hAnsi="Sylfaen" w:cs="Times New Roman"/>
          <w:szCs w:val="20"/>
          <w:lang w:val="ka-GE"/>
        </w:rPr>
        <w:t>-DAAD“-ის სასტიპენდიო პროგრამის საგრანტო კონკურსის (შემდგომში-საგრანტო კონკურსი) გამართვის წესს, საგრანტო პროექტების შეფასებისა და მონიტორინგის საკითხებს.</w:t>
      </w:r>
    </w:p>
    <w:p w14:paraId="1FFCFB3A" w14:textId="032ED9D7" w:rsidR="003A6AA4" w:rsidRPr="00AA6BE3" w:rsidRDefault="003A6AA4" w:rsidP="005858C3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2. საგრანტო კონკურსის მიზანია</w:t>
      </w:r>
      <w:r w:rsidR="00F92EE1" w:rsidRPr="00AA6BE3">
        <w:rPr>
          <w:rFonts w:ascii="Sylfaen" w:eastAsia="Calibri" w:hAnsi="Sylfaen" w:cs="Times New Roman"/>
          <w:szCs w:val="20"/>
          <w:lang w:val="ka-GE"/>
        </w:rPr>
        <w:t>,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ხელი შეუწყოს ახალგაზრდა მეცნიერებსა და დოქტორანტებს:</w:t>
      </w:r>
    </w:p>
    <w:p w14:paraId="473E9412" w14:textId="78553AAD" w:rsidR="003A6AA4" w:rsidRPr="00AA6BE3" w:rsidRDefault="003A6AA4" w:rsidP="005858C3">
      <w:pPr>
        <w:spacing w:after="0" w:line="276" w:lineRule="auto"/>
        <w:ind w:left="270" w:right="29"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ა</w:t>
      </w:r>
      <w:r w:rsidR="001C1989" w:rsidRPr="00AA6BE3">
        <w:rPr>
          <w:rFonts w:ascii="Sylfaen" w:eastAsia="Calibri" w:hAnsi="Sylfaen" w:cs="Times New Roman"/>
          <w:szCs w:val="20"/>
          <w:lang w:val="ka-GE"/>
        </w:rPr>
        <w:t xml:space="preserve">) 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სამეცნიერო კვლევების განხორციელებასა და ხარისხიანი სადოქტორო განათლების  მიღებაში; </w:t>
      </w:r>
    </w:p>
    <w:p w14:paraId="46C352A0" w14:textId="68D6377B" w:rsidR="003A6AA4" w:rsidRPr="00AA6BE3" w:rsidRDefault="003A6AA4" w:rsidP="005858C3">
      <w:pPr>
        <w:spacing w:after="0" w:line="276" w:lineRule="auto"/>
        <w:ind w:left="270" w:right="29"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ბ) </w:t>
      </w:r>
      <w:r w:rsidR="00EA5B68" w:rsidRPr="00AA6BE3">
        <w:rPr>
          <w:rFonts w:ascii="Sylfaen" w:eastAsia="Calibri" w:hAnsi="Sylfaen" w:cs="Times New Roman"/>
          <w:szCs w:val="20"/>
          <w:lang w:val="ka-GE"/>
        </w:rPr>
        <w:t xml:space="preserve">საუკეთესო სამეცნიერო პრაქტიკის გაზიარებითა და საერთაშორისო გაცვლის პროცესების გაუმჯობესების გზით </w:t>
      </w:r>
      <w:r w:rsidRPr="00AA6BE3">
        <w:rPr>
          <w:rFonts w:ascii="Sylfaen" w:eastAsia="Calibri" w:hAnsi="Sylfaen" w:cs="Times New Roman"/>
          <w:szCs w:val="20"/>
          <w:lang w:val="ka-GE"/>
        </w:rPr>
        <w:t>გერმანელ კოლეგებთან ერთად სამეცნიერო ქსელის შექმნაში;</w:t>
      </w:r>
    </w:p>
    <w:p w14:paraId="4E45A708" w14:textId="1333D2D6" w:rsidR="003A6AA4" w:rsidRPr="00AA6BE3" w:rsidRDefault="003A6AA4" w:rsidP="005858C3">
      <w:pPr>
        <w:spacing w:after="0" w:line="276" w:lineRule="auto"/>
        <w:ind w:left="270" w:right="29"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გ)</w:t>
      </w:r>
      <w:r w:rsidR="00EA5B68" w:rsidRPr="00AA6BE3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თემატური ან </w:t>
      </w:r>
      <w:r w:rsidR="00F9487A" w:rsidRPr="00AA6BE3">
        <w:rPr>
          <w:rFonts w:ascii="Sylfaen" w:eastAsia="Calibri" w:hAnsi="Sylfaen" w:cs="Times New Roman"/>
          <w:szCs w:val="20"/>
          <w:lang w:val="ka-GE"/>
        </w:rPr>
        <w:t>ინტერდისციპლინური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მიმართულებით სამეცნიერო თანამშრომლობის გაღრმავებაში. </w:t>
      </w:r>
    </w:p>
    <w:p w14:paraId="6125AEC1" w14:textId="2F7F2C80" w:rsidR="003A6AA4" w:rsidRPr="00AA6BE3" w:rsidRDefault="003A6AA4" w:rsidP="001C1989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3. საგრანტო კონკურსი ფინანსდება საქართველოს</w:t>
      </w:r>
      <w:r w:rsidR="00B81084" w:rsidRPr="00AA6BE3">
        <w:rPr>
          <w:rFonts w:ascii="Sylfaen" w:eastAsia="Calibri" w:hAnsi="Sylfaen" w:cs="Times New Roman"/>
          <w:szCs w:val="20"/>
          <w:lang w:val="ka-GE"/>
        </w:rPr>
        <w:t>ა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და გერმანიის სახელმწიფო ბიუჯეტიდან და</w:t>
      </w:r>
      <w:r w:rsidR="00F92EE1" w:rsidRPr="00AA6BE3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მის ადმინისტრირებას ახორციელებს </w:t>
      </w:r>
      <w:r w:rsidRPr="00AA6BE3">
        <w:rPr>
          <w:rFonts w:ascii="Sylfaen" w:eastAsia="Calibri" w:hAnsi="Sylfaen" w:cs="Sylfaen"/>
          <w:szCs w:val="20"/>
          <w:lang w:val="ka-GE"/>
        </w:rPr>
        <w:t xml:space="preserve">ფონდი და DAAD </w:t>
      </w:r>
      <w:r w:rsidRPr="00AA6BE3">
        <w:rPr>
          <w:rFonts w:ascii="Sylfaen" w:eastAsia="Calibri" w:hAnsi="Sylfaen" w:cs="Times New Roman"/>
          <w:szCs w:val="20"/>
          <w:lang w:val="ka-GE"/>
        </w:rPr>
        <w:t>ერთობლივად.</w:t>
      </w:r>
    </w:p>
    <w:p w14:paraId="7DADFB93" w14:textId="77777777" w:rsidR="003A6AA4" w:rsidRPr="00AA6BE3" w:rsidRDefault="003A6AA4" w:rsidP="005858C3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4. საგრანტო კონკურსის ფარგლებში ფინანსდება პროექტები, რომლებიც ითვალისწინებს:</w:t>
      </w:r>
    </w:p>
    <w:p w14:paraId="169931F6" w14:textId="2C4C8E7B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ა) </w:t>
      </w:r>
      <w:r w:rsidRPr="00AA6BE3">
        <w:rPr>
          <w:rFonts w:ascii="Sylfaen" w:eastAsia="Calibri" w:hAnsi="Sylfaen" w:cs="Times New Roman"/>
          <w:b/>
          <w:szCs w:val="20"/>
          <w:lang w:val="ka-GE"/>
        </w:rPr>
        <w:t>ახალგაზრდა მეცნიერების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გერმანიის უმაღლეს საგანმანათლებლო დაწესებულებებსა ან/და კვლევით ინსტიტუტებში სტაჟირებას; </w:t>
      </w:r>
    </w:p>
    <w:p w14:paraId="0E1E7214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ბ) </w:t>
      </w:r>
      <w:r w:rsidRPr="00AA6BE3">
        <w:rPr>
          <w:rFonts w:ascii="Sylfaen" w:eastAsia="Calibri" w:hAnsi="Sylfaen" w:cs="Times New Roman"/>
          <w:b/>
          <w:szCs w:val="20"/>
          <w:lang w:val="ka-GE"/>
        </w:rPr>
        <w:t>დოქტორანტების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გერმანიის უმაღლეს საგანმანათლებლო დაწესებულებებსა ან/და კვლევით ინსტიტუტებში სტაჟირებას;</w:t>
      </w:r>
    </w:p>
    <w:p w14:paraId="410B1639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გ) </w:t>
      </w:r>
      <w:r w:rsidRPr="00AA6BE3">
        <w:rPr>
          <w:rFonts w:ascii="Sylfaen" w:eastAsia="Calibri" w:hAnsi="Sylfaen" w:cs="Times New Roman"/>
          <w:b/>
          <w:szCs w:val="20"/>
          <w:lang w:val="ka-GE"/>
        </w:rPr>
        <w:t>ერთობლივი სადოქტორო პროგრამების დოქტორანტების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გერმანიის უმაღლეს საგანმანათლებლო დაწესებულებებსა  ან/და  კვლევით ინსტიტუტებში სტაჟირებას;</w:t>
      </w:r>
    </w:p>
    <w:p w14:paraId="616061F2" w14:textId="77777777" w:rsidR="003A6AA4" w:rsidRPr="00AA6BE3" w:rsidRDefault="003A6AA4" w:rsidP="005858C3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b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5. საგრანტო კონკურსი მოიცავს DAAD-ის კლასიფიკატორის შემდეგ სამეცნიერო მიმართულებებს: </w:t>
      </w:r>
    </w:p>
    <w:p w14:paraId="499A6791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ა) ენები და კულტურის კვლევები;</w:t>
      </w:r>
    </w:p>
    <w:p w14:paraId="4383F9AC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ბ) სამართალი, ეკონომიკა და სოციალური მეცნიერებები; </w:t>
      </w:r>
    </w:p>
    <w:p w14:paraId="390E06B7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გ) მათემატიკა და საბუნებისმეტყველო მეცნიერებები; </w:t>
      </w:r>
    </w:p>
    <w:p w14:paraId="6A245C0A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დ) მედიცინა; </w:t>
      </w:r>
    </w:p>
    <w:p w14:paraId="0FEBE95E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ე)  ვეტერინარული მედიცინა, მეტყევეობა, ეკოლოგია, აგრარული და კვების მეცნიერებები; </w:t>
      </w:r>
    </w:p>
    <w:p w14:paraId="686466AE" w14:textId="77777777" w:rsidR="003A6AA4" w:rsidRPr="00AA6BE3" w:rsidRDefault="003A6AA4" w:rsidP="005858C3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ვ) ინჟინერია;</w:t>
      </w:r>
    </w:p>
    <w:p w14:paraId="1F4B2049" w14:textId="2A77DBDC" w:rsidR="0041284C" w:rsidRPr="00AA6BE3" w:rsidRDefault="003A6AA4" w:rsidP="0041284C">
      <w:pPr>
        <w:spacing w:line="276" w:lineRule="auto"/>
        <w:ind w:left="270"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ზ) ხელოვნების, მუსიკისა და სპორტის მეცნიერებები;</w:t>
      </w:r>
    </w:p>
    <w:p w14:paraId="4761F9C5" w14:textId="28128CFC" w:rsidR="005578BF" w:rsidRPr="00AA6BE3" w:rsidRDefault="005578BF" w:rsidP="005858C3">
      <w:pPr>
        <w:spacing w:line="276" w:lineRule="auto"/>
        <w:ind w:right="29"/>
        <w:contextualSpacing/>
        <w:jc w:val="both"/>
        <w:rPr>
          <w:rFonts w:ascii="Sylfaen" w:eastAsia="Calibri" w:hAnsi="Sylfaen" w:cs="Times New Roman"/>
          <w:szCs w:val="20"/>
          <w:lang w:val="ka-GE"/>
        </w:rPr>
      </w:pPr>
    </w:p>
    <w:p w14:paraId="283EB228" w14:textId="5EF38AC0" w:rsidR="003A6AA4" w:rsidRPr="00AA6BE3" w:rsidRDefault="00271ED5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eastAsia="Calibri" w:hAnsi="Sylfaen" w:cs="Times New Roman"/>
          <w:b/>
          <w:szCs w:val="20"/>
          <w:lang w:val="ka-GE"/>
        </w:rPr>
      </w:pPr>
      <w:r w:rsidRPr="00AA6BE3">
        <w:rPr>
          <w:rFonts w:ascii="Sylfaen" w:eastAsia="Calibri" w:hAnsi="Sylfaen" w:cs="Times New Roman"/>
          <w:b/>
          <w:szCs w:val="20"/>
          <w:lang w:val="ka-GE"/>
        </w:rPr>
        <w:t xml:space="preserve">მუხლი </w:t>
      </w:r>
      <w:r w:rsidR="003B141B" w:rsidRPr="00AA6BE3">
        <w:rPr>
          <w:rFonts w:ascii="Sylfaen" w:eastAsia="Calibri" w:hAnsi="Sylfaen" w:cs="Times New Roman"/>
          <w:b/>
          <w:szCs w:val="20"/>
          <w:lang w:val="ka-GE"/>
        </w:rPr>
        <w:t>2</w:t>
      </w:r>
      <w:r w:rsidRPr="00AA6BE3">
        <w:rPr>
          <w:rFonts w:ascii="Sylfaen" w:eastAsia="Calibri" w:hAnsi="Sylfaen" w:cs="Times New Roman"/>
          <w:b/>
          <w:szCs w:val="20"/>
          <w:lang w:val="ka-GE"/>
        </w:rPr>
        <w:t>. კონკურსში მონაწილე სუბიექტები და მონაწილეობის პირობები</w:t>
      </w:r>
    </w:p>
    <w:p w14:paraId="6D8F4D8B" w14:textId="77777777" w:rsidR="00490F26" w:rsidRDefault="00283113" w:rsidP="003239B7">
      <w:pPr>
        <w:spacing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1. 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პროექტის განმცხადებელი უნდა იყოს</w:t>
      </w:r>
      <w:r w:rsidR="00490F26">
        <w:rPr>
          <w:rFonts w:ascii="Sylfaen" w:eastAsia="Calibri" w:hAnsi="Sylfaen" w:cs="Times New Roman"/>
          <w:szCs w:val="20"/>
          <w:lang w:val="ka-GE"/>
        </w:rPr>
        <w:t>:</w:t>
      </w:r>
    </w:p>
    <w:p w14:paraId="262220AA" w14:textId="02C21CBE" w:rsidR="00490F26" w:rsidRDefault="00490F26" w:rsidP="00490F26">
      <w:pPr>
        <w:spacing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t>ა) ა</w:t>
      </w:r>
      <w:r w:rsidR="00271ED5" w:rsidRPr="00490F26">
        <w:rPr>
          <w:rFonts w:ascii="Sylfaen" w:eastAsia="Calibri" w:hAnsi="Sylfaen" w:cs="Times New Roman"/>
          <w:szCs w:val="20"/>
          <w:lang w:val="ka-GE"/>
        </w:rPr>
        <w:t>ხალგაზრდა მეცნიერი</w:t>
      </w:r>
      <w:r>
        <w:rPr>
          <w:rFonts w:ascii="Sylfaen" w:eastAsia="Calibri" w:hAnsi="Sylfaen" w:cs="Times New Roman"/>
          <w:szCs w:val="20"/>
          <w:lang w:val="ka-GE"/>
        </w:rPr>
        <w:t xml:space="preserve"> - </w:t>
      </w:r>
      <w:r w:rsidRPr="00490F26">
        <w:rPr>
          <w:rFonts w:ascii="Sylfaen" w:eastAsia="Calibri" w:hAnsi="Sylfaen" w:cs="Times New Roman"/>
          <w:szCs w:val="20"/>
          <w:lang w:val="ka-GE"/>
        </w:rPr>
        <w:t>საქართველოს მოქალაქე, რომლის დოქტორის აკადემიური ხარისხის მინიჭების დღიდან კონკურსის გამოცხადების დღემდე გასულია არაუმეტეს 12 წლისა</w:t>
      </w:r>
      <w:r>
        <w:rPr>
          <w:rFonts w:ascii="Sylfaen" w:eastAsia="Calibri" w:hAnsi="Sylfaen" w:cs="Times New Roman"/>
          <w:szCs w:val="20"/>
          <w:lang w:val="ka-GE"/>
        </w:rPr>
        <w:t>;</w:t>
      </w:r>
    </w:p>
    <w:p w14:paraId="3279C36C" w14:textId="3813C983" w:rsidR="00490F26" w:rsidRDefault="00490F26" w:rsidP="00490F26">
      <w:pPr>
        <w:spacing w:line="276" w:lineRule="auto"/>
        <w:ind w:right="29"/>
        <w:jc w:val="both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lastRenderedPageBreak/>
        <w:t xml:space="preserve">ბ) </w:t>
      </w:r>
      <w:r w:rsidR="00271ED5" w:rsidRPr="00490F26">
        <w:rPr>
          <w:rFonts w:ascii="Sylfaen" w:eastAsia="Calibri" w:hAnsi="Sylfaen" w:cs="Times New Roman"/>
          <w:szCs w:val="20"/>
          <w:lang w:val="ka-GE"/>
        </w:rPr>
        <w:t>დოქტორანტი</w:t>
      </w:r>
      <w:r w:rsidRPr="00490F26">
        <w:rPr>
          <w:rFonts w:ascii="Sylfaen" w:eastAsia="Calibri" w:hAnsi="Sylfaen" w:cs="Times New Roman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szCs w:val="20"/>
          <w:lang w:val="ka-GE"/>
        </w:rPr>
        <w:t xml:space="preserve"> - </w:t>
      </w:r>
      <w:r w:rsidRPr="00490F26">
        <w:rPr>
          <w:rFonts w:ascii="Sylfaen" w:eastAsia="Calibri" w:hAnsi="Sylfaen" w:cs="Times New Roman"/>
          <w:szCs w:val="20"/>
          <w:lang w:val="ka-GE"/>
        </w:rPr>
        <w:t>საქართველოს მოქალაქე, რომელიც საქართველოს</w:t>
      </w:r>
      <w:r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90F26">
        <w:rPr>
          <w:rFonts w:ascii="Sylfaen" w:eastAsia="Calibri" w:hAnsi="Sylfaen" w:cs="Times New Roman"/>
          <w:szCs w:val="20"/>
          <w:lang w:val="ka-GE"/>
        </w:rPr>
        <w:t>კანონმდებლობით დადგენილი წესით ჩარიცხულია საქართველოს უმაღლესი</w:t>
      </w:r>
      <w:r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90F26">
        <w:rPr>
          <w:rFonts w:ascii="Sylfaen" w:eastAsia="Calibri" w:hAnsi="Sylfaen" w:cs="Times New Roman"/>
          <w:szCs w:val="20"/>
          <w:lang w:val="ka-GE"/>
        </w:rPr>
        <w:t>საგანმანათლებლო დაწესებულების დოქტორანტურის საგანმანათლებლო პროგრამაზე</w:t>
      </w:r>
      <w:r w:rsidR="00271ED5" w:rsidRPr="00490F26">
        <w:rPr>
          <w:rFonts w:ascii="Sylfaen" w:eastAsia="Calibri" w:hAnsi="Sylfaen" w:cs="Times New Roman"/>
          <w:szCs w:val="20"/>
          <w:lang w:val="ka-GE"/>
        </w:rPr>
        <w:t xml:space="preserve"> </w:t>
      </w:r>
    </w:p>
    <w:p w14:paraId="084574D0" w14:textId="29CCF3BC" w:rsidR="00271ED5" w:rsidRDefault="00490F26" w:rsidP="004C5A8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szCs w:val="20"/>
          <w:lang w:val="ka-GE"/>
        </w:rPr>
      </w:pPr>
      <w:r w:rsidRPr="00285FA6">
        <w:rPr>
          <w:rFonts w:ascii="Sylfaen" w:eastAsia="Calibri" w:hAnsi="Sylfaen" w:cs="Times New Roman"/>
          <w:szCs w:val="20"/>
          <w:lang w:val="ka-GE"/>
        </w:rPr>
        <w:t xml:space="preserve">გ) </w:t>
      </w:r>
      <w:r w:rsidR="00271ED5" w:rsidRPr="00285FA6">
        <w:rPr>
          <w:rFonts w:ascii="Sylfaen" w:eastAsia="Calibri" w:hAnsi="Sylfaen" w:cs="Times New Roman"/>
          <w:szCs w:val="20"/>
          <w:lang w:val="ka-GE"/>
        </w:rPr>
        <w:t>ერთობლივი სადოქტორო პროგრამის დოქტორანტი</w:t>
      </w:r>
      <w:r w:rsidRPr="00285FA6">
        <w:rPr>
          <w:rFonts w:ascii="Sylfaen" w:eastAsia="Calibri" w:hAnsi="Sylfaen" w:cs="Times New Roman"/>
          <w:szCs w:val="20"/>
          <w:lang w:val="ka-GE"/>
        </w:rPr>
        <w:t xml:space="preserve"> - ს</w:t>
      </w:r>
      <w:r w:rsidRPr="004C5A8A">
        <w:rPr>
          <w:rFonts w:ascii="Sylfaen" w:eastAsia="Calibri" w:hAnsi="Sylfaen" w:cs="Times New Roman"/>
          <w:szCs w:val="20"/>
          <w:lang w:val="ka-GE"/>
        </w:rPr>
        <w:t>აქართველოს მოქალაქე,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რომელიც საქართველოს კანანონმდებლობით დადგენილი წესით ჩარიცხულია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საქართველოს უმაღლესი საგანმანათლებლო დაწესებულების დოქტორანტურის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საგანმანათლებლო პროგრამაზე და რომელსაც დისერტაციის ადგილობრივ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ხელმძღვანელთან ერთად, სამეცნიერო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თანახელმძღვანელობას უწევს გერმანიის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უმაღლესი საგანმანათლებლო დაწესებულების ან/და კვლევითი ინსტიტუტის</w:t>
      </w:r>
      <w:r w:rsidR="004C5A8A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4C5A8A">
        <w:rPr>
          <w:rFonts w:ascii="Sylfaen" w:eastAsia="Calibri" w:hAnsi="Sylfaen" w:cs="Times New Roman"/>
          <w:szCs w:val="20"/>
          <w:lang w:val="ka-GE"/>
        </w:rPr>
        <w:t>სამეცნიერო/აკადემიური პერსონალი;</w:t>
      </w:r>
    </w:p>
    <w:p w14:paraId="36AF4B6A" w14:textId="6A7873C8" w:rsidR="004C5A8A" w:rsidRPr="00285FA6" w:rsidRDefault="004C5A8A" w:rsidP="004C5A8A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t>~</w:t>
      </w:r>
    </w:p>
    <w:p w14:paraId="6B9EFF97" w14:textId="21C9F8C6" w:rsidR="00271ED5" w:rsidRPr="00AA6BE3" w:rsidRDefault="00283113" w:rsidP="003239B7">
      <w:pPr>
        <w:spacing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2. 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პროექტის ხანგძ</w:t>
      </w:r>
      <w:r w:rsidR="00490F26">
        <w:rPr>
          <w:rFonts w:ascii="Sylfaen" w:eastAsia="Calibri" w:hAnsi="Sylfaen" w:cs="Times New Roman"/>
          <w:szCs w:val="20"/>
          <w:lang w:val="ka-GE"/>
        </w:rPr>
        <w:t>რ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ლივობაა:</w:t>
      </w:r>
    </w:p>
    <w:p w14:paraId="4DC02E41" w14:textId="0245EB88" w:rsidR="00271ED5" w:rsidRPr="00AA6BE3" w:rsidRDefault="00271ED5" w:rsidP="003239B7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ა) </w:t>
      </w:r>
      <w:r w:rsidR="00C95CD8" w:rsidRPr="00AA6BE3">
        <w:rPr>
          <w:rFonts w:ascii="Sylfaen" w:eastAsia="Calibri" w:hAnsi="Sylfaen" w:cs="Times New Roman"/>
          <w:b/>
          <w:szCs w:val="20"/>
          <w:lang w:val="ka-GE"/>
        </w:rPr>
        <w:t xml:space="preserve">ახალგაზრდა </w:t>
      </w:r>
      <w:r w:rsidR="00F92EE1" w:rsidRPr="00AA6BE3">
        <w:rPr>
          <w:rFonts w:ascii="Sylfaen" w:eastAsia="Calibri" w:hAnsi="Sylfaen" w:cs="Times New Roman"/>
          <w:b/>
          <w:szCs w:val="20"/>
          <w:lang w:val="ka-GE"/>
        </w:rPr>
        <w:t>მეცნიერები</w:t>
      </w:r>
      <w:r w:rsidR="00C95CD8" w:rsidRPr="00AA6BE3">
        <w:rPr>
          <w:rFonts w:ascii="Sylfaen" w:eastAsia="Calibri" w:hAnsi="Sylfaen" w:cs="Times New Roman"/>
          <w:b/>
          <w:szCs w:val="20"/>
          <w:lang w:val="ka-GE"/>
        </w:rPr>
        <w:t>ს</w:t>
      </w:r>
      <w:r w:rsidR="00C95CD8" w:rsidRPr="00AA6BE3">
        <w:rPr>
          <w:rFonts w:ascii="Sylfaen" w:eastAsia="Calibri" w:hAnsi="Sylfaen" w:cs="Times New Roman"/>
          <w:szCs w:val="20"/>
          <w:lang w:val="ka-GE"/>
        </w:rPr>
        <w:t xml:space="preserve"> მიერ 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წარდგენილი პროექტებისათვის - არანაკლებ </w:t>
      </w:r>
      <w:r w:rsidR="00DC4D95">
        <w:rPr>
          <w:rFonts w:ascii="Sylfaen" w:eastAsia="Calibri" w:hAnsi="Sylfaen" w:cs="Times New Roman"/>
          <w:szCs w:val="20"/>
        </w:rPr>
        <w:t>2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თვ</w:t>
      </w:r>
      <w:r w:rsidR="00F92EE1" w:rsidRPr="00AA6BE3">
        <w:rPr>
          <w:rFonts w:ascii="Sylfaen" w:eastAsia="Calibri" w:hAnsi="Sylfaen" w:cs="Times New Roman"/>
          <w:szCs w:val="20"/>
          <w:lang w:val="ka-GE"/>
        </w:rPr>
        <w:t>ისა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და არაუმეტეს 6 თვ</w:t>
      </w:r>
      <w:r w:rsidR="00F92EE1" w:rsidRPr="00AA6BE3">
        <w:rPr>
          <w:rFonts w:ascii="Sylfaen" w:eastAsia="Calibri" w:hAnsi="Sylfaen" w:cs="Times New Roman"/>
          <w:szCs w:val="20"/>
          <w:lang w:val="ka-GE"/>
        </w:rPr>
        <w:t>ისა</w:t>
      </w:r>
      <w:r w:rsidRPr="00AA6BE3">
        <w:rPr>
          <w:rFonts w:ascii="Sylfaen" w:eastAsia="Calibri" w:hAnsi="Sylfaen" w:cs="Times New Roman"/>
          <w:szCs w:val="20"/>
          <w:lang w:val="ka-GE"/>
        </w:rPr>
        <w:t>;</w:t>
      </w:r>
    </w:p>
    <w:p w14:paraId="75299C97" w14:textId="1961E073" w:rsidR="00490F26" w:rsidRDefault="00271ED5" w:rsidP="00590323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ბ</w:t>
      </w:r>
      <w:r w:rsidR="00283113" w:rsidRPr="00AA6BE3">
        <w:rPr>
          <w:rFonts w:ascii="Sylfaen" w:eastAsia="Calibri" w:hAnsi="Sylfaen" w:cs="Times New Roman"/>
          <w:szCs w:val="20"/>
          <w:lang w:val="ka-GE"/>
        </w:rPr>
        <w:t xml:space="preserve">) </w:t>
      </w:r>
      <w:r w:rsidR="00490F26" w:rsidRPr="00AA6BE3">
        <w:rPr>
          <w:rFonts w:ascii="Sylfaen" w:eastAsia="Calibri" w:hAnsi="Sylfaen" w:cs="Times New Roman"/>
          <w:b/>
          <w:szCs w:val="20"/>
          <w:lang w:val="ka-GE"/>
        </w:rPr>
        <w:t>დოქტორანტების</w:t>
      </w:r>
      <w:r w:rsidR="00490F26" w:rsidRPr="00AA6BE3">
        <w:rPr>
          <w:rFonts w:ascii="Sylfaen" w:eastAsia="Calibri" w:hAnsi="Sylfaen" w:cs="Times New Roman"/>
          <w:szCs w:val="20"/>
          <w:lang w:val="ka-GE"/>
        </w:rPr>
        <w:t xml:space="preserve"> მიერ წარდგენილი პროექტებისათვის</w:t>
      </w:r>
      <w:r w:rsidR="00B10822">
        <w:rPr>
          <w:rFonts w:ascii="Sylfaen" w:eastAsia="Calibri" w:hAnsi="Sylfaen" w:cs="Times New Roman"/>
          <w:szCs w:val="20"/>
          <w:lang w:val="ka-GE"/>
        </w:rPr>
        <w:t xml:space="preserve"> - 3 თვე</w:t>
      </w:r>
      <w:r w:rsidR="007C49D2">
        <w:rPr>
          <w:rFonts w:ascii="Sylfaen" w:eastAsia="Calibri" w:hAnsi="Sylfaen" w:cs="Times New Roman"/>
          <w:szCs w:val="20"/>
          <w:lang w:val="ka-GE"/>
        </w:rPr>
        <w:t xml:space="preserve"> ან 6 </w:t>
      </w:r>
      <w:r w:rsidR="00B10822">
        <w:rPr>
          <w:rFonts w:ascii="Sylfaen" w:eastAsia="Calibri" w:hAnsi="Sylfaen" w:cs="Times New Roman"/>
          <w:szCs w:val="20"/>
          <w:lang w:val="ka-GE"/>
        </w:rPr>
        <w:t>თვე</w:t>
      </w:r>
      <w:r w:rsidR="00490F26" w:rsidRPr="00AA6BE3">
        <w:rPr>
          <w:rFonts w:ascii="Sylfaen" w:eastAsia="Calibri" w:hAnsi="Sylfaen" w:cs="Times New Roman"/>
          <w:szCs w:val="20"/>
          <w:lang w:val="ka-GE"/>
        </w:rPr>
        <w:t>;</w:t>
      </w:r>
    </w:p>
    <w:p w14:paraId="0C2FB179" w14:textId="0CA4F951" w:rsidR="00271ED5" w:rsidRPr="00AA6BE3" w:rsidRDefault="00490F26" w:rsidP="00590323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t xml:space="preserve">გ)  </w:t>
      </w:r>
      <w:r w:rsidR="00C95CD8" w:rsidRPr="00AA6BE3">
        <w:rPr>
          <w:rFonts w:ascii="Sylfaen" w:eastAsia="Calibri" w:hAnsi="Sylfaen" w:cs="Times New Roman"/>
          <w:b/>
          <w:szCs w:val="20"/>
          <w:lang w:val="ka-GE"/>
        </w:rPr>
        <w:t>ერთობლივი სადოქტორო პროგრამების დოქტორანტების</w:t>
      </w:r>
      <w:r w:rsidR="00C95CD8" w:rsidRPr="00AA6BE3">
        <w:rPr>
          <w:rFonts w:ascii="Sylfaen" w:eastAsia="Calibri" w:hAnsi="Sylfaen" w:cs="Times New Roman"/>
          <w:szCs w:val="20"/>
          <w:lang w:val="ka-GE"/>
        </w:rPr>
        <w:t xml:space="preserve">  მიერ 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წარდგენილი პროექტებისათვის - 6 თვე;</w:t>
      </w:r>
    </w:p>
    <w:p w14:paraId="24797926" w14:textId="1CAD8938" w:rsidR="003239B7" w:rsidRPr="00AA6BE3" w:rsidRDefault="003239B7" w:rsidP="003239B7">
      <w:pPr>
        <w:spacing w:after="0"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</w:p>
    <w:p w14:paraId="1CB81CE4" w14:textId="77777777" w:rsidR="00271ED5" w:rsidRPr="00AA6BE3" w:rsidRDefault="00283113" w:rsidP="003239B7">
      <w:pPr>
        <w:spacing w:after="0"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3. 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პროექტი ითვალისწინებს:</w:t>
      </w:r>
    </w:p>
    <w:p w14:paraId="1AA7F1CC" w14:textId="4AE63E3B" w:rsidR="00ED2F67" w:rsidRPr="00AA6BE3" w:rsidRDefault="00271ED5" w:rsidP="00ED2F67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ა) </w:t>
      </w:r>
      <w:r w:rsidR="00C95CD8" w:rsidRPr="00AA6BE3">
        <w:rPr>
          <w:rFonts w:ascii="Sylfaen" w:eastAsia="Calibri" w:hAnsi="Sylfaen" w:cs="Times New Roman"/>
          <w:b/>
          <w:szCs w:val="20"/>
          <w:lang w:val="ka-GE"/>
        </w:rPr>
        <w:t>ახალგაზრდა მეცნიერთა</w:t>
      </w:r>
      <w:r w:rsidRPr="00AA6BE3">
        <w:rPr>
          <w:rFonts w:ascii="Sylfaen" w:eastAsia="Calibri" w:hAnsi="Sylfaen" w:cs="Times New Roman"/>
          <w:szCs w:val="20"/>
          <w:lang w:val="ka-GE"/>
        </w:rPr>
        <w:t xml:space="preserve"> - არაუმეტეს 15 პროექტის დაფინანსებას;</w:t>
      </w:r>
    </w:p>
    <w:p w14:paraId="069B0EED" w14:textId="534D1731" w:rsidR="00D54F0F" w:rsidRDefault="00271ED5" w:rsidP="00ED2F67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ბ</w:t>
      </w:r>
      <w:r w:rsidR="00283113" w:rsidRPr="00AA6BE3">
        <w:rPr>
          <w:rFonts w:ascii="Sylfaen" w:eastAsia="Calibri" w:hAnsi="Sylfaen" w:cs="Times New Roman"/>
          <w:szCs w:val="20"/>
          <w:lang w:val="ka-GE"/>
        </w:rPr>
        <w:t xml:space="preserve">) </w:t>
      </w:r>
      <w:r w:rsidR="00D54F0F" w:rsidRPr="00AA6BE3">
        <w:rPr>
          <w:rFonts w:ascii="Sylfaen" w:eastAsia="Calibri" w:hAnsi="Sylfaen" w:cs="Times New Roman"/>
          <w:b/>
          <w:szCs w:val="20"/>
          <w:lang w:val="ka-GE"/>
        </w:rPr>
        <w:t>დოქტორანტების</w:t>
      </w:r>
      <w:r w:rsidR="00D54F0F" w:rsidRPr="00AA6BE3">
        <w:rPr>
          <w:rFonts w:ascii="Sylfaen" w:eastAsia="Calibri" w:hAnsi="Sylfaen" w:cs="Times New Roman"/>
          <w:szCs w:val="20"/>
          <w:lang w:val="ka-GE"/>
        </w:rPr>
        <w:t xml:space="preserve">  - არაუმეტეს 9 პროექტის დაფინანსებას;</w:t>
      </w:r>
    </w:p>
    <w:p w14:paraId="632975A1" w14:textId="6B0B71F7" w:rsidR="003239B7" w:rsidRPr="00AA6BE3" w:rsidRDefault="00D54F0F" w:rsidP="002F7C84">
      <w:pPr>
        <w:spacing w:after="0" w:line="276" w:lineRule="auto"/>
        <w:ind w:left="270" w:right="29"/>
        <w:rPr>
          <w:rFonts w:ascii="Sylfaen" w:eastAsia="Calibri" w:hAnsi="Sylfaen" w:cs="Times New Roman"/>
          <w:szCs w:val="20"/>
          <w:lang w:val="ka-GE"/>
        </w:rPr>
      </w:pPr>
      <w:r w:rsidRPr="00D54F0F">
        <w:rPr>
          <w:rFonts w:ascii="Sylfaen" w:eastAsia="Calibri" w:hAnsi="Sylfaen" w:cs="Times New Roman"/>
          <w:szCs w:val="20"/>
          <w:lang w:val="ka-GE"/>
        </w:rPr>
        <w:t>გ)</w:t>
      </w:r>
      <w:r>
        <w:rPr>
          <w:rFonts w:ascii="Sylfaen" w:eastAsia="Calibri" w:hAnsi="Sylfaen" w:cs="Times New Roman"/>
          <w:b/>
          <w:szCs w:val="20"/>
          <w:lang w:val="ka-GE"/>
        </w:rPr>
        <w:t xml:space="preserve"> </w:t>
      </w:r>
      <w:r w:rsidR="00ED2F67" w:rsidRPr="00AA6BE3">
        <w:rPr>
          <w:rFonts w:ascii="Sylfaen" w:eastAsia="Calibri" w:hAnsi="Sylfaen" w:cs="Times New Roman"/>
          <w:b/>
          <w:szCs w:val="20"/>
          <w:lang w:val="ka-GE"/>
        </w:rPr>
        <w:t>ერთობლივი სადოქტორო პროგრამების დოქტორანტების</w:t>
      </w:r>
      <w:r w:rsidR="00ED2F67" w:rsidRPr="00AA6BE3">
        <w:rPr>
          <w:rFonts w:ascii="Sylfaen" w:eastAsia="Calibri" w:hAnsi="Sylfaen" w:cs="Times New Roman"/>
          <w:szCs w:val="20"/>
          <w:lang w:val="ka-GE"/>
        </w:rPr>
        <w:t xml:space="preserve"> - არაუმეტეს 6 პროექტის დაფინანსებას;</w:t>
      </w:r>
    </w:p>
    <w:p w14:paraId="2B64D304" w14:textId="57EAD147" w:rsidR="00891E6C" w:rsidRPr="00AA6BE3" w:rsidRDefault="00283113" w:rsidP="003239B7">
      <w:pPr>
        <w:spacing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 xml:space="preserve">4. 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>კომისიის რეკომენდაციითა და ფონდისა და DAAD</w:t>
      </w:r>
      <w:r w:rsidR="00156DF0" w:rsidRPr="00AA6BE3">
        <w:rPr>
          <w:rFonts w:ascii="Sylfaen" w:eastAsia="Calibri" w:hAnsi="Sylfaen" w:cs="Times New Roman"/>
          <w:szCs w:val="20"/>
          <w:lang w:val="ka-GE"/>
        </w:rPr>
        <w:t>-ის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 xml:space="preserve"> ერთობლივი გადაწყვეტილებით, შესაძლებელია, ამ მუხლის </w:t>
      </w:r>
      <w:r w:rsidR="00156DF0" w:rsidRPr="00AA6BE3">
        <w:rPr>
          <w:rFonts w:ascii="Sylfaen" w:eastAsia="Calibri" w:hAnsi="Sylfaen" w:cs="Times New Roman"/>
          <w:szCs w:val="20"/>
          <w:lang w:val="ka-GE"/>
        </w:rPr>
        <w:t>მე-3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 xml:space="preserve"> პუნქტით განსაზღვრული </w:t>
      </w:r>
      <w:r w:rsidR="003135D2" w:rsidRPr="00AA6BE3">
        <w:rPr>
          <w:rFonts w:ascii="Sylfaen" w:eastAsia="Calibri" w:hAnsi="Sylfaen" w:cs="Times New Roman"/>
          <w:szCs w:val="20"/>
          <w:lang w:val="ka-GE"/>
        </w:rPr>
        <w:t>დასაფინანსებელი</w:t>
      </w:r>
      <w:r w:rsidR="00271ED5" w:rsidRPr="00AA6BE3">
        <w:rPr>
          <w:rFonts w:ascii="Sylfaen" w:eastAsia="Calibri" w:hAnsi="Sylfaen" w:cs="Times New Roman"/>
          <w:szCs w:val="20"/>
          <w:lang w:val="ka-GE"/>
        </w:rPr>
        <w:t xml:space="preserve"> პროექტების რაოდენობის ცვლილება.</w:t>
      </w:r>
    </w:p>
    <w:p w14:paraId="560002B0" w14:textId="62E35A30" w:rsidR="0034633C" w:rsidRPr="002F7C84" w:rsidRDefault="00215CD9" w:rsidP="003239B7">
      <w:pPr>
        <w:spacing w:line="276" w:lineRule="auto"/>
        <w:ind w:right="29"/>
        <w:rPr>
          <w:rFonts w:ascii="Sylfaen" w:eastAsia="Calibri" w:hAnsi="Sylfaen" w:cs="Times New Roman"/>
          <w:szCs w:val="20"/>
          <w:lang w:val="ka-GE"/>
        </w:rPr>
      </w:pPr>
      <w:r w:rsidRPr="00AA6BE3">
        <w:rPr>
          <w:rFonts w:ascii="Sylfaen" w:eastAsia="Calibri" w:hAnsi="Sylfaen" w:cs="Times New Roman"/>
          <w:szCs w:val="20"/>
          <w:lang w:val="ka-GE"/>
        </w:rPr>
        <w:t>5</w:t>
      </w:r>
      <w:r w:rsidR="004345C1" w:rsidRPr="00AA6BE3">
        <w:rPr>
          <w:rFonts w:ascii="Sylfaen" w:eastAsia="Calibri" w:hAnsi="Sylfaen" w:cs="Times New Roman"/>
          <w:szCs w:val="20"/>
          <w:lang w:val="ka-GE"/>
        </w:rPr>
        <w:t xml:space="preserve">. </w:t>
      </w:r>
      <w:r w:rsidR="004345C1" w:rsidRPr="00C368CA">
        <w:rPr>
          <w:rFonts w:ascii="Sylfaen" w:eastAsia="Calibri" w:hAnsi="Sylfaen" w:cs="Times New Roman"/>
          <w:szCs w:val="20"/>
          <w:lang w:val="ka-GE"/>
        </w:rPr>
        <w:t>კვლევითი სტაჟირება უნდა განხორციელდეს</w:t>
      </w:r>
      <w:r w:rsidR="00303575" w:rsidRPr="00C368CA">
        <w:rPr>
          <w:rFonts w:ascii="Sylfaen" w:eastAsia="Calibri" w:hAnsi="Sylfaen" w:cs="Times New Roman"/>
          <w:szCs w:val="20"/>
          <w:lang w:val="ka-GE"/>
        </w:rPr>
        <w:t xml:space="preserve"> </w:t>
      </w:r>
      <w:r w:rsidR="007C49D2">
        <w:rPr>
          <w:rFonts w:ascii="Sylfaen" w:eastAsia="Calibri" w:hAnsi="Sylfaen" w:cs="Times New Roman"/>
          <w:b/>
          <w:color w:val="FF0000"/>
          <w:szCs w:val="20"/>
          <w:lang w:val="ka-GE"/>
        </w:rPr>
        <w:t>2023</w:t>
      </w:r>
      <w:r w:rsidR="000B36ED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</w:t>
      </w:r>
      <w:r w:rsidR="00303575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>წლის</w:t>
      </w:r>
      <w:r w:rsidR="00D54F0F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</w:t>
      </w:r>
      <w:r w:rsidR="007C49D2">
        <w:rPr>
          <w:rFonts w:ascii="Sylfaen" w:eastAsia="Calibri" w:hAnsi="Sylfaen" w:cs="Times New Roman"/>
          <w:b/>
          <w:color w:val="FF0000"/>
          <w:szCs w:val="20"/>
          <w:lang w:val="ka-GE"/>
        </w:rPr>
        <w:t>მაისიდან</w:t>
      </w:r>
      <w:r w:rsidR="00D54F0F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- </w:t>
      </w:r>
      <w:r w:rsidR="004345C1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</w:t>
      </w:r>
      <w:r w:rsidR="00201A18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>30</w:t>
      </w:r>
      <w:r w:rsidR="004345C1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ნოემბ</w:t>
      </w:r>
      <w:r w:rsidR="00D54F0F" w:rsidRPr="00C368CA">
        <w:rPr>
          <w:rFonts w:ascii="Sylfaen" w:eastAsia="Calibri" w:hAnsi="Sylfaen" w:cs="Times New Roman"/>
          <w:b/>
          <w:color w:val="FF0000"/>
          <w:szCs w:val="20"/>
          <w:lang w:val="ka-GE"/>
        </w:rPr>
        <w:t>რის პერიოდში.</w:t>
      </w:r>
      <w:r w:rsidR="00D54F0F">
        <w:rPr>
          <w:rFonts w:ascii="Sylfaen" w:eastAsia="Calibri" w:hAnsi="Sylfaen" w:cs="Times New Roman"/>
          <w:b/>
          <w:color w:val="FF0000"/>
          <w:szCs w:val="20"/>
          <w:lang w:val="ka-GE"/>
        </w:rPr>
        <w:t xml:space="preserve"> </w:t>
      </w:r>
    </w:p>
    <w:p w14:paraId="597409A8" w14:textId="57B39183" w:rsidR="0034633C" w:rsidRPr="00AA6BE3" w:rsidRDefault="0034633C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hAnsi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>მუხლი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="00C95CD8" w:rsidRPr="00AA6BE3">
        <w:rPr>
          <w:rFonts w:ascii="Sylfaen" w:hAnsi="Sylfaen"/>
          <w:b/>
          <w:szCs w:val="20"/>
          <w:lang w:val="ka-GE"/>
        </w:rPr>
        <w:t>3</w:t>
      </w:r>
      <w:r w:rsidRPr="00AA6BE3">
        <w:rPr>
          <w:rFonts w:ascii="Sylfaen" w:hAnsi="Sylfaen"/>
          <w:b/>
          <w:szCs w:val="20"/>
          <w:lang w:val="ka-GE"/>
        </w:rPr>
        <w:t xml:space="preserve">. </w:t>
      </w:r>
      <w:r w:rsidRPr="00AA6BE3">
        <w:rPr>
          <w:rFonts w:ascii="Sylfaen" w:hAnsi="Sylfaen" w:cs="Sylfaen"/>
          <w:b/>
          <w:szCs w:val="20"/>
          <w:lang w:val="ka-GE"/>
        </w:rPr>
        <w:t>ძირითადი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Pr="00AA6BE3">
        <w:rPr>
          <w:rFonts w:ascii="Sylfaen" w:hAnsi="Sylfaen" w:cs="Sylfaen"/>
          <w:b/>
          <w:szCs w:val="20"/>
          <w:lang w:val="ka-GE"/>
        </w:rPr>
        <w:t>ფინანსური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Pr="00AA6BE3">
        <w:rPr>
          <w:rFonts w:ascii="Sylfaen" w:hAnsi="Sylfaen" w:cs="Sylfaen"/>
          <w:b/>
          <w:szCs w:val="20"/>
          <w:lang w:val="ka-GE"/>
        </w:rPr>
        <w:t>მოთხოვნები</w:t>
      </w:r>
    </w:p>
    <w:p w14:paraId="53A34533" w14:textId="77777777" w:rsidR="0034633C" w:rsidRPr="00AA6BE3" w:rsidRDefault="0034633C" w:rsidP="00CC5565">
      <w:pPr>
        <w:pStyle w:val="ListParagraph"/>
        <w:numPr>
          <w:ilvl w:val="0"/>
          <w:numId w:val="13"/>
        </w:numPr>
        <w:spacing w:line="276" w:lineRule="auto"/>
        <w:ind w:left="0" w:right="29" w:firstLine="0"/>
        <w:rPr>
          <w:rFonts w:ascii="Sylfaen" w:eastAsia="Calibri" w:hAnsi="Sylfaen" w:cs="Sylfaen"/>
          <w:szCs w:val="20"/>
          <w:lang w:val="ka-GE"/>
        </w:rPr>
      </w:pPr>
      <w:r w:rsidRPr="00AA6BE3">
        <w:rPr>
          <w:rFonts w:ascii="Sylfaen" w:eastAsia="Calibri" w:hAnsi="Sylfaen" w:cs="Sylfaen"/>
          <w:szCs w:val="20"/>
          <w:lang w:val="ka-GE"/>
        </w:rPr>
        <w:t>გრანტის ფარგლებში მოთხოვნილი თანხა შეიძლება მოიცავდეს:</w:t>
      </w:r>
    </w:p>
    <w:p w14:paraId="39A2A732" w14:textId="41A3A213" w:rsidR="0034633C" w:rsidRPr="00AA6BE3" w:rsidRDefault="0034633C" w:rsidP="00CC5565">
      <w:pPr>
        <w:pStyle w:val="ListParagraph"/>
        <w:spacing w:line="276" w:lineRule="auto"/>
        <w:ind w:left="270" w:right="29"/>
        <w:rPr>
          <w:rFonts w:ascii="Sylfaen" w:eastAsia="Calibri" w:hAnsi="Sylfaen" w:cs="Sylfaen"/>
          <w:szCs w:val="20"/>
          <w:lang w:val="ka-GE"/>
        </w:rPr>
      </w:pPr>
      <w:r w:rsidRPr="00AA6BE3">
        <w:rPr>
          <w:rFonts w:ascii="Sylfaen" w:eastAsia="Calibri" w:hAnsi="Sylfaen" w:cs="Sylfaen"/>
          <w:szCs w:val="20"/>
          <w:lang w:val="ka-GE"/>
        </w:rPr>
        <w:t xml:space="preserve">ა) </w:t>
      </w:r>
      <w:r w:rsidR="00C95CD8" w:rsidRPr="00AA6BE3">
        <w:rPr>
          <w:rFonts w:ascii="Sylfaen" w:eastAsia="Calibri" w:hAnsi="Sylfaen" w:cs="Sylfaen"/>
          <w:szCs w:val="20"/>
          <w:lang w:val="ka-GE"/>
        </w:rPr>
        <w:t xml:space="preserve">ყოველთვიურ </w:t>
      </w:r>
      <w:r w:rsidRPr="00AA6BE3">
        <w:rPr>
          <w:rFonts w:ascii="Sylfaen" w:eastAsia="Calibri" w:hAnsi="Sylfaen" w:cs="Sylfaen"/>
          <w:szCs w:val="20"/>
          <w:lang w:val="ka-GE"/>
        </w:rPr>
        <w:t>სტიპენდიას;</w:t>
      </w:r>
    </w:p>
    <w:p w14:paraId="48330669" w14:textId="0CB3E159" w:rsidR="00C95CD8" w:rsidRPr="00354E27" w:rsidRDefault="00C95CD8" w:rsidP="00CC5565">
      <w:pPr>
        <w:pStyle w:val="ListParagraph"/>
        <w:numPr>
          <w:ilvl w:val="0"/>
          <w:numId w:val="14"/>
        </w:numPr>
        <w:spacing w:line="276" w:lineRule="auto"/>
        <w:ind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Sylfaen"/>
          <w:szCs w:val="20"/>
          <w:lang w:val="ka-GE"/>
        </w:rPr>
        <w:t>ახალგაზრდა მეცნიერისთვის</w:t>
      </w:r>
      <w:r w:rsidR="00156DF0" w:rsidRPr="00354E27">
        <w:rPr>
          <w:rFonts w:ascii="Sylfaen" w:eastAsia="Calibri" w:hAnsi="Sylfaen" w:cs="Sylfaen"/>
          <w:szCs w:val="20"/>
          <w:lang w:val="ka-GE"/>
        </w:rPr>
        <w:t xml:space="preserve"> - </w:t>
      </w:r>
      <w:r w:rsidRPr="00354E27">
        <w:rPr>
          <w:rFonts w:ascii="Sylfaen" w:eastAsia="Calibri" w:hAnsi="Sylfaen" w:cs="Sylfaen"/>
          <w:szCs w:val="20"/>
          <w:lang w:val="ka-GE"/>
        </w:rPr>
        <w:t xml:space="preserve">2000 </w:t>
      </w:r>
      <w:r w:rsidR="00816FF0" w:rsidRPr="00354E27">
        <w:rPr>
          <w:rFonts w:ascii="Sylfaen" w:eastAsia="Calibri" w:hAnsi="Sylfaen" w:cs="Sylfaen"/>
          <w:szCs w:val="20"/>
          <w:lang w:val="ka-GE"/>
        </w:rPr>
        <w:t>ევროს ექვივალენტი ლარში;</w:t>
      </w:r>
    </w:p>
    <w:p w14:paraId="09FF3767" w14:textId="30278BA2" w:rsidR="00C95CD8" w:rsidRPr="00354E27" w:rsidRDefault="00C95CD8" w:rsidP="00CC5565">
      <w:pPr>
        <w:pStyle w:val="ListParagraph"/>
        <w:numPr>
          <w:ilvl w:val="0"/>
          <w:numId w:val="14"/>
        </w:numPr>
        <w:spacing w:line="276" w:lineRule="auto"/>
        <w:ind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Times New Roman"/>
          <w:szCs w:val="20"/>
          <w:lang w:val="ka-GE"/>
        </w:rPr>
        <w:t xml:space="preserve">ერთობლივი სადოქტორო პროგრამების დოქტორანტისთვის </w:t>
      </w:r>
      <w:r w:rsidR="00F0570D" w:rsidRPr="00354E27">
        <w:rPr>
          <w:rFonts w:ascii="Sylfaen" w:eastAsia="Calibri" w:hAnsi="Sylfaen" w:cs="Sylfaen"/>
          <w:szCs w:val="20"/>
          <w:lang w:val="ka-GE"/>
        </w:rPr>
        <w:t xml:space="preserve"> - 12</w:t>
      </w:r>
      <w:r w:rsidRPr="00354E27">
        <w:rPr>
          <w:rFonts w:ascii="Sylfaen" w:eastAsia="Calibri" w:hAnsi="Sylfaen" w:cs="Sylfaen"/>
          <w:szCs w:val="20"/>
          <w:lang w:val="ka-GE"/>
        </w:rPr>
        <w:t>00 ევროს</w:t>
      </w:r>
      <w:r w:rsidR="00816FF0" w:rsidRPr="00354E27">
        <w:rPr>
          <w:rFonts w:ascii="Sylfaen" w:eastAsia="Calibri" w:hAnsi="Sylfaen" w:cs="Sylfaen"/>
          <w:szCs w:val="20"/>
          <w:lang w:val="ka-GE"/>
        </w:rPr>
        <w:t xml:space="preserve"> ექვივალენტი ლარში;</w:t>
      </w:r>
    </w:p>
    <w:p w14:paraId="3EC483E9" w14:textId="17A77C89" w:rsidR="00590323" w:rsidRPr="00354E27" w:rsidRDefault="00590323" w:rsidP="00590323">
      <w:pPr>
        <w:pStyle w:val="ListParagraph"/>
        <w:numPr>
          <w:ilvl w:val="0"/>
          <w:numId w:val="14"/>
        </w:numPr>
        <w:spacing w:line="276" w:lineRule="auto"/>
        <w:ind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Sylfaen"/>
          <w:szCs w:val="20"/>
          <w:lang w:val="ka-GE"/>
        </w:rPr>
        <w:t>დოქტორანტისთვის</w:t>
      </w:r>
      <w:r w:rsidR="00F0570D" w:rsidRPr="00354E27">
        <w:rPr>
          <w:rFonts w:ascii="Sylfaen" w:eastAsia="Calibri" w:hAnsi="Sylfaen" w:cs="Sylfaen"/>
          <w:szCs w:val="20"/>
          <w:lang w:val="ka-GE"/>
        </w:rPr>
        <w:t xml:space="preserve"> -  12</w:t>
      </w:r>
      <w:r w:rsidRPr="00354E27">
        <w:rPr>
          <w:rFonts w:ascii="Sylfaen" w:eastAsia="Calibri" w:hAnsi="Sylfaen" w:cs="Sylfaen"/>
          <w:szCs w:val="20"/>
          <w:lang w:val="ka-GE"/>
        </w:rPr>
        <w:t>00 ევროს ექვივალენტი ლარში;</w:t>
      </w:r>
    </w:p>
    <w:p w14:paraId="2FF4F1B2" w14:textId="160D7D5B" w:rsidR="0034633C" w:rsidRPr="00354E27" w:rsidRDefault="0034633C" w:rsidP="00CC5565">
      <w:pPr>
        <w:pStyle w:val="ListParagraph"/>
        <w:spacing w:line="276" w:lineRule="auto"/>
        <w:ind w:left="270"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Sylfaen"/>
          <w:szCs w:val="20"/>
          <w:lang w:val="ka-GE"/>
        </w:rPr>
        <w:t>ბ) ახალგაზრდა მეცნიერის, დოქტორანტის</w:t>
      </w:r>
      <w:r w:rsidR="00F92EE1" w:rsidRPr="00354E27">
        <w:rPr>
          <w:rFonts w:ascii="Sylfaen" w:eastAsia="Calibri" w:hAnsi="Sylfaen" w:cs="Sylfaen"/>
          <w:szCs w:val="20"/>
          <w:lang w:val="ka-GE"/>
        </w:rPr>
        <w:t>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და ერთობლივი პროგრამის დოქტორანტის მგზავრობის ხარჯებს - არაუმეტეს </w:t>
      </w:r>
      <w:r w:rsidR="00F0570D" w:rsidRPr="00354E27">
        <w:rPr>
          <w:rFonts w:ascii="Sylfaen" w:eastAsia="Calibri" w:hAnsi="Sylfaen" w:cs="Sylfaen"/>
          <w:szCs w:val="20"/>
          <w:lang w:val="ka-GE"/>
        </w:rPr>
        <w:t>6</w:t>
      </w:r>
      <w:r w:rsidRPr="00354E27">
        <w:rPr>
          <w:rFonts w:ascii="Sylfaen" w:eastAsia="Calibri" w:hAnsi="Sylfaen" w:cs="Sylfaen"/>
          <w:szCs w:val="20"/>
          <w:lang w:val="ka-GE"/>
        </w:rPr>
        <w:t>75 ევროს ექვივალენტი</w:t>
      </w:r>
      <w:r w:rsidR="00156DF0" w:rsidRPr="00354E27">
        <w:rPr>
          <w:rFonts w:ascii="Sylfaen" w:eastAsia="Calibri" w:hAnsi="Sylfaen" w:cs="Sylfaen"/>
          <w:szCs w:val="20"/>
          <w:lang w:val="ka-GE"/>
        </w:rPr>
        <w:t>სა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ლარში;</w:t>
      </w:r>
    </w:p>
    <w:p w14:paraId="62E90CE8" w14:textId="755BD00A" w:rsidR="0034633C" w:rsidRPr="00354E27" w:rsidRDefault="0034633C" w:rsidP="00CC5565">
      <w:pPr>
        <w:pStyle w:val="ListParagraph"/>
        <w:spacing w:line="276" w:lineRule="auto"/>
        <w:ind w:left="270"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Sylfaen"/>
          <w:szCs w:val="20"/>
          <w:lang w:val="ka-GE"/>
        </w:rPr>
        <w:t>გ</w:t>
      </w:r>
      <w:r w:rsidR="0008381D" w:rsidRPr="00354E27">
        <w:rPr>
          <w:rFonts w:ascii="Sylfaen" w:eastAsia="Calibri" w:hAnsi="Sylfaen" w:cs="Sylfaen"/>
          <w:szCs w:val="20"/>
          <w:lang w:val="ka-GE"/>
        </w:rPr>
        <w:t xml:space="preserve">) </w:t>
      </w:r>
      <w:r w:rsidRPr="00354E27">
        <w:rPr>
          <w:rFonts w:ascii="Sylfaen" w:eastAsia="Calibri" w:hAnsi="Sylfaen" w:cs="Sylfaen"/>
          <w:szCs w:val="20"/>
          <w:lang w:val="ka-GE"/>
        </w:rPr>
        <w:t>დოქტორანტის</w:t>
      </w:r>
      <w:r w:rsidR="00F92EE1" w:rsidRPr="00354E27">
        <w:rPr>
          <w:rFonts w:ascii="Sylfaen" w:eastAsia="Calibri" w:hAnsi="Sylfaen" w:cs="Sylfaen"/>
          <w:szCs w:val="20"/>
          <w:lang w:val="ka-GE"/>
        </w:rPr>
        <w:t>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და ერთობლივი პროგრამის დოქტორანტის დაზღვევის ხარჯებს - ყოველთვიურად არაუმეტეს</w:t>
      </w:r>
      <w:r w:rsidR="00F0570D" w:rsidRPr="00354E27">
        <w:rPr>
          <w:rFonts w:ascii="Sylfaen" w:eastAsia="Calibri" w:hAnsi="Sylfaen" w:cs="Sylfaen"/>
          <w:szCs w:val="20"/>
          <w:lang w:val="ka-GE"/>
        </w:rPr>
        <w:t xml:space="preserve"> 77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ევროს ექვივალენტი</w:t>
      </w:r>
      <w:r w:rsidR="00F92EE1" w:rsidRPr="00354E27">
        <w:rPr>
          <w:rFonts w:ascii="Sylfaen" w:eastAsia="Calibri" w:hAnsi="Sylfaen" w:cs="Sylfaen"/>
          <w:szCs w:val="20"/>
          <w:lang w:val="ka-GE"/>
        </w:rPr>
        <w:t>სა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ლარში;</w:t>
      </w:r>
    </w:p>
    <w:p w14:paraId="1EC0FC1B" w14:textId="1E6D9443" w:rsidR="00951436" w:rsidRPr="00AA6BE3" w:rsidRDefault="0034633C" w:rsidP="000D05FD">
      <w:pPr>
        <w:pStyle w:val="ListParagraph"/>
        <w:spacing w:line="276" w:lineRule="auto"/>
        <w:ind w:left="270" w:right="29"/>
        <w:rPr>
          <w:rFonts w:ascii="Sylfaen" w:eastAsia="Calibri" w:hAnsi="Sylfaen" w:cs="Sylfaen"/>
          <w:szCs w:val="20"/>
          <w:lang w:val="ka-GE"/>
        </w:rPr>
      </w:pPr>
      <w:r w:rsidRPr="00354E27">
        <w:rPr>
          <w:rFonts w:ascii="Sylfaen" w:eastAsia="Calibri" w:hAnsi="Sylfaen" w:cs="Sylfaen"/>
          <w:szCs w:val="20"/>
          <w:lang w:val="ka-GE"/>
        </w:rPr>
        <w:t>დ) ერთობლივი პროგრამის დოქტორანტის ხელმძღვანელის</w:t>
      </w:r>
      <w:r w:rsidR="00F92EE1" w:rsidRPr="00354E27">
        <w:rPr>
          <w:rFonts w:ascii="Sylfaen" w:eastAsia="Calibri" w:hAnsi="Sylfaen" w:cs="Sylfaen"/>
          <w:szCs w:val="20"/>
          <w:lang w:val="ka-GE"/>
        </w:rPr>
        <w:t>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და თანახელმძღვანელის მგზავრობის ხარჯებს - </w:t>
      </w:r>
      <w:r w:rsidR="00F0570D" w:rsidRPr="00354E27">
        <w:rPr>
          <w:rFonts w:ascii="Sylfaen" w:eastAsia="Calibri" w:hAnsi="Sylfaen" w:cs="Sylfaen"/>
          <w:szCs w:val="20"/>
          <w:lang w:val="ka-GE"/>
        </w:rPr>
        <w:t xml:space="preserve">ჯამში </w:t>
      </w:r>
      <w:r w:rsidRPr="00354E27">
        <w:rPr>
          <w:rFonts w:ascii="Sylfaen" w:eastAsia="Calibri" w:hAnsi="Sylfaen" w:cs="Sylfaen"/>
          <w:szCs w:val="20"/>
          <w:lang w:val="ka-GE"/>
        </w:rPr>
        <w:t xml:space="preserve">არაუმეტეს </w:t>
      </w:r>
      <w:r w:rsidR="00F0570D" w:rsidRPr="00354E27">
        <w:rPr>
          <w:rFonts w:ascii="Sylfaen" w:eastAsia="Calibri" w:hAnsi="Sylfaen" w:cs="Sylfaen"/>
          <w:szCs w:val="20"/>
          <w:lang w:val="ka-GE"/>
        </w:rPr>
        <w:t>1500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ევროს ექვივალენტი</w:t>
      </w:r>
      <w:r w:rsidR="00156DF0" w:rsidRPr="00354E27">
        <w:rPr>
          <w:rFonts w:ascii="Sylfaen" w:eastAsia="Calibri" w:hAnsi="Sylfaen" w:cs="Sylfaen"/>
          <w:szCs w:val="20"/>
          <w:lang w:val="ka-GE"/>
        </w:rPr>
        <w:t>სა</w:t>
      </w:r>
      <w:r w:rsidRPr="00354E27">
        <w:rPr>
          <w:rFonts w:ascii="Sylfaen" w:eastAsia="Calibri" w:hAnsi="Sylfaen" w:cs="Sylfaen"/>
          <w:szCs w:val="20"/>
          <w:lang w:val="ka-GE"/>
        </w:rPr>
        <w:t xml:space="preserve"> ლარში.</w:t>
      </w:r>
    </w:p>
    <w:p w14:paraId="003024C2" w14:textId="6D718539" w:rsidR="00036F6E" w:rsidRPr="00AA6BE3" w:rsidRDefault="00036F6E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hAnsi="Sylfaen" w:cs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 xml:space="preserve">მუხლი </w:t>
      </w:r>
      <w:r w:rsidR="00E45FC2" w:rsidRPr="00AA6BE3">
        <w:rPr>
          <w:rFonts w:ascii="Sylfaen" w:hAnsi="Sylfaen" w:cs="Sylfaen"/>
          <w:b/>
          <w:szCs w:val="20"/>
          <w:lang w:val="ka-GE"/>
        </w:rPr>
        <w:t>4</w:t>
      </w:r>
      <w:r w:rsidR="009E73B6" w:rsidRPr="00AA6BE3">
        <w:rPr>
          <w:rFonts w:ascii="Sylfaen" w:hAnsi="Sylfaen" w:cs="Sylfaen"/>
          <w:b/>
          <w:szCs w:val="20"/>
          <w:lang w:val="ka-GE"/>
        </w:rPr>
        <w:t>.</w:t>
      </w:r>
      <w:r w:rsidRPr="00AA6BE3">
        <w:rPr>
          <w:rFonts w:ascii="Sylfaen" w:hAnsi="Sylfaen" w:cs="Sylfaen"/>
          <w:b/>
          <w:szCs w:val="20"/>
          <w:lang w:val="ka-GE"/>
        </w:rPr>
        <w:t xml:space="preserve"> კონკურსში მონაწილეობისათვის წარსადგენი დოკუმენტები</w:t>
      </w:r>
      <w:r w:rsidR="00271ED5" w:rsidRPr="00AA6BE3">
        <w:rPr>
          <w:rFonts w:ascii="Sylfaen" w:hAnsi="Sylfaen" w:cs="Sylfaen"/>
          <w:b/>
          <w:szCs w:val="20"/>
          <w:lang w:val="ka-GE"/>
        </w:rPr>
        <w:t xml:space="preserve"> </w:t>
      </w:r>
    </w:p>
    <w:p w14:paraId="0F6ACECA" w14:textId="0E77ECC2" w:rsidR="002963BA" w:rsidRPr="00285FA6" w:rsidRDefault="002963BA" w:rsidP="00285FA6">
      <w:pPr>
        <w:pStyle w:val="ListParagraph"/>
        <w:numPr>
          <w:ilvl w:val="0"/>
          <w:numId w:val="18"/>
        </w:numPr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კონკურსში მონაწილეობისათვის წარმოსადგენი დოკუმენტაცია შედგება ორი ნაწილისაგან</w:t>
      </w:r>
      <w:r w:rsidR="00F92EE1" w:rsidRPr="00AA6BE3">
        <w:rPr>
          <w:rFonts w:ascii="Sylfaen" w:hAnsi="Sylfaen" w:cs="Sylfaen"/>
          <w:szCs w:val="20"/>
          <w:lang w:val="ka-GE"/>
        </w:rPr>
        <w:t>:</w:t>
      </w:r>
      <w:r w:rsidRPr="00AA6BE3">
        <w:rPr>
          <w:rFonts w:ascii="Sylfaen" w:hAnsi="Sylfaen" w:cs="Sylfaen"/>
          <w:szCs w:val="20"/>
          <w:lang w:val="ka-GE"/>
        </w:rPr>
        <w:t xml:space="preserve"> DAAD-ის ელექტრონულ ბაზაში ასატვირთი დოკუმენტებისგან და ფონდის კანცელარიაში წარმოსადგენი დოკუმენტებისგან.</w:t>
      </w:r>
    </w:p>
    <w:p w14:paraId="4E3F98B4" w14:textId="77777777" w:rsidR="00A12F00" w:rsidRDefault="002963BA" w:rsidP="00D663F1">
      <w:pPr>
        <w:pStyle w:val="ListParagraph"/>
        <w:numPr>
          <w:ilvl w:val="0"/>
          <w:numId w:val="18"/>
        </w:numPr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lastRenderedPageBreak/>
        <w:t>DAAD-</w:t>
      </w:r>
      <w:r w:rsidR="00A12F00">
        <w:rPr>
          <w:rFonts w:ascii="Sylfaen" w:hAnsi="Sylfaen" w:cs="Sylfaen"/>
          <w:szCs w:val="20"/>
          <w:lang w:val="ka-GE"/>
        </w:rPr>
        <w:t>ი</w:t>
      </w:r>
      <w:r w:rsidRPr="00AA6BE3">
        <w:rPr>
          <w:rFonts w:ascii="Sylfaen" w:hAnsi="Sylfaen" w:cs="Sylfaen"/>
          <w:szCs w:val="20"/>
          <w:lang w:val="ka-GE"/>
        </w:rPr>
        <w:t>ს ელექტრონულ ბაზაში ასატვირთი დოკუმენტები</w:t>
      </w:r>
      <w:r w:rsidR="00D64A99" w:rsidRPr="00AA6BE3">
        <w:rPr>
          <w:rFonts w:ascii="Sylfaen" w:hAnsi="Sylfaen" w:cs="Sylfaen"/>
          <w:szCs w:val="20"/>
          <w:lang w:val="ka-GE"/>
        </w:rPr>
        <w:t xml:space="preserve">ს </w:t>
      </w:r>
      <w:r w:rsidR="00A9231B" w:rsidRPr="00AA6BE3">
        <w:rPr>
          <w:rFonts w:ascii="Sylfaen" w:hAnsi="Sylfaen" w:cs="Sylfaen"/>
          <w:szCs w:val="20"/>
          <w:lang w:val="ka-GE"/>
        </w:rPr>
        <w:t>ნუსხა</w:t>
      </w:r>
      <w:r w:rsidR="00A12F00">
        <w:rPr>
          <w:rFonts w:ascii="Sylfaen" w:hAnsi="Sylfaen" w:cs="Sylfaen"/>
          <w:szCs w:val="20"/>
          <w:lang w:val="ka-GE"/>
        </w:rPr>
        <w:br/>
      </w:r>
      <w:r w:rsidR="00BF2EAD">
        <w:rPr>
          <w:rFonts w:ascii="Sylfaen" w:hAnsi="Sylfaen" w:cs="Sylfaen"/>
          <w:szCs w:val="20"/>
        </w:rPr>
        <w:t xml:space="preserve">(DAAD - </w:t>
      </w:r>
      <w:r w:rsidR="00BF2EAD">
        <w:rPr>
          <w:rFonts w:ascii="Sylfaen" w:hAnsi="Sylfaen" w:cs="Sylfaen"/>
          <w:szCs w:val="20"/>
          <w:lang w:val="ka-GE"/>
        </w:rPr>
        <w:t>ის მიერ დადგენილი ფორმების შესაბამისად)</w:t>
      </w:r>
      <w:r w:rsidR="00D64A99" w:rsidRPr="00AA6BE3">
        <w:rPr>
          <w:rFonts w:ascii="Sylfaen" w:hAnsi="Sylfaen" w:cs="Sylfaen"/>
          <w:szCs w:val="20"/>
          <w:lang w:val="ka-GE"/>
        </w:rPr>
        <w:t xml:space="preserve">: </w:t>
      </w:r>
    </w:p>
    <w:p w14:paraId="663CACE4" w14:textId="61BEE0B7" w:rsidR="002963BA" w:rsidRPr="00AA6BE3" w:rsidRDefault="002963BA" w:rsidP="00A12F00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</w:p>
    <w:p w14:paraId="51FEE258" w14:textId="1A7D0C9E" w:rsidR="00271ED5" w:rsidRPr="00BB1AEC" w:rsidRDefault="00271ED5" w:rsidP="00BB1AEC">
      <w:pPr>
        <w:pStyle w:val="ListParagraph"/>
        <w:numPr>
          <w:ilvl w:val="1"/>
          <w:numId w:val="18"/>
        </w:numPr>
        <w:spacing w:line="276" w:lineRule="auto"/>
        <w:ind w:right="29"/>
        <w:jc w:val="both"/>
        <w:rPr>
          <w:rFonts w:ascii="Sylfaen" w:hAnsi="Sylfaen" w:cs="Sylfaen"/>
          <w:b/>
          <w:color w:val="000000" w:themeColor="text1"/>
          <w:szCs w:val="20"/>
          <w:lang w:val="ka-GE"/>
        </w:rPr>
      </w:pPr>
      <w:r w:rsidRPr="00BB1AEC">
        <w:rPr>
          <w:rFonts w:ascii="Sylfaen" w:hAnsi="Sylfaen" w:cs="Sylfaen"/>
          <w:b/>
          <w:color w:val="000000" w:themeColor="text1"/>
          <w:szCs w:val="20"/>
          <w:lang w:val="ka-GE"/>
        </w:rPr>
        <w:t>ახალგაზრდა მეცნიერთათვის:</w:t>
      </w:r>
    </w:p>
    <w:p w14:paraId="3A3E28D5" w14:textId="2CF25B74" w:rsidR="00271ED5" w:rsidRPr="00AA6BE3" w:rsidRDefault="00271ED5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ა) </w:t>
      </w:r>
      <w:r w:rsidR="00E45FC2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საკონკურსო განაცხადის </w:t>
      </w:r>
      <w:r w:rsidRPr="00AA6BE3">
        <w:rPr>
          <w:rFonts w:ascii="Sylfaen" w:hAnsi="Sylfaen" w:cs="Sylfaen"/>
          <w:color w:val="000000" w:themeColor="text1"/>
          <w:szCs w:val="20"/>
          <w:lang w:val="ka-GE"/>
        </w:rPr>
        <w:t>ფორმა (ივსება</w:t>
      </w:r>
      <w:r w:rsidR="00600D4B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hyperlink r:id="rId8" w:history="1">
        <w:r w:rsidR="003574F0" w:rsidRPr="00AA6BE3">
          <w:rPr>
            <w:rStyle w:val="Hyperlink"/>
            <w:rFonts w:ascii="Sylfaen" w:hAnsi="Sylfaen" w:cs="Sylfaen"/>
            <w:szCs w:val="20"/>
            <w:lang w:val="ka-GE"/>
          </w:rPr>
          <w:t>DAAD-ის ელექტრონულ ბაზაში</w:t>
        </w:r>
      </w:hyperlink>
      <w:r w:rsidRPr="00AA6BE3">
        <w:rPr>
          <w:rFonts w:ascii="Sylfaen" w:hAnsi="Sylfaen" w:cs="Sylfaen"/>
          <w:color w:val="000000" w:themeColor="text1"/>
          <w:szCs w:val="20"/>
          <w:lang w:val="ka-GE"/>
        </w:rPr>
        <w:t>);</w:t>
      </w:r>
    </w:p>
    <w:p w14:paraId="4F2419CC" w14:textId="5317EF07" w:rsidR="0006787C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ბ</w:t>
      </w:r>
      <w:r w:rsidR="003135D2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) CV </w:t>
      </w:r>
      <w:r w:rsidR="00AF418A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(არაუმეტეს 3 გვერდისა); </w:t>
      </w:r>
    </w:p>
    <w:p w14:paraId="7DB13397" w14:textId="6EF8CEEC" w:rsidR="00271ED5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გ</w:t>
      </w:r>
      <w:r w:rsidR="00DD627E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) 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>პუბლიკაციების ჩამონათვალი (</w:t>
      </w:r>
      <w:r w:rsidR="00A82236" w:rsidRPr="00AA6BE3">
        <w:rPr>
          <w:rFonts w:ascii="Sylfaen" w:hAnsi="Sylfaen" w:cs="Sylfaen"/>
          <w:color w:val="000000" w:themeColor="text1"/>
          <w:szCs w:val="20"/>
          <w:lang w:val="ka-GE"/>
        </w:rPr>
        <w:t>არაუმეტეს 3 გვერდი</w:t>
      </w:r>
      <w:r w:rsidR="00156DF0" w:rsidRPr="00AA6BE3">
        <w:rPr>
          <w:rFonts w:ascii="Sylfaen" w:hAnsi="Sylfaen" w:cs="Sylfaen"/>
          <w:color w:val="000000" w:themeColor="text1"/>
          <w:szCs w:val="20"/>
          <w:lang w:val="ka-GE"/>
        </w:rPr>
        <w:t>სა</w:t>
      </w:r>
      <w:r w:rsidR="00D64A99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C44599" w:rsidRPr="00AA6BE3">
        <w:rPr>
          <w:rFonts w:ascii="Sylfaen" w:hAnsi="Sylfaen" w:cs="Sylfaen"/>
          <w:color w:val="000000" w:themeColor="text1"/>
          <w:szCs w:val="20"/>
          <w:lang w:val="ka-GE"/>
        </w:rPr>
        <w:t>;</w:t>
      </w:r>
    </w:p>
    <w:p w14:paraId="12151B40" w14:textId="48F6A093" w:rsidR="00271ED5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დ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7F497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დეტალურად გაწერილი 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>კვლევითი პროექტი (</w:t>
      </w:r>
      <w:r w:rsidR="00A8223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არაუმეტეს </w:t>
      </w:r>
      <w:r w:rsidR="000F558A" w:rsidRPr="00AA6BE3">
        <w:rPr>
          <w:rFonts w:ascii="Sylfaen" w:hAnsi="Sylfaen" w:cs="Sylfaen"/>
          <w:color w:val="000000" w:themeColor="text1"/>
          <w:szCs w:val="20"/>
          <w:lang w:val="ka-GE"/>
        </w:rPr>
        <w:t>4</w:t>
      </w:r>
      <w:r w:rsidR="00A8223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გვერდი</w:t>
      </w:r>
      <w:r w:rsidR="00156DF0" w:rsidRPr="00AA6BE3">
        <w:rPr>
          <w:rFonts w:ascii="Sylfaen" w:hAnsi="Sylfaen" w:cs="Sylfaen"/>
          <w:color w:val="000000" w:themeColor="text1"/>
          <w:szCs w:val="20"/>
          <w:lang w:val="ka-GE"/>
        </w:rPr>
        <w:t>სა</w:t>
      </w:r>
      <w:r w:rsidR="00D64A99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CE7C1E" w:rsidRPr="00AA6BE3">
        <w:rPr>
          <w:rFonts w:ascii="Sylfaen" w:hAnsi="Sylfaen" w:cs="Sylfaen"/>
          <w:color w:val="000000" w:themeColor="text1"/>
          <w:szCs w:val="20"/>
          <w:lang w:val="ka-GE"/>
        </w:rPr>
        <w:t>;</w:t>
      </w:r>
    </w:p>
    <w:p w14:paraId="4EC30F3C" w14:textId="5EAA43B8" w:rsidR="00486474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ე</w:t>
      </w:r>
      <w:r w:rsidR="00D64A99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) </w:t>
      </w:r>
      <w:r w:rsidR="000300C8" w:rsidRPr="00AA6BE3">
        <w:rPr>
          <w:rFonts w:ascii="Sylfaen" w:hAnsi="Sylfaen" w:cs="Sylfaen"/>
          <w:color w:val="000000" w:themeColor="text1"/>
          <w:szCs w:val="20"/>
          <w:lang w:val="ka-GE"/>
        </w:rPr>
        <w:t>ჩასატარებელი კვლევის ადგილისა და დროის გეგმა</w:t>
      </w:r>
      <w:r w:rsidR="000D75EA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(</w:t>
      </w:r>
      <w:r w:rsidR="000D75EA" w:rsidRPr="00AA6BE3">
        <w:rPr>
          <w:rFonts w:ascii="Sylfaen" w:hAnsi="Sylfaen" w:cs="Sylfaen"/>
          <w:szCs w:val="20"/>
          <w:lang w:val="ka-GE"/>
        </w:rPr>
        <w:t>გეგმა-გრაფიკი</w:t>
      </w:r>
      <w:r w:rsidR="000D75EA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486474" w:rsidRPr="00AA6BE3">
        <w:rPr>
          <w:rFonts w:ascii="Sylfaen" w:hAnsi="Sylfaen" w:cs="Sylfaen"/>
          <w:color w:val="000000" w:themeColor="text1"/>
          <w:szCs w:val="20"/>
          <w:lang w:val="ka-GE"/>
        </w:rPr>
        <w:t>;</w:t>
      </w:r>
    </w:p>
    <w:p w14:paraId="2C2C5859" w14:textId="5E3874BE" w:rsidR="00271ED5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ვ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დოქტორის </w:t>
      </w:r>
      <w:r w:rsidR="00A82236" w:rsidRPr="00AA6BE3">
        <w:rPr>
          <w:rFonts w:ascii="Sylfaen" w:hAnsi="Sylfaen" w:cs="Sylfaen"/>
          <w:color w:val="000000" w:themeColor="text1"/>
          <w:szCs w:val="20"/>
          <w:lang w:val="ka-GE"/>
        </w:rPr>
        <w:t>აკადემიური ხარისხის დამადასტურებელი დოკუმენტი</w:t>
      </w:r>
      <w:r w:rsidR="00854F5D" w:rsidRPr="00AA6BE3">
        <w:rPr>
          <w:rFonts w:ascii="Sylfaen" w:hAnsi="Sylfaen" w:cs="Sylfaen"/>
          <w:color w:val="000000" w:themeColor="text1"/>
          <w:szCs w:val="20"/>
          <w:lang w:val="ka-GE"/>
        </w:rPr>
        <w:t>;</w:t>
      </w:r>
    </w:p>
    <w:p w14:paraId="6A7B9314" w14:textId="4A56FE43" w:rsidR="0010422E" w:rsidRPr="002F7C84" w:rsidRDefault="00C15A48" w:rsidP="002F7C84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ზ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>)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0A6F45" w:rsidRPr="00AA6BE3">
        <w:rPr>
          <w:rFonts w:ascii="Sylfaen" w:hAnsi="Sylfaen" w:cs="Sylfaen"/>
          <w:color w:val="000000" w:themeColor="text1"/>
          <w:sz w:val="3"/>
          <w:szCs w:val="3"/>
          <w:lang w:val="ka-GE"/>
        </w:rPr>
        <w:t xml:space="preserve"> </w:t>
      </w:r>
      <w:r w:rsidR="00595416" w:rsidRPr="00AA6BE3">
        <w:rPr>
          <w:rFonts w:ascii="Sylfaen" w:hAnsi="Sylfaen" w:cs="Sylfaen"/>
          <w:szCs w:val="20"/>
          <w:lang w:val="ka-GE"/>
        </w:rPr>
        <w:t>მასპინძელი მხარის</w:t>
      </w:r>
      <w:r w:rsidR="00AF51C5" w:rsidRPr="00AA6BE3">
        <w:rPr>
          <w:rFonts w:ascii="Sylfaen" w:hAnsi="Sylfaen" w:cs="Sylfaen"/>
          <w:szCs w:val="20"/>
          <w:lang w:val="ka-GE"/>
        </w:rPr>
        <w:t xml:space="preserve"> </w:t>
      </w:r>
      <w:r w:rsidR="00AF51C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მოწვევის </w:t>
      </w:r>
      <w:r w:rsidR="00271ED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წერილი, რომელიც </w:t>
      </w:r>
      <w:r w:rsidR="00DC59D6" w:rsidRPr="00AA6BE3">
        <w:rPr>
          <w:rFonts w:ascii="Sylfaen" w:hAnsi="Sylfaen" w:cs="Sylfaen"/>
          <w:color w:val="000000" w:themeColor="text1"/>
          <w:szCs w:val="20"/>
          <w:lang w:val="ka-GE"/>
        </w:rPr>
        <w:t>გამოხატავს თანხმობას</w:t>
      </w:r>
      <w:r w:rsidR="0063383E" w:rsidRPr="00AA6BE3">
        <w:rPr>
          <w:rFonts w:ascii="Sylfaen" w:hAnsi="Sylfaen" w:cs="Sylfaen"/>
          <w:color w:val="000000" w:themeColor="text1"/>
          <w:szCs w:val="20"/>
          <w:lang w:val="ka-GE"/>
        </w:rPr>
        <w:t>,</w:t>
      </w:r>
      <w:r w:rsidR="00DC59D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AF51C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სტიპენდიის მიღების შემთხვევაში</w:t>
      </w:r>
      <w:r w:rsidR="00DC59D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ითანამშრომლოს </w:t>
      </w:r>
      <w:r w:rsidR="00AF51C5" w:rsidRPr="00AA6BE3">
        <w:rPr>
          <w:rFonts w:ascii="Sylfaen" w:hAnsi="Sylfaen" w:cs="Sylfaen"/>
          <w:color w:val="000000" w:themeColor="text1"/>
          <w:szCs w:val="20"/>
          <w:lang w:val="ka-GE"/>
        </w:rPr>
        <w:t>სტიპენდია</w:t>
      </w:r>
      <w:r w:rsidR="0063383E" w:rsidRPr="00AA6BE3">
        <w:rPr>
          <w:rFonts w:ascii="Sylfaen" w:hAnsi="Sylfaen" w:cs="Sylfaen"/>
          <w:color w:val="000000" w:themeColor="text1"/>
          <w:szCs w:val="20"/>
          <w:lang w:val="ka-GE"/>
        </w:rPr>
        <w:t>ნ</w:t>
      </w:r>
      <w:r w:rsidR="00AF51C5" w:rsidRPr="00AA6BE3">
        <w:rPr>
          <w:rFonts w:ascii="Sylfaen" w:hAnsi="Sylfaen" w:cs="Sylfaen"/>
          <w:color w:val="000000" w:themeColor="text1"/>
          <w:szCs w:val="20"/>
          <w:lang w:val="ka-GE"/>
        </w:rPr>
        <w:t>ტ</w:t>
      </w:r>
      <w:r w:rsidR="0010422E" w:rsidRPr="00AA6BE3">
        <w:rPr>
          <w:rFonts w:ascii="Sylfaen" w:hAnsi="Sylfaen" w:cs="Sylfaen"/>
          <w:color w:val="000000" w:themeColor="text1"/>
          <w:szCs w:val="20"/>
          <w:lang w:val="ka-GE"/>
        </w:rPr>
        <w:t>თან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>. წერილში მითითებული უნდა იყოს, რომ უნივერსიტეტ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ში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>/კვლევით დაწესებულება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ში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სტიპენდია</w:t>
      </w:r>
      <w:r w:rsidR="0063383E" w:rsidRPr="00AA6BE3">
        <w:rPr>
          <w:rFonts w:ascii="Sylfaen" w:hAnsi="Sylfaen" w:cs="Sylfaen"/>
          <w:color w:val="000000" w:themeColor="text1"/>
          <w:szCs w:val="20"/>
          <w:lang w:val="ka-GE"/>
        </w:rPr>
        <w:t>ნ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>ტისთვის გამოყოფ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ილი იქნება</w:t>
      </w:r>
      <w:r w:rsidR="000A6F45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სამუშაო კუთხე. </w:t>
      </w:r>
    </w:p>
    <w:p w14:paraId="21C64B59" w14:textId="1AFE0C2F" w:rsidR="0010422E" w:rsidRPr="00AA6BE3" w:rsidRDefault="00AF1FD4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C44587" w:rsidRPr="00AA6BE3">
        <w:rPr>
          <w:rFonts w:ascii="Sylfaen" w:hAnsi="Sylfaen" w:cs="Sylfaen"/>
          <w:color w:val="000000" w:themeColor="text1"/>
          <w:szCs w:val="20"/>
          <w:lang w:val="ka-GE"/>
        </w:rPr>
        <w:t>ზემოთჩამოთვლილი ყველა</w:t>
      </w:r>
      <w:r w:rsidR="0091704F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დოკუმენტი იტვირთება </w:t>
      </w:r>
      <w:hyperlink r:id="rId9" w:history="1">
        <w:r w:rsidR="0010422E" w:rsidRPr="00AA6BE3">
          <w:rPr>
            <w:rStyle w:val="Hyperlink"/>
            <w:rFonts w:ascii="Sylfaen" w:hAnsi="Sylfaen" w:cs="Sylfaen"/>
            <w:szCs w:val="20"/>
            <w:lang w:val="ka-GE"/>
          </w:rPr>
          <w:t>DAAD-</w:t>
        </w:r>
        <w:r w:rsidRPr="00AA6BE3">
          <w:rPr>
            <w:rStyle w:val="Hyperlink"/>
            <w:rFonts w:ascii="Sylfaen" w:hAnsi="Sylfaen" w:cs="Sylfaen"/>
            <w:szCs w:val="20"/>
            <w:lang w:val="ka-GE"/>
          </w:rPr>
          <w:t>ი</w:t>
        </w:r>
        <w:r w:rsidR="0010422E" w:rsidRPr="00AA6BE3">
          <w:rPr>
            <w:rStyle w:val="Hyperlink"/>
            <w:rFonts w:ascii="Sylfaen" w:hAnsi="Sylfaen" w:cs="Sylfaen"/>
            <w:szCs w:val="20"/>
            <w:lang w:val="ka-GE"/>
          </w:rPr>
          <w:t>ს ელექტრონულ ბაზაში</w:t>
        </w:r>
      </w:hyperlink>
      <w:r w:rsidRPr="00AA6BE3">
        <w:rPr>
          <w:rFonts w:ascii="Sylfaen" w:hAnsi="Sylfaen" w:cs="Sylfaen"/>
          <w:color w:val="000000" w:themeColor="text1"/>
          <w:szCs w:val="20"/>
          <w:lang w:val="ka-GE"/>
        </w:rPr>
        <w:t>,</w:t>
      </w:r>
      <w:r w:rsidR="0010422E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AF418A" w:rsidRPr="00AA6BE3">
        <w:rPr>
          <w:rFonts w:ascii="Sylfaen" w:hAnsi="Sylfaen" w:cs="Sylfaen"/>
          <w:color w:val="000000" w:themeColor="text1"/>
          <w:szCs w:val="20"/>
          <w:lang w:val="ka-GE"/>
        </w:rPr>
        <w:t>PDF-</w:t>
      </w:r>
      <w:r w:rsidR="0010422E" w:rsidRPr="00AA6BE3">
        <w:rPr>
          <w:rFonts w:ascii="Sylfaen" w:hAnsi="Sylfaen" w:cs="Sylfaen"/>
          <w:color w:val="000000" w:themeColor="text1"/>
          <w:szCs w:val="20"/>
          <w:lang w:val="ka-GE"/>
        </w:rPr>
        <w:t>ფორმატში</w:t>
      </w:r>
      <w:r w:rsidR="009E0FB3">
        <w:rPr>
          <w:rFonts w:ascii="Sylfaen" w:hAnsi="Sylfaen" w:cs="Sylfaen"/>
          <w:color w:val="000000" w:themeColor="text1"/>
          <w:szCs w:val="20"/>
          <w:lang w:val="ka-GE"/>
        </w:rPr>
        <w:t xml:space="preserve">, </w:t>
      </w:r>
      <w:r w:rsidR="009E0FB3" w:rsidRPr="007C49D2">
        <w:rPr>
          <w:rFonts w:ascii="Sylfaen" w:hAnsi="Sylfaen" w:cs="Sylfaen"/>
          <w:color w:val="FF0000"/>
          <w:szCs w:val="20"/>
          <w:lang w:val="ka-GE"/>
        </w:rPr>
        <w:t xml:space="preserve">არაუგვიანეს </w:t>
      </w:r>
      <w:r w:rsidR="000F09FD">
        <w:rPr>
          <w:rFonts w:ascii="Sylfaen" w:hAnsi="Sylfaen" w:cs="Sylfaen"/>
          <w:color w:val="FF0000"/>
          <w:szCs w:val="20"/>
        </w:rPr>
        <w:t xml:space="preserve">5 </w:t>
      </w:r>
      <w:r w:rsidR="000F09FD">
        <w:rPr>
          <w:rFonts w:ascii="Sylfaen" w:hAnsi="Sylfaen" w:cs="Sylfaen"/>
          <w:color w:val="FF0000"/>
          <w:szCs w:val="20"/>
          <w:lang w:val="ka-GE"/>
        </w:rPr>
        <w:t>აპრილი</w:t>
      </w:r>
      <w:r w:rsidR="007C49D2">
        <w:rPr>
          <w:rFonts w:ascii="Sylfaen" w:hAnsi="Sylfaen" w:cs="Sylfaen"/>
          <w:color w:val="FF0000"/>
          <w:szCs w:val="20"/>
          <w:lang w:val="ka-GE"/>
        </w:rPr>
        <w:t xml:space="preserve"> </w:t>
      </w:r>
      <w:r w:rsidR="009E0FB3" w:rsidRPr="007C49D2">
        <w:rPr>
          <w:rFonts w:ascii="Sylfaen" w:hAnsi="Sylfaen" w:cs="Sylfaen"/>
          <w:color w:val="FF0000"/>
          <w:szCs w:val="20"/>
          <w:lang w:val="ka-GE"/>
        </w:rPr>
        <w:t>(23.00 სთ.).</w:t>
      </w:r>
      <w:r w:rsidR="009E0FB3" w:rsidRPr="009E0FB3">
        <w:rPr>
          <w:rFonts w:ascii="Sylfaen" w:hAnsi="Sylfaen" w:cs="Sylfaen"/>
          <w:color w:val="FF0000"/>
          <w:szCs w:val="20"/>
          <w:lang w:val="ka-GE"/>
        </w:rPr>
        <w:t xml:space="preserve"> </w:t>
      </w:r>
    </w:p>
    <w:p w14:paraId="4B081B6C" w14:textId="77777777" w:rsidR="00635C42" w:rsidRPr="00AA6BE3" w:rsidRDefault="00635C42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</w:p>
    <w:p w14:paraId="6AA82FD8" w14:textId="25CBC630" w:rsidR="00271ED5" w:rsidRPr="00BB1AEC" w:rsidRDefault="00271ED5" w:rsidP="00BB1AEC">
      <w:pPr>
        <w:pStyle w:val="ListParagraph"/>
        <w:numPr>
          <w:ilvl w:val="1"/>
          <w:numId w:val="18"/>
        </w:numPr>
        <w:spacing w:line="276" w:lineRule="auto"/>
        <w:ind w:right="29"/>
        <w:jc w:val="both"/>
        <w:rPr>
          <w:rFonts w:ascii="Sylfaen" w:hAnsi="Sylfaen" w:cs="Sylfaen"/>
          <w:b/>
          <w:szCs w:val="20"/>
          <w:lang w:val="ka-GE"/>
        </w:rPr>
      </w:pPr>
      <w:r w:rsidRPr="00BB1AEC">
        <w:rPr>
          <w:rFonts w:ascii="Sylfaen" w:hAnsi="Sylfaen" w:cs="Sylfaen"/>
          <w:b/>
          <w:szCs w:val="20"/>
          <w:lang w:val="ka-GE"/>
        </w:rPr>
        <w:t>დოქტორა</w:t>
      </w:r>
      <w:r w:rsidR="00D86ED4" w:rsidRPr="00BB1AEC">
        <w:rPr>
          <w:rFonts w:ascii="Sylfaen" w:hAnsi="Sylfaen" w:cs="Sylfaen"/>
          <w:b/>
          <w:szCs w:val="20"/>
          <w:lang w:val="ka-GE"/>
        </w:rPr>
        <w:t>ნტების</w:t>
      </w:r>
      <w:r w:rsidRPr="00BB1AEC">
        <w:rPr>
          <w:rFonts w:ascii="Sylfaen" w:hAnsi="Sylfaen" w:cs="Sylfaen"/>
          <w:b/>
          <w:szCs w:val="20"/>
          <w:lang w:val="ka-GE"/>
        </w:rPr>
        <w:t>თვის:</w:t>
      </w:r>
    </w:p>
    <w:p w14:paraId="51405DE4" w14:textId="709C07F8" w:rsidR="00271ED5" w:rsidRPr="00AA6BE3" w:rsidRDefault="00271ED5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ა) </w:t>
      </w:r>
      <w:r w:rsidR="00E45FC2" w:rsidRPr="00AA6BE3">
        <w:rPr>
          <w:rFonts w:ascii="Sylfaen" w:hAnsi="Sylfaen" w:cs="Sylfaen"/>
          <w:szCs w:val="20"/>
          <w:lang w:val="ka-GE"/>
        </w:rPr>
        <w:t xml:space="preserve">საკონკურსო განაცხადის </w:t>
      </w:r>
      <w:r w:rsidRPr="00AA6BE3">
        <w:rPr>
          <w:rFonts w:ascii="Sylfaen" w:hAnsi="Sylfaen" w:cs="Sylfaen"/>
          <w:szCs w:val="20"/>
          <w:lang w:val="ka-GE"/>
        </w:rPr>
        <w:t>ფორმა (ივსება</w:t>
      </w:r>
      <w:r w:rsidR="00600D4B" w:rsidRPr="00AA6BE3">
        <w:rPr>
          <w:rFonts w:ascii="Sylfaen" w:hAnsi="Sylfaen" w:cs="Sylfaen"/>
          <w:szCs w:val="20"/>
          <w:lang w:val="ka-GE"/>
        </w:rPr>
        <w:t xml:space="preserve"> </w:t>
      </w:r>
      <w:hyperlink r:id="rId10" w:history="1">
        <w:r w:rsidR="003574F0" w:rsidRPr="00AA6BE3">
          <w:rPr>
            <w:rStyle w:val="Hyperlink"/>
            <w:rFonts w:ascii="Sylfaen" w:hAnsi="Sylfaen" w:cs="Sylfaen"/>
            <w:szCs w:val="20"/>
            <w:lang w:val="ka-GE"/>
          </w:rPr>
          <w:t>DAAD-ის ელექტრონულ ბაზაში</w:t>
        </w:r>
      </w:hyperlink>
      <w:r w:rsidRPr="00AA6BE3">
        <w:rPr>
          <w:rFonts w:ascii="Sylfaen" w:hAnsi="Sylfaen" w:cs="Sylfaen"/>
          <w:szCs w:val="20"/>
          <w:lang w:val="ka-GE"/>
        </w:rPr>
        <w:t>);</w:t>
      </w:r>
    </w:p>
    <w:p w14:paraId="6EB179FE" w14:textId="73DC2223" w:rsidR="0006787C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ბ</w:t>
      </w:r>
      <w:r w:rsidR="00DC59D6" w:rsidRPr="00AA6BE3">
        <w:rPr>
          <w:rFonts w:ascii="Sylfaen" w:hAnsi="Sylfaen" w:cs="Sylfaen"/>
          <w:szCs w:val="20"/>
          <w:lang w:val="ka-GE"/>
        </w:rPr>
        <w:t xml:space="preserve">) </w:t>
      </w:r>
      <w:r w:rsidRPr="00AA6BE3">
        <w:rPr>
          <w:rFonts w:ascii="Sylfaen" w:hAnsi="Sylfaen" w:cs="Sylfaen"/>
          <w:szCs w:val="20"/>
          <w:lang w:val="ka-GE"/>
        </w:rPr>
        <w:t xml:space="preserve">CV </w:t>
      </w:r>
      <w:r w:rsidR="008040ED" w:rsidRPr="00AA6BE3">
        <w:rPr>
          <w:rFonts w:ascii="Sylfaen" w:hAnsi="Sylfaen" w:cs="Sylfaen"/>
          <w:szCs w:val="20"/>
          <w:lang w:val="ka-GE"/>
        </w:rPr>
        <w:t>(არაუმეტეს 3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="00DC59D6" w:rsidRPr="00AA6BE3">
        <w:rPr>
          <w:rFonts w:ascii="Sylfaen" w:hAnsi="Sylfaen" w:cs="Sylfaen"/>
          <w:szCs w:val="20"/>
          <w:lang w:val="ka-GE"/>
        </w:rPr>
        <w:t>);</w:t>
      </w:r>
    </w:p>
    <w:p w14:paraId="2D5EC74D" w14:textId="4370AAB9" w:rsidR="00271ED5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გ</w:t>
      </w:r>
      <w:r w:rsidR="00DC59D6" w:rsidRPr="00AA6BE3">
        <w:rPr>
          <w:rFonts w:ascii="Sylfaen" w:hAnsi="Sylfaen" w:cs="Sylfaen"/>
          <w:szCs w:val="20"/>
          <w:lang w:val="ka-GE"/>
        </w:rPr>
        <w:t xml:space="preserve">) </w:t>
      </w:r>
      <w:r w:rsidR="00271ED5" w:rsidRPr="00AA6BE3">
        <w:rPr>
          <w:rFonts w:ascii="Sylfaen" w:hAnsi="Sylfaen" w:cs="Sylfaen"/>
          <w:szCs w:val="20"/>
          <w:lang w:val="ka-GE"/>
        </w:rPr>
        <w:t>პუბლიკაციების ჩამონათვალი (</w:t>
      </w:r>
      <w:r w:rsidRPr="00AA6BE3">
        <w:rPr>
          <w:rFonts w:ascii="Sylfaen" w:hAnsi="Sylfaen" w:cs="Sylfaen"/>
          <w:szCs w:val="20"/>
          <w:lang w:val="ka-GE"/>
        </w:rPr>
        <w:t>არაუმეტეს 3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="00271ED5" w:rsidRPr="00AA6BE3">
        <w:rPr>
          <w:rFonts w:ascii="Sylfaen" w:hAnsi="Sylfaen" w:cs="Sylfaen"/>
          <w:szCs w:val="20"/>
          <w:lang w:val="ka-GE"/>
        </w:rPr>
        <w:t>);</w:t>
      </w:r>
    </w:p>
    <w:p w14:paraId="281095CA" w14:textId="46744ABF" w:rsidR="00271ED5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დ</w:t>
      </w:r>
      <w:r w:rsidR="00271ED5" w:rsidRPr="00AA6BE3">
        <w:rPr>
          <w:rFonts w:ascii="Sylfaen" w:hAnsi="Sylfaen" w:cs="Sylfaen"/>
          <w:szCs w:val="20"/>
          <w:lang w:val="ka-GE"/>
        </w:rPr>
        <w:t>)</w:t>
      </w:r>
      <w:r w:rsidR="008D290D" w:rsidRPr="00AA6BE3">
        <w:rPr>
          <w:rFonts w:ascii="Sylfaen" w:hAnsi="Sylfaen" w:cs="Sylfaen"/>
          <w:szCs w:val="20"/>
          <w:lang w:val="ka-GE"/>
        </w:rPr>
        <w:t xml:space="preserve"> </w:t>
      </w:r>
      <w:r w:rsidR="007F4976" w:rsidRPr="00AA6BE3">
        <w:rPr>
          <w:rFonts w:ascii="Sylfaen" w:hAnsi="Sylfaen" w:cs="Sylfaen"/>
          <w:szCs w:val="20"/>
          <w:lang w:val="ka-GE"/>
        </w:rPr>
        <w:t xml:space="preserve">დეტალურად გაწერილი </w:t>
      </w:r>
      <w:r w:rsidRPr="00AA6BE3">
        <w:rPr>
          <w:rFonts w:ascii="Sylfaen" w:hAnsi="Sylfaen" w:cs="Sylfaen"/>
          <w:szCs w:val="20"/>
          <w:lang w:val="ka-GE"/>
        </w:rPr>
        <w:t>კვლევითი პროექტი</w:t>
      </w:r>
      <w:r w:rsidR="00AA010E" w:rsidRPr="00AA6BE3">
        <w:rPr>
          <w:rFonts w:ascii="Sylfaen" w:hAnsi="Sylfaen" w:cs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 xml:space="preserve">(არაუმეტეს </w:t>
      </w:r>
      <w:r w:rsidR="000F558A" w:rsidRPr="00AA6BE3">
        <w:rPr>
          <w:rFonts w:ascii="Sylfaen" w:hAnsi="Sylfaen" w:cs="Sylfaen"/>
          <w:szCs w:val="20"/>
          <w:lang w:val="ka-GE"/>
        </w:rPr>
        <w:t>4</w:t>
      </w:r>
      <w:r w:rsidRPr="00AA6BE3">
        <w:rPr>
          <w:rFonts w:ascii="Sylfaen" w:hAnsi="Sylfaen" w:cs="Sylfaen"/>
          <w:szCs w:val="20"/>
          <w:lang w:val="ka-GE"/>
        </w:rPr>
        <w:t xml:space="preserve">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Pr="00AA6BE3">
        <w:rPr>
          <w:rFonts w:ascii="Sylfaen" w:hAnsi="Sylfaen" w:cs="Sylfaen"/>
          <w:szCs w:val="20"/>
          <w:lang w:val="ka-GE"/>
        </w:rPr>
        <w:t>);</w:t>
      </w:r>
    </w:p>
    <w:p w14:paraId="1F4F1E6E" w14:textId="440C27F5" w:rsidR="00486474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ე</w:t>
      </w:r>
      <w:r w:rsidR="00486474" w:rsidRPr="00AA6BE3">
        <w:rPr>
          <w:rFonts w:ascii="Sylfaen" w:hAnsi="Sylfaen" w:cs="Sylfaen"/>
          <w:szCs w:val="20"/>
          <w:lang w:val="ka-GE"/>
        </w:rPr>
        <w:t xml:space="preserve">) </w:t>
      </w:r>
      <w:r w:rsidR="00DC59D6" w:rsidRPr="00AA6BE3">
        <w:rPr>
          <w:rFonts w:ascii="Sylfaen" w:hAnsi="Sylfaen" w:cs="Sylfaen"/>
          <w:color w:val="000000" w:themeColor="text1"/>
          <w:szCs w:val="20"/>
          <w:lang w:val="ka-GE"/>
        </w:rPr>
        <w:t>ჩასატარებელი კვლევის ადგილისა და დროის გეგმა</w:t>
      </w:r>
      <w:r w:rsidR="000D75EA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r w:rsidR="000D75EA" w:rsidRPr="00AA6BE3">
        <w:rPr>
          <w:rFonts w:ascii="Sylfaen" w:hAnsi="Sylfaen" w:cs="Sylfaen"/>
          <w:szCs w:val="20"/>
          <w:lang w:val="ka-GE"/>
        </w:rPr>
        <w:t>(გეგმა-გრაფიკი)</w:t>
      </w:r>
      <w:r w:rsidR="00DC59D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; </w:t>
      </w:r>
    </w:p>
    <w:p w14:paraId="7753460D" w14:textId="420D1DB0" w:rsidR="00DC59D6" w:rsidRPr="00AA6BE3" w:rsidRDefault="0006787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ვ</w:t>
      </w:r>
      <w:r w:rsidR="00271ED5" w:rsidRPr="00AA6BE3">
        <w:rPr>
          <w:rFonts w:ascii="Sylfaen" w:hAnsi="Sylfaen" w:cs="Sylfaen"/>
          <w:szCs w:val="20"/>
          <w:lang w:val="ka-GE"/>
        </w:rPr>
        <w:t>)</w:t>
      </w:r>
      <w:r w:rsidR="009E0FB3">
        <w:rPr>
          <w:rFonts w:ascii="Sylfaen" w:hAnsi="Sylfaen" w:cs="Sylfaen"/>
          <w:szCs w:val="20"/>
          <w:lang w:val="ka-GE"/>
        </w:rPr>
        <w:t xml:space="preserve"> </w:t>
      </w:r>
      <w:r w:rsidR="008D290D" w:rsidRPr="00AA6BE3">
        <w:rPr>
          <w:rFonts w:ascii="Sylfaen" w:hAnsi="Sylfaen" w:cs="Sylfaen"/>
          <w:szCs w:val="20"/>
          <w:lang w:val="ka-GE"/>
        </w:rPr>
        <w:t xml:space="preserve"> </w:t>
      </w:r>
      <w:r w:rsidR="00DC59D6" w:rsidRPr="00AA6BE3">
        <w:rPr>
          <w:rFonts w:ascii="Sylfaen" w:hAnsi="Sylfaen" w:cs="Sylfaen"/>
          <w:sz w:val="4"/>
          <w:szCs w:val="4"/>
          <w:lang w:val="ka-GE"/>
        </w:rPr>
        <w:t xml:space="preserve"> </w:t>
      </w:r>
      <w:r w:rsidR="00271ED5" w:rsidRPr="00AA6BE3">
        <w:rPr>
          <w:rFonts w:ascii="Sylfaen" w:hAnsi="Sylfaen" w:cs="Sylfaen"/>
          <w:szCs w:val="20"/>
          <w:lang w:val="ka-GE"/>
        </w:rPr>
        <w:t>ცნობა დოქტორანტურის საგანმანათლებლო პროგრამაზე სწავლის შესახებ, სასწავლო სემესტრისა და დოქტორანტის წინა სასწავლო სემესტრის/სემესტრების აკადემიური მოსწრებ</w:t>
      </w:r>
      <w:r w:rsidR="009E0FB3">
        <w:rPr>
          <w:rFonts w:ascii="Sylfaen" w:hAnsi="Sylfaen" w:cs="Sylfaen"/>
          <w:szCs w:val="20"/>
          <w:lang w:val="ka-GE"/>
        </w:rPr>
        <w:t>ი</w:t>
      </w:r>
      <w:r w:rsidR="00271ED5" w:rsidRPr="00AA6BE3">
        <w:rPr>
          <w:rFonts w:ascii="Sylfaen" w:hAnsi="Sylfaen" w:cs="Sylfaen"/>
          <w:szCs w:val="20"/>
          <w:lang w:val="ka-GE"/>
        </w:rPr>
        <w:t>ს მითითებით</w:t>
      </w:r>
      <w:r w:rsidR="00F575F1">
        <w:rPr>
          <w:rFonts w:ascii="Sylfaen" w:hAnsi="Sylfaen" w:cs="Sylfaen"/>
          <w:szCs w:val="20"/>
          <w:lang w:val="de-DE"/>
        </w:rPr>
        <w:t xml:space="preserve"> </w:t>
      </w:r>
      <w:r w:rsidR="00F575F1" w:rsidRPr="009E0FB3">
        <w:rPr>
          <w:rFonts w:ascii="Sylfaen" w:hAnsi="Sylfaen" w:cs="Sylfaen"/>
          <w:color w:val="FF0000"/>
          <w:szCs w:val="20"/>
          <w:lang w:val="de-DE"/>
        </w:rPr>
        <w:t>(</w:t>
      </w:r>
      <w:r w:rsidR="00F575F1" w:rsidRPr="009E0FB3">
        <w:rPr>
          <w:rFonts w:ascii="Sylfaen" w:hAnsi="Sylfaen" w:cs="Sylfaen"/>
          <w:color w:val="FF0000"/>
          <w:szCs w:val="20"/>
          <w:lang w:val="ka-GE"/>
        </w:rPr>
        <w:t>ნიშნების ფურცელი უნდა მოიცავდეს ქულათა განმარტებას</w:t>
      </w:r>
      <w:r w:rsidR="00F575F1" w:rsidRPr="009E0FB3">
        <w:rPr>
          <w:rFonts w:ascii="Sylfaen" w:hAnsi="Sylfaen" w:cs="Sylfaen"/>
          <w:color w:val="FF0000"/>
          <w:szCs w:val="20"/>
          <w:lang w:val="de-DE"/>
        </w:rPr>
        <w:t>)</w:t>
      </w:r>
      <w:r w:rsidR="00DC59D6" w:rsidRPr="009E0FB3">
        <w:rPr>
          <w:rFonts w:ascii="Sylfaen" w:hAnsi="Sylfaen" w:cs="Sylfaen"/>
          <w:color w:val="FF0000"/>
          <w:szCs w:val="20"/>
          <w:lang w:val="ka-GE"/>
        </w:rPr>
        <w:t>;</w:t>
      </w:r>
    </w:p>
    <w:p w14:paraId="4B1E0297" w14:textId="1928980D" w:rsidR="00195C4D" w:rsidRPr="009E0FB3" w:rsidRDefault="00195C4D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FF0000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ზ)</w:t>
      </w:r>
      <w:r w:rsidR="008D290D" w:rsidRPr="00AA6BE3">
        <w:rPr>
          <w:rFonts w:ascii="Sylfaen" w:hAnsi="Sylfaen" w:cs="Sylfaen"/>
          <w:szCs w:val="20"/>
          <w:lang w:val="ka-GE"/>
        </w:rPr>
        <w:t xml:space="preserve"> </w:t>
      </w:r>
      <w:r w:rsidR="008D290D" w:rsidRPr="00AA6BE3">
        <w:rPr>
          <w:rFonts w:ascii="Sylfaen" w:hAnsi="Sylfaen" w:cs="Sylfaen"/>
          <w:sz w:val="2"/>
          <w:szCs w:val="2"/>
          <w:lang w:val="ka-GE"/>
        </w:rPr>
        <w:t xml:space="preserve">  </w:t>
      </w:r>
      <w:r w:rsidRPr="00AA6BE3">
        <w:rPr>
          <w:rFonts w:ascii="Sylfaen" w:hAnsi="Sylfaen" w:cs="Sylfaen"/>
          <w:szCs w:val="20"/>
          <w:lang w:val="ka-GE"/>
        </w:rPr>
        <w:t>მაგისტრის</w:t>
      </w:r>
      <w:r w:rsidR="007435EA" w:rsidRPr="00AA6BE3">
        <w:rPr>
          <w:rFonts w:ascii="Sylfaen" w:hAnsi="Sylfaen" w:cs="Sylfaen"/>
          <w:szCs w:val="20"/>
          <w:lang w:val="ka-GE"/>
        </w:rPr>
        <w:t xml:space="preserve"> ან მასთან გათანაბრებული </w:t>
      </w:r>
      <w:r w:rsidRPr="00AA6BE3">
        <w:rPr>
          <w:rFonts w:ascii="Sylfaen" w:hAnsi="Sylfaen" w:cs="Sylfaen"/>
          <w:szCs w:val="20"/>
          <w:lang w:val="ka-GE"/>
        </w:rPr>
        <w:t>აკადემიური ხარისხის დამადასტურებელი დოკუმენტი</w:t>
      </w:r>
      <w:r w:rsidR="00805848" w:rsidRPr="00AA6BE3">
        <w:rPr>
          <w:rFonts w:ascii="Sylfaen" w:hAnsi="Sylfaen" w:cs="Sylfaen"/>
          <w:szCs w:val="20"/>
          <w:lang w:val="ka-GE"/>
        </w:rPr>
        <w:t>, აკადემიური მოსწრების მითითებით</w:t>
      </w:r>
      <w:r w:rsidR="00F575F1">
        <w:rPr>
          <w:rFonts w:ascii="Sylfaen" w:hAnsi="Sylfaen" w:cs="Sylfaen"/>
          <w:szCs w:val="20"/>
          <w:lang w:val="ka-GE"/>
        </w:rPr>
        <w:t xml:space="preserve"> </w:t>
      </w:r>
      <w:r w:rsidR="00F575F1" w:rsidRPr="009E0FB3">
        <w:rPr>
          <w:rFonts w:ascii="Sylfaen" w:hAnsi="Sylfaen" w:cs="Sylfaen"/>
          <w:color w:val="FF0000"/>
          <w:szCs w:val="20"/>
          <w:lang w:val="ka-GE"/>
        </w:rPr>
        <w:t>(ნიშნების ფურცელი უნდა მოიცავდეს ქულათა განმარტებას)</w:t>
      </w:r>
      <w:r w:rsidR="00805848" w:rsidRPr="009E0FB3">
        <w:rPr>
          <w:rFonts w:ascii="Sylfaen" w:hAnsi="Sylfaen" w:cs="Sylfaen"/>
          <w:color w:val="FF0000"/>
          <w:szCs w:val="20"/>
          <w:lang w:val="ka-GE"/>
        </w:rPr>
        <w:t>;</w:t>
      </w:r>
    </w:p>
    <w:p w14:paraId="2F2C905F" w14:textId="0318135C" w:rsidR="002D6D90" w:rsidRPr="00AA6BE3" w:rsidRDefault="00195C4D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თ</w:t>
      </w:r>
      <w:r w:rsidR="00271ED5" w:rsidRPr="00AA6BE3">
        <w:rPr>
          <w:rFonts w:ascii="Sylfaen" w:hAnsi="Sylfaen" w:cs="Sylfaen"/>
          <w:szCs w:val="20"/>
          <w:lang w:val="ka-GE"/>
        </w:rPr>
        <w:t xml:space="preserve">) </w:t>
      </w:r>
      <w:r w:rsidR="00595416" w:rsidRPr="00AA6BE3">
        <w:rPr>
          <w:rFonts w:ascii="Sylfaen" w:hAnsi="Sylfaen" w:cs="Sylfaen"/>
          <w:szCs w:val="20"/>
          <w:lang w:val="ka-GE"/>
        </w:rPr>
        <w:t xml:space="preserve">მასპინძელი მხარის </w:t>
      </w:r>
      <w:r w:rsidR="00081A9C" w:rsidRPr="00AA6BE3">
        <w:rPr>
          <w:rFonts w:ascii="Sylfaen" w:hAnsi="Sylfaen" w:cs="Sylfaen"/>
          <w:szCs w:val="20"/>
          <w:lang w:val="ka-GE"/>
        </w:rPr>
        <w:t>თანხმობის წერილი, რომელიც ადასტურებს</w:t>
      </w:r>
      <w:r w:rsidR="0019447E" w:rsidRPr="00AA6BE3">
        <w:rPr>
          <w:rFonts w:ascii="Sylfaen" w:hAnsi="Sylfaen" w:cs="Sylfaen"/>
          <w:szCs w:val="20"/>
          <w:lang w:val="ka-GE"/>
        </w:rPr>
        <w:t>,</w:t>
      </w:r>
      <w:r w:rsidR="00081A9C" w:rsidRPr="00AA6BE3">
        <w:rPr>
          <w:rFonts w:ascii="Sylfaen" w:hAnsi="Sylfaen" w:cs="Sylfaen"/>
          <w:szCs w:val="20"/>
          <w:lang w:val="ka-GE"/>
        </w:rPr>
        <w:t xml:space="preserve"> </w:t>
      </w:r>
      <w:r w:rsidR="008D290D" w:rsidRPr="00AA6BE3">
        <w:rPr>
          <w:rFonts w:ascii="Sylfaen" w:hAnsi="Sylfaen" w:cs="Sylfaen"/>
          <w:szCs w:val="20"/>
          <w:lang w:val="ka-GE"/>
        </w:rPr>
        <w:t xml:space="preserve">რომ სტიპენდიის </w:t>
      </w:r>
      <w:r w:rsidR="002D6D90" w:rsidRPr="00AA6BE3">
        <w:rPr>
          <w:rFonts w:ascii="Sylfaen" w:hAnsi="Sylfaen" w:cs="Sylfaen"/>
          <w:szCs w:val="20"/>
          <w:lang w:val="ka-GE"/>
        </w:rPr>
        <w:t xml:space="preserve">მიღების </w:t>
      </w:r>
      <w:r w:rsidR="008D290D" w:rsidRPr="00AA6BE3">
        <w:rPr>
          <w:rFonts w:ascii="Sylfaen" w:hAnsi="Sylfaen" w:cs="Sylfaen"/>
          <w:szCs w:val="20"/>
          <w:lang w:val="ka-GE"/>
        </w:rPr>
        <w:t xml:space="preserve">შემთხვევაში უხელმძღვანელებს დოქტორანტს. 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წერილში მითითებული უნდა იყოს, რომ უნივერსიტეტში/კვლევით დაწესებულებაში სტიპენდია</w:t>
      </w:r>
      <w:r w:rsidR="0019447E" w:rsidRPr="00AA6BE3">
        <w:rPr>
          <w:rFonts w:ascii="Sylfaen" w:hAnsi="Sylfaen" w:cs="Sylfaen"/>
          <w:color w:val="000000" w:themeColor="text1"/>
          <w:szCs w:val="20"/>
          <w:lang w:val="ka-GE"/>
        </w:rPr>
        <w:t>ნ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ტისთვის გამოყოფილი იქნება სამუშაო კუთხე. </w:t>
      </w:r>
    </w:p>
    <w:p w14:paraId="7C27224A" w14:textId="77777777" w:rsidR="00080E9E" w:rsidRPr="00AA6BE3" w:rsidRDefault="00080E9E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</w:p>
    <w:p w14:paraId="33FC7892" w14:textId="6BD3D2BC" w:rsidR="00951436" w:rsidRPr="00AA6BE3" w:rsidRDefault="00C44587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ზემოთჩამოთვლილი ყველა დოკუმენტი იტვირთება</w:t>
      </w:r>
      <w:r w:rsidR="0073254D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hyperlink r:id="rId11" w:history="1">
        <w:r w:rsidR="00080E9E" w:rsidRPr="00AA6BE3">
          <w:rPr>
            <w:rStyle w:val="Hyperlink"/>
            <w:rFonts w:ascii="Sylfaen" w:hAnsi="Sylfaen" w:cs="Sylfaen"/>
            <w:szCs w:val="20"/>
            <w:lang w:val="ka-GE"/>
          </w:rPr>
          <w:t>DAAD-</w:t>
        </w:r>
        <w:r w:rsidR="0019447E" w:rsidRPr="00AA6BE3">
          <w:rPr>
            <w:rStyle w:val="Hyperlink"/>
            <w:rFonts w:ascii="Sylfaen" w:hAnsi="Sylfaen" w:cs="Sylfaen"/>
            <w:szCs w:val="20"/>
            <w:lang w:val="ka-GE"/>
          </w:rPr>
          <w:t>ი</w:t>
        </w:r>
        <w:r w:rsidR="00080E9E" w:rsidRPr="00AA6BE3">
          <w:rPr>
            <w:rStyle w:val="Hyperlink"/>
            <w:rFonts w:ascii="Sylfaen" w:hAnsi="Sylfaen" w:cs="Sylfaen"/>
            <w:szCs w:val="20"/>
            <w:lang w:val="ka-GE"/>
          </w:rPr>
          <w:t>ს ელექტრონულ ბაზაში</w:t>
        </w:r>
      </w:hyperlink>
      <w:r w:rsidR="0019447E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, </w:t>
      </w:r>
      <w:r w:rsidR="00080E9E" w:rsidRPr="00AA6BE3">
        <w:rPr>
          <w:rFonts w:ascii="Sylfaen" w:hAnsi="Sylfaen" w:cs="Sylfaen"/>
          <w:color w:val="000000" w:themeColor="text1"/>
          <w:szCs w:val="20"/>
          <w:lang w:val="ka-GE"/>
        </w:rPr>
        <w:t>PDF-ფორმატში</w:t>
      </w:r>
      <w:r w:rsidR="009E0FB3">
        <w:rPr>
          <w:rFonts w:ascii="Sylfaen" w:hAnsi="Sylfaen" w:cs="Sylfaen"/>
          <w:color w:val="000000" w:themeColor="text1"/>
          <w:szCs w:val="20"/>
          <w:lang w:val="ka-GE"/>
        </w:rPr>
        <w:t xml:space="preserve">, 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არაუგვიანეს </w:t>
      </w:r>
      <w:r w:rsidR="000F09FD">
        <w:rPr>
          <w:rFonts w:ascii="Sylfaen" w:hAnsi="Sylfaen" w:cs="Sylfaen"/>
          <w:color w:val="FF0000"/>
          <w:szCs w:val="20"/>
        </w:rPr>
        <w:t xml:space="preserve">5 </w:t>
      </w:r>
      <w:r w:rsidR="000F09FD">
        <w:rPr>
          <w:rFonts w:ascii="Sylfaen" w:hAnsi="Sylfaen" w:cs="Sylfaen"/>
          <w:color w:val="FF0000"/>
          <w:szCs w:val="20"/>
          <w:lang w:val="ka-GE"/>
        </w:rPr>
        <w:t>აპრილი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 </w:t>
      </w:r>
      <w:r w:rsidR="007C49D2" w:rsidRPr="007C49D2">
        <w:rPr>
          <w:rFonts w:ascii="Sylfaen" w:hAnsi="Sylfaen" w:cs="Sylfaen"/>
          <w:color w:val="FF0000"/>
          <w:szCs w:val="20"/>
          <w:lang w:val="ka-GE"/>
        </w:rPr>
        <w:t>(23.00 სთ.).</w:t>
      </w:r>
      <w:r w:rsidR="007C49D2">
        <w:rPr>
          <w:rFonts w:ascii="Sylfaen" w:hAnsi="Sylfaen" w:cs="Sylfaen"/>
          <w:color w:val="FF0000"/>
          <w:szCs w:val="20"/>
          <w:lang w:val="ka-GE"/>
        </w:rPr>
        <w:t xml:space="preserve"> </w:t>
      </w:r>
    </w:p>
    <w:p w14:paraId="286FB944" w14:textId="2125900E" w:rsidR="00D86ED4" w:rsidRPr="00BB1AEC" w:rsidRDefault="00D86ED4" w:rsidP="00BB1AEC">
      <w:pPr>
        <w:pStyle w:val="ListParagraph"/>
        <w:numPr>
          <w:ilvl w:val="1"/>
          <w:numId w:val="18"/>
        </w:numPr>
        <w:spacing w:line="276" w:lineRule="auto"/>
        <w:ind w:right="29"/>
        <w:jc w:val="both"/>
        <w:rPr>
          <w:rFonts w:ascii="Sylfaen" w:hAnsi="Sylfaen" w:cs="Sylfaen"/>
          <w:b/>
          <w:szCs w:val="20"/>
          <w:lang w:val="ka-GE"/>
        </w:rPr>
      </w:pPr>
      <w:r w:rsidRPr="00BB1AEC">
        <w:rPr>
          <w:rFonts w:ascii="Sylfaen" w:hAnsi="Sylfaen" w:cs="Sylfaen"/>
          <w:b/>
          <w:szCs w:val="20"/>
          <w:lang w:val="ka-GE"/>
        </w:rPr>
        <w:t>ერთობლივი სადოქტორო პროგრამების დოქტორანტებისათვის:</w:t>
      </w:r>
    </w:p>
    <w:p w14:paraId="1FF4CD6B" w14:textId="15B96AB4" w:rsidR="00081A9C" w:rsidRPr="00AA6BE3" w:rsidRDefault="00081A9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ა) სააპლიკაციო ფორმა (ივსება</w:t>
      </w:r>
      <w:r w:rsidR="00600D4B" w:rsidRPr="00AA6BE3">
        <w:rPr>
          <w:rFonts w:ascii="Sylfaen" w:hAnsi="Sylfaen" w:cs="Sylfaen"/>
          <w:szCs w:val="20"/>
          <w:lang w:val="ka-GE"/>
        </w:rPr>
        <w:t xml:space="preserve"> </w:t>
      </w:r>
      <w:hyperlink r:id="rId12" w:history="1">
        <w:r w:rsidR="003574F0" w:rsidRPr="00AA6BE3">
          <w:rPr>
            <w:rStyle w:val="Hyperlink"/>
            <w:rFonts w:ascii="Sylfaen" w:hAnsi="Sylfaen" w:cs="Sylfaen"/>
            <w:szCs w:val="20"/>
            <w:lang w:val="ka-GE"/>
          </w:rPr>
          <w:t>DAAD-ის ელექტრონულ ბაზაში</w:t>
        </w:r>
      </w:hyperlink>
      <w:r w:rsidRPr="00AA6BE3">
        <w:rPr>
          <w:rFonts w:ascii="Sylfaen" w:hAnsi="Sylfaen" w:cs="Sylfaen"/>
          <w:szCs w:val="20"/>
          <w:lang w:val="ka-GE"/>
        </w:rPr>
        <w:t>);</w:t>
      </w:r>
    </w:p>
    <w:p w14:paraId="0D793367" w14:textId="682BB40F" w:rsidR="00081A9C" w:rsidRPr="00AA6BE3" w:rsidRDefault="00081A9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ბ) CV </w:t>
      </w:r>
      <w:r w:rsidR="00826BF2" w:rsidRPr="00AA6BE3">
        <w:rPr>
          <w:rFonts w:ascii="Sylfaen" w:hAnsi="Sylfaen" w:cs="Sylfaen"/>
          <w:szCs w:val="20"/>
          <w:lang w:val="ka-GE"/>
        </w:rPr>
        <w:t>(არაუმეტეს 3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="00826BF2" w:rsidRPr="00AA6BE3">
        <w:rPr>
          <w:rFonts w:ascii="Sylfaen" w:hAnsi="Sylfaen" w:cs="Sylfaen"/>
          <w:szCs w:val="20"/>
          <w:lang w:val="ka-GE"/>
        </w:rPr>
        <w:t>);</w:t>
      </w:r>
    </w:p>
    <w:p w14:paraId="7DB5AC5D" w14:textId="56E61343" w:rsidR="00081A9C" w:rsidRPr="00AA6BE3" w:rsidRDefault="00081A9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გ) პუბლიკაციების ჩამონათვალი (არაუმეტეს 3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="007F4976" w:rsidRPr="00AA6BE3">
        <w:rPr>
          <w:rFonts w:ascii="Sylfaen" w:hAnsi="Sylfaen" w:cs="Sylfaen"/>
          <w:szCs w:val="20"/>
          <w:lang w:val="ka-GE"/>
        </w:rPr>
        <w:t>)</w:t>
      </w:r>
      <w:r w:rsidRPr="00AA6BE3">
        <w:rPr>
          <w:rFonts w:ascii="Sylfaen" w:hAnsi="Sylfaen" w:cs="Sylfaen"/>
          <w:szCs w:val="20"/>
          <w:lang w:val="ka-GE"/>
        </w:rPr>
        <w:t>;</w:t>
      </w:r>
    </w:p>
    <w:p w14:paraId="3DA26399" w14:textId="0AADD651" w:rsidR="00081A9C" w:rsidRPr="00AA6BE3" w:rsidRDefault="00081A9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დ) </w:t>
      </w:r>
      <w:r w:rsidR="007F4976" w:rsidRPr="00AA6BE3">
        <w:rPr>
          <w:rFonts w:ascii="Sylfaen" w:hAnsi="Sylfaen" w:cs="Sylfaen"/>
          <w:szCs w:val="20"/>
          <w:lang w:val="ka-GE"/>
        </w:rPr>
        <w:t xml:space="preserve">დეტალურად გაწერილი </w:t>
      </w:r>
      <w:r w:rsidRPr="00AA6BE3">
        <w:rPr>
          <w:rFonts w:ascii="Sylfaen" w:hAnsi="Sylfaen" w:cs="Sylfaen"/>
          <w:szCs w:val="20"/>
          <w:lang w:val="ka-GE"/>
        </w:rPr>
        <w:t>კვლევითი პროექტი</w:t>
      </w:r>
      <w:r w:rsidR="00A42D6D" w:rsidRPr="00AA6BE3">
        <w:rPr>
          <w:rFonts w:ascii="Sylfaen" w:hAnsi="Sylfaen" w:cs="Sylfaen"/>
          <w:szCs w:val="20"/>
          <w:lang w:val="ka-GE"/>
        </w:rPr>
        <w:t>,</w:t>
      </w:r>
      <w:r w:rsidRPr="00AA6BE3">
        <w:rPr>
          <w:rFonts w:ascii="Sylfaen" w:hAnsi="Sylfaen" w:cs="Sylfaen"/>
          <w:szCs w:val="20"/>
          <w:lang w:val="ka-GE"/>
        </w:rPr>
        <w:t xml:space="preserve"> </w:t>
      </w:r>
      <w:r w:rsidR="000944CF" w:rsidRPr="00AA6BE3">
        <w:rPr>
          <w:rFonts w:ascii="Sylfaen" w:hAnsi="Sylfaen" w:cs="Sylfaen"/>
          <w:szCs w:val="20"/>
          <w:lang w:val="ka-GE"/>
        </w:rPr>
        <w:t xml:space="preserve">ხელმოწერილი </w:t>
      </w:r>
      <w:r w:rsidR="00AC353C" w:rsidRPr="00AA6BE3">
        <w:rPr>
          <w:rFonts w:ascii="Sylfaen" w:hAnsi="Sylfaen" w:cs="Sylfaen"/>
          <w:szCs w:val="20"/>
          <w:lang w:val="ka-GE"/>
        </w:rPr>
        <w:t>ხელმძღვანელების მიერ საქართველოსა და გერმანიის მხრიდან</w:t>
      </w:r>
      <w:r w:rsidR="00AC353C" w:rsidRPr="00AA6BE3">
        <w:rPr>
          <w:rFonts w:ascii="Sylfaen" w:hAnsi="Sylfaen" w:cs="Sylfaen"/>
          <w:color w:val="FF0000"/>
          <w:szCs w:val="20"/>
          <w:lang w:val="ka-GE"/>
        </w:rPr>
        <w:t xml:space="preserve"> </w:t>
      </w:r>
      <w:r w:rsidR="007F4976" w:rsidRPr="00AA6BE3">
        <w:rPr>
          <w:rFonts w:ascii="Sylfaen" w:hAnsi="Sylfaen" w:cs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 xml:space="preserve">(არაუმეტეს </w:t>
      </w:r>
      <w:r w:rsidR="000F558A" w:rsidRPr="00AA6BE3">
        <w:rPr>
          <w:rFonts w:ascii="Sylfaen" w:hAnsi="Sylfaen" w:cs="Sylfaen"/>
          <w:szCs w:val="20"/>
          <w:lang w:val="ka-GE"/>
        </w:rPr>
        <w:t>4</w:t>
      </w:r>
      <w:r w:rsidRPr="00AA6BE3">
        <w:rPr>
          <w:rFonts w:ascii="Sylfaen" w:hAnsi="Sylfaen" w:cs="Sylfaen"/>
          <w:szCs w:val="20"/>
          <w:lang w:val="ka-GE"/>
        </w:rPr>
        <w:t xml:space="preserve"> გვერდი</w:t>
      </w:r>
      <w:r w:rsidR="00156DF0" w:rsidRPr="00AA6BE3">
        <w:rPr>
          <w:rFonts w:ascii="Sylfaen" w:hAnsi="Sylfaen" w:cs="Sylfaen"/>
          <w:szCs w:val="20"/>
          <w:lang w:val="ka-GE"/>
        </w:rPr>
        <w:t>სა</w:t>
      </w:r>
      <w:r w:rsidR="007F4976" w:rsidRPr="00AA6BE3">
        <w:rPr>
          <w:rFonts w:ascii="Sylfaen" w:hAnsi="Sylfaen" w:cs="Sylfaen"/>
          <w:szCs w:val="20"/>
          <w:lang w:val="ka-GE"/>
        </w:rPr>
        <w:t>)</w:t>
      </w:r>
      <w:r w:rsidR="004C7502" w:rsidRPr="00AA6BE3">
        <w:rPr>
          <w:rFonts w:ascii="Sylfaen" w:hAnsi="Sylfaen" w:cs="Sylfaen"/>
          <w:szCs w:val="20"/>
          <w:lang w:val="ka-GE"/>
        </w:rPr>
        <w:t>;</w:t>
      </w:r>
      <w:r w:rsidRPr="00AA6BE3">
        <w:rPr>
          <w:rFonts w:ascii="Sylfaen" w:hAnsi="Sylfaen" w:cs="Sylfaen"/>
          <w:szCs w:val="20"/>
          <w:lang w:val="ka-GE"/>
        </w:rPr>
        <w:t xml:space="preserve"> </w:t>
      </w:r>
    </w:p>
    <w:p w14:paraId="19D3A925" w14:textId="3826F516" w:rsidR="00081A9C" w:rsidRPr="00AA6BE3" w:rsidRDefault="00E62894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ე</w:t>
      </w:r>
      <w:r w:rsidR="00081A9C" w:rsidRPr="00AA6BE3">
        <w:rPr>
          <w:rFonts w:ascii="Sylfaen" w:hAnsi="Sylfaen" w:cs="Sylfaen"/>
          <w:szCs w:val="20"/>
          <w:lang w:val="ka-GE"/>
        </w:rPr>
        <w:t xml:space="preserve">) </w:t>
      </w:r>
      <w:r w:rsidR="007F4976" w:rsidRPr="00AA6BE3">
        <w:rPr>
          <w:rFonts w:ascii="Sylfaen" w:hAnsi="Sylfaen" w:cs="Sylfaen"/>
          <w:szCs w:val="20"/>
          <w:lang w:val="ka-GE"/>
        </w:rPr>
        <w:t>ჩასატარებელი კვლევის ადგილისა და დროის გეგმა</w:t>
      </w:r>
      <w:r w:rsidR="000D75EA" w:rsidRPr="00AA6BE3">
        <w:rPr>
          <w:rFonts w:ascii="Sylfaen" w:hAnsi="Sylfaen" w:cs="Sylfaen"/>
          <w:szCs w:val="20"/>
          <w:lang w:val="ka-GE"/>
        </w:rPr>
        <w:t xml:space="preserve"> (გეგმა-გრაფიკი)</w:t>
      </w:r>
      <w:r w:rsidR="007F4976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, </w:t>
      </w:r>
      <w:r w:rsidR="000F558A" w:rsidRPr="00AA6BE3">
        <w:rPr>
          <w:rFonts w:ascii="Sylfaen" w:hAnsi="Sylfaen" w:cs="Sylfaen"/>
          <w:szCs w:val="20"/>
          <w:lang w:val="ka-GE"/>
        </w:rPr>
        <w:t xml:space="preserve">ხელმოწერილი </w:t>
      </w:r>
      <w:r w:rsidR="00AC353C" w:rsidRPr="00AA6BE3">
        <w:rPr>
          <w:rFonts w:ascii="Sylfaen" w:hAnsi="Sylfaen" w:cs="Sylfaen"/>
          <w:szCs w:val="20"/>
          <w:lang w:val="ka-GE"/>
        </w:rPr>
        <w:t>ხელმძღვანელების მიერ საქართველოსა და გერმანიის მხრიდან;</w:t>
      </w:r>
    </w:p>
    <w:p w14:paraId="680CABA2" w14:textId="6723B6C3" w:rsidR="00081A9C" w:rsidRPr="00AA6BE3" w:rsidRDefault="00E62894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ვ</w:t>
      </w:r>
      <w:r w:rsidR="00081A9C" w:rsidRPr="00AA6BE3">
        <w:rPr>
          <w:rFonts w:ascii="Sylfaen" w:hAnsi="Sylfaen" w:cs="Sylfaen"/>
          <w:szCs w:val="20"/>
          <w:lang w:val="ka-GE"/>
        </w:rPr>
        <w:t>) ცნობა დოქტორანტურის საგანმანათლებლო პროგრამაზე სწავლის შესახებ,</w:t>
      </w:r>
      <w:r w:rsidR="00A42D6D" w:rsidRPr="00AA6BE3">
        <w:rPr>
          <w:rFonts w:ascii="Sylfaen" w:hAnsi="Sylfaen" w:cs="Sylfaen"/>
          <w:szCs w:val="20"/>
          <w:lang w:val="ka-GE"/>
        </w:rPr>
        <w:t xml:space="preserve"> </w:t>
      </w:r>
      <w:r w:rsidR="00081A9C" w:rsidRPr="00AA6BE3">
        <w:rPr>
          <w:rFonts w:ascii="Sylfaen" w:hAnsi="Sylfaen" w:cs="Sylfaen"/>
          <w:szCs w:val="20"/>
          <w:lang w:val="ka-GE"/>
        </w:rPr>
        <w:t>სასწავლო სემესტრისა და დოქტორანტის წინა სასწავლო სემესტრის/სემესტრების აკადემიური მოსწრების მითითებით;</w:t>
      </w:r>
    </w:p>
    <w:p w14:paraId="3B07F1C9" w14:textId="7BD4D101" w:rsidR="00195C4D" w:rsidRPr="00AA6BE3" w:rsidRDefault="00E62894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lastRenderedPageBreak/>
        <w:t>ზ</w:t>
      </w:r>
      <w:r w:rsidR="00195C4D" w:rsidRPr="00AA6BE3">
        <w:rPr>
          <w:rFonts w:ascii="Sylfaen" w:hAnsi="Sylfaen" w:cs="Sylfaen"/>
          <w:szCs w:val="20"/>
          <w:lang w:val="ka-GE"/>
        </w:rPr>
        <w:t xml:space="preserve">) მაგისტრის </w:t>
      </w:r>
      <w:r w:rsidR="007435EA" w:rsidRPr="00AA6BE3">
        <w:rPr>
          <w:rFonts w:ascii="Sylfaen" w:hAnsi="Sylfaen" w:cs="Sylfaen"/>
          <w:szCs w:val="20"/>
          <w:lang w:val="ka-GE"/>
        </w:rPr>
        <w:t xml:space="preserve">ან მასთან გათანაბრებული </w:t>
      </w:r>
      <w:r w:rsidR="00195C4D" w:rsidRPr="00AA6BE3">
        <w:rPr>
          <w:rFonts w:ascii="Sylfaen" w:hAnsi="Sylfaen" w:cs="Sylfaen"/>
          <w:szCs w:val="20"/>
          <w:lang w:val="ka-GE"/>
        </w:rPr>
        <w:t xml:space="preserve">აკადემიური ხარისხის დამადასტურებელი </w:t>
      </w:r>
      <w:r w:rsidR="00805848" w:rsidRPr="00AA6BE3">
        <w:rPr>
          <w:rFonts w:ascii="Sylfaen" w:hAnsi="Sylfaen" w:cs="Sylfaen"/>
          <w:szCs w:val="20"/>
          <w:lang w:val="ka-GE"/>
        </w:rPr>
        <w:t>დოკუმენტი, აკადემიური მოსწრების მითითებით</w:t>
      </w:r>
      <w:r w:rsidR="009E0FB3">
        <w:rPr>
          <w:rFonts w:ascii="Sylfaen" w:hAnsi="Sylfaen" w:cs="Sylfaen"/>
          <w:szCs w:val="20"/>
          <w:lang w:val="ka-GE"/>
        </w:rPr>
        <w:t xml:space="preserve"> </w:t>
      </w:r>
      <w:r w:rsidR="009E0FB3" w:rsidRPr="009E0FB3">
        <w:rPr>
          <w:rFonts w:ascii="Sylfaen" w:hAnsi="Sylfaen" w:cs="Sylfaen"/>
          <w:color w:val="FF0000"/>
          <w:szCs w:val="20"/>
          <w:lang w:val="ka-GE"/>
        </w:rPr>
        <w:t>(ნიშნების ფურცელი უნდა მოიცავდეს ქულათა განმარ</w:t>
      </w:r>
      <w:r w:rsidR="009E0FB3">
        <w:rPr>
          <w:rFonts w:ascii="Sylfaen" w:hAnsi="Sylfaen" w:cs="Sylfaen"/>
          <w:color w:val="FF0000"/>
          <w:szCs w:val="20"/>
          <w:lang w:val="ka-GE"/>
        </w:rPr>
        <w:t>ტ</w:t>
      </w:r>
      <w:r w:rsidR="009E0FB3" w:rsidRPr="009E0FB3">
        <w:rPr>
          <w:rFonts w:ascii="Sylfaen" w:hAnsi="Sylfaen" w:cs="Sylfaen"/>
          <w:color w:val="FF0000"/>
          <w:szCs w:val="20"/>
          <w:lang w:val="ka-GE"/>
        </w:rPr>
        <w:t>ებას)</w:t>
      </w:r>
      <w:r w:rsidR="00195C4D" w:rsidRPr="009E0FB3">
        <w:rPr>
          <w:rFonts w:ascii="Sylfaen" w:hAnsi="Sylfaen" w:cs="Sylfaen"/>
          <w:color w:val="FF0000"/>
          <w:szCs w:val="20"/>
          <w:lang w:val="ka-GE"/>
        </w:rPr>
        <w:t>;</w:t>
      </w:r>
    </w:p>
    <w:p w14:paraId="59379FBA" w14:textId="27DBBC9A" w:rsidR="002D6D90" w:rsidRPr="00AA6BE3" w:rsidRDefault="00E62894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color w:val="000000" w:themeColor="text1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თ</w:t>
      </w:r>
      <w:r w:rsidR="00AA4585" w:rsidRPr="00AA6BE3">
        <w:rPr>
          <w:rFonts w:ascii="Sylfaen" w:hAnsi="Sylfaen" w:cs="Sylfaen"/>
          <w:szCs w:val="20"/>
          <w:lang w:val="ka-GE"/>
        </w:rPr>
        <w:t xml:space="preserve">) </w:t>
      </w:r>
      <w:r w:rsidR="00A42D6D" w:rsidRPr="00AA6BE3">
        <w:rPr>
          <w:rFonts w:ascii="Sylfaen" w:hAnsi="Sylfaen" w:cs="Sylfaen"/>
          <w:szCs w:val="20"/>
          <w:lang w:val="ka-GE"/>
        </w:rPr>
        <w:t xml:space="preserve">ხელმძღვანელის </w:t>
      </w:r>
      <w:r w:rsidR="00C61BA1" w:rsidRPr="00AA6BE3">
        <w:rPr>
          <w:rFonts w:ascii="Sylfaen" w:hAnsi="Sylfaen" w:cs="Sylfaen"/>
          <w:szCs w:val="20"/>
          <w:lang w:val="ka-GE"/>
        </w:rPr>
        <w:t>თანხმობის წერილი</w:t>
      </w:r>
      <w:r w:rsidR="00AC353C" w:rsidRPr="00AA6BE3">
        <w:rPr>
          <w:rFonts w:ascii="Sylfaen" w:hAnsi="Sylfaen" w:cs="Sylfaen"/>
          <w:szCs w:val="20"/>
          <w:lang w:val="ka-GE"/>
        </w:rPr>
        <w:t xml:space="preserve"> გერმანიის მხრიდან</w:t>
      </w:r>
      <w:r w:rsidR="00C61BA1" w:rsidRPr="00AA6BE3">
        <w:rPr>
          <w:rFonts w:ascii="Sylfaen" w:hAnsi="Sylfaen" w:cs="Sylfaen"/>
          <w:szCs w:val="20"/>
          <w:lang w:val="ka-GE"/>
        </w:rPr>
        <w:t>, რომელიც ადასტურებს</w:t>
      </w:r>
      <w:r w:rsidR="002D6D90" w:rsidRPr="00AA6BE3">
        <w:rPr>
          <w:rFonts w:ascii="Sylfaen" w:hAnsi="Sylfaen" w:cs="Sylfaen"/>
          <w:szCs w:val="20"/>
          <w:lang w:val="ka-GE"/>
        </w:rPr>
        <w:t xml:space="preserve">, რომ სტიპენდიის მიღების შემთხვევაში უხელმძღვანელებს დოქტორანტს. 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წერილში მითითებული უნდა იყოს, რომ უნივერსიტეტში/კვლევით დაწესებულებაში სტიპენდია</w:t>
      </w:r>
      <w:r w:rsidR="00A42D6D" w:rsidRPr="00AA6BE3">
        <w:rPr>
          <w:rFonts w:ascii="Sylfaen" w:hAnsi="Sylfaen" w:cs="Sylfaen"/>
          <w:color w:val="000000" w:themeColor="text1"/>
          <w:szCs w:val="20"/>
          <w:lang w:val="ka-GE"/>
        </w:rPr>
        <w:t>ნ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ტისთვის გამოყოფილი იქნება სამუშაო კუთხე. </w:t>
      </w:r>
    </w:p>
    <w:p w14:paraId="77EC4E18" w14:textId="60266357" w:rsidR="0034633C" w:rsidRPr="00AA6BE3" w:rsidRDefault="0034633C" w:rsidP="00D663F1">
      <w:pPr>
        <w:pStyle w:val="ListParagraph"/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</w:p>
    <w:p w14:paraId="40DC0777" w14:textId="50595BD5" w:rsidR="00E00C29" w:rsidRPr="003A6D6C" w:rsidRDefault="00C44587" w:rsidP="003A6D6C">
      <w:pPr>
        <w:pStyle w:val="ListParagraph"/>
        <w:spacing w:line="276" w:lineRule="auto"/>
        <w:ind w:left="360" w:right="29"/>
        <w:rPr>
          <w:rFonts w:ascii="Sylfaen" w:hAnsi="Sylfaen" w:cs="Sylfaen"/>
          <w:color w:val="000000" w:themeColor="text1"/>
          <w:sz w:val="10"/>
          <w:szCs w:val="10"/>
          <w:lang w:val="ka-GE"/>
        </w:rPr>
      </w:pPr>
      <w:r w:rsidRPr="00AA6BE3">
        <w:rPr>
          <w:rFonts w:ascii="Sylfaen" w:hAnsi="Sylfaen" w:cs="Sylfaen"/>
          <w:color w:val="000000" w:themeColor="text1"/>
          <w:szCs w:val="20"/>
          <w:lang w:val="ka-GE"/>
        </w:rPr>
        <w:t>ზემოთჩამოთვლილი ყველა დოკუმენტი იტვირთება</w:t>
      </w:r>
      <w:r w:rsidR="0091704F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</w:t>
      </w:r>
      <w:hyperlink r:id="rId13" w:history="1">
        <w:r w:rsidR="0091704F" w:rsidRPr="00AA6BE3">
          <w:rPr>
            <w:rStyle w:val="Hyperlink"/>
            <w:rFonts w:ascii="Sylfaen" w:hAnsi="Sylfaen" w:cs="Sylfaen"/>
            <w:szCs w:val="20"/>
            <w:lang w:val="ka-GE"/>
          </w:rPr>
          <w:t>DAAD-ის ელექტრონულ ბაზაში</w:t>
        </w:r>
      </w:hyperlink>
      <w:r w:rsidR="0091704F" w:rsidRPr="00AA6BE3">
        <w:rPr>
          <w:rFonts w:ascii="Sylfaen" w:hAnsi="Sylfaen" w:cs="Sylfaen"/>
          <w:color w:val="000000" w:themeColor="text1"/>
          <w:szCs w:val="20"/>
          <w:lang w:val="ka-GE"/>
        </w:rPr>
        <w:t>, PDF</w:t>
      </w:r>
      <w:r w:rsidR="00E34E7B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 </w:t>
      </w:r>
      <w:r w:rsidR="0091704F" w:rsidRPr="00AA6BE3">
        <w:rPr>
          <w:rFonts w:ascii="Sylfaen" w:hAnsi="Sylfaen" w:cs="Sylfaen"/>
          <w:color w:val="000000" w:themeColor="text1"/>
          <w:szCs w:val="20"/>
          <w:lang w:val="ka-GE"/>
        </w:rPr>
        <w:t>ფორმატში</w:t>
      </w:r>
      <w:r w:rsidR="009E0FB3">
        <w:rPr>
          <w:rFonts w:ascii="Sylfaen" w:hAnsi="Sylfaen" w:cs="Sylfaen"/>
          <w:color w:val="000000" w:themeColor="text1"/>
          <w:szCs w:val="20"/>
          <w:lang w:val="ka-GE"/>
        </w:rPr>
        <w:t xml:space="preserve">, 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არაუგვიანეს </w:t>
      </w:r>
      <w:r w:rsidR="000F09FD">
        <w:rPr>
          <w:rFonts w:ascii="Sylfaen" w:hAnsi="Sylfaen" w:cs="Sylfaen"/>
          <w:color w:val="FF0000"/>
          <w:szCs w:val="20"/>
        </w:rPr>
        <w:t xml:space="preserve">5 </w:t>
      </w:r>
      <w:r w:rsidR="000F09FD">
        <w:rPr>
          <w:rFonts w:ascii="Sylfaen" w:hAnsi="Sylfaen" w:cs="Sylfaen"/>
          <w:color w:val="FF0000"/>
          <w:szCs w:val="20"/>
          <w:lang w:val="ka-GE"/>
        </w:rPr>
        <w:t>აპრილი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 </w:t>
      </w:r>
      <w:r w:rsidR="007C49D2" w:rsidRPr="007C49D2">
        <w:rPr>
          <w:rFonts w:ascii="Sylfaen" w:hAnsi="Sylfaen" w:cs="Sylfaen"/>
          <w:color w:val="FF0000"/>
          <w:szCs w:val="20"/>
          <w:lang w:val="ka-GE"/>
        </w:rPr>
        <w:t>(23.00 სთ.).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br/>
      </w:r>
    </w:p>
    <w:p w14:paraId="4C7F625B" w14:textId="146D250A" w:rsidR="007F40ED" w:rsidRPr="007F40ED" w:rsidRDefault="00354E27" w:rsidP="007F40ED">
      <w:pPr>
        <w:pStyle w:val="ListParagraph"/>
        <w:numPr>
          <w:ilvl w:val="0"/>
          <w:numId w:val="18"/>
        </w:numPr>
        <w:spacing w:line="276" w:lineRule="auto"/>
        <w:ind w:left="360" w:right="29"/>
        <w:jc w:val="both"/>
        <w:rPr>
          <w:rFonts w:ascii="Sylfaen" w:hAnsi="Sylfaen" w:cs="Sylfaen"/>
          <w:szCs w:val="20"/>
          <w:lang w:val="ka-GE"/>
        </w:rPr>
      </w:pPr>
      <w:r w:rsidRPr="009E0FB3">
        <w:rPr>
          <w:rFonts w:ascii="Sylfaen" w:hAnsi="Sylfaen" w:cs="Sylfaen"/>
          <w:b/>
          <w:szCs w:val="20"/>
          <w:lang w:val="ka-GE"/>
        </w:rPr>
        <w:t xml:space="preserve">დოქტორანტებისა და ერთობლივი სადოქტორო პროგრამის დოქტორანტებისთვის, ელექტრონულად ატვირთული დოკუმენტების გარდა, სავალდებულია, DAAD-ის </w:t>
      </w:r>
      <w:r w:rsidR="00A12F00" w:rsidRPr="009E0FB3">
        <w:rPr>
          <w:rFonts w:ascii="Sylfaen" w:hAnsi="Sylfaen" w:cs="Sylfaen"/>
          <w:b/>
          <w:szCs w:val="20"/>
          <w:lang w:val="ka-GE"/>
        </w:rPr>
        <w:t xml:space="preserve">საქართველოს რეგიონულ ოფისში </w:t>
      </w:r>
      <w:r w:rsidRPr="009E0FB3">
        <w:rPr>
          <w:rFonts w:ascii="Sylfaen" w:hAnsi="Sylfaen" w:cs="Sylfaen"/>
          <w:b/>
          <w:szCs w:val="20"/>
          <w:lang w:val="ka-GE"/>
        </w:rPr>
        <w:t xml:space="preserve">წარმოადგინონ კონვერტში მოთავსებული სარეკომენდაციო წერილი (1 ეგზემპლარი), </w:t>
      </w:r>
      <w:r w:rsidRPr="00354E27">
        <w:rPr>
          <w:rFonts w:ascii="Sylfaen" w:hAnsi="Sylfaen" w:cs="Sylfaen"/>
          <w:szCs w:val="20"/>
          <w:lang w:val="ka-GE"/>
        </w:rPr>
        <w:t>გაცემული უმაღლესი საგანმანათლებლო დაწესებულების აკადემიური პერსონალის ან მოწვეული ლექტორის მიერ</w:t>
      </w:r>
      <w:r>
        <w:rPr>
          <w:rFonts w:ascii="Sylfaen" w:hAnsi="Sylfaen" w:cs="Sylfaen"/>
          <w:szCs w:val="20"/>
        </w:rPr>
        <w:t xml:space="preserve">. </w:t>
      </w:r>
      <w:r w:rsidR="00E00C29" w:rsidRPr="007F40ED">
        <w:rPr>
          <w:rFonts w:ascii="Sylfaen" w:hAnsi="Sylfaen" w:cs="Sylfaen"/>
          <w:szCs w:val="20"/>
          <w:lang w:val="ka-GE"/>
        </w:rPr>
        <w:t>სარეკომენდაციო წერილის ფორმა უნდა</w:t>
      </w:r>
      <w:r w:rsidR="00E00C29" w:rsidRPr="007F40ED">
        <w:rPr>
          <w:rFonts w:ascii="Sylfaen" w:hAnsi="Sylfaen" w:cs="Sylfaen"/>
          <w:szCs w:val="20"/>
        </w:rPr>
        <w:t xml:space="preserve"> </w:t>
      </w:r>
      <w:r w:rsidR="00E00C29" w:rsidRPr="007F40ED">
        <w:rPr>
          <w:rFonts w:ascii="Sylfaen" w:hAnsi="Sylfaen" w:cs="Sylfaen"/>
          <w:szCs w:val="20"/>
          <w:lang w:val="ka-GE"/>
        </w:rPr>
        <w:t>ჩამოიტვირთოს DAAD-ის ელექტრონული ბაზიდან</w:t>
      </w:r>
      <w:r w:rsidR="007F40ED">
        <w:rPr>
          <w:rFonts w:ascii="Sylfaen" w:hAnsi="Sylfaen" w:cs="Sylfaen"/>
          <w:szCs w:val="20"/>
          <w:lang w:val="ka-GE"/>
        </w:rPr>
        <w:t xml:space="preserve">. </w:t>
      </w:r>
    </w:p>
    <w:p w14:paraId="06B4EFEB" w14:textId="105C88DA" w:rsidR="00AD3834" w:rsidRPr="00AA6BE3" w:rsidRDefault="00E00C29" w:rsidP="00D663F1">
      <w:pPr>
        <w:spacing w:line="276" w:lineRule="auto"/>
        <w:ind w:right="29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color w:val="000000" w:themeColor="text1"/>
          <w:szCs w:val="20"/>
        </w:rPr>
        <w:t xml:space="preserve">4. 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ქართულ ენაზე გაცემული დოკუმენტები</w:t>
      </w:r>
      <w:r w:rsidR="004D2614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 უნდა 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ითარგმნ</w:t>
      </w:r>
      <w:r w:rsidR="00A42D6D" w:rsidRPr="00AA6BE3">
        <w:rPr>
          <w:rFonts w:ascii="Sylfaen" w:hAnsi="Sylfaen" w:cs="Sylfaen"/>
          <w:color w:val="000000" w:themeColor="text1"/>
          <w:szCs w:val="20"/>
          <w:lang w:val="ka-GE"/>
        </w:rPr>
        <w:t>ო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>ს გერმანულ ან ინგლისურ ენაზე და დამოწმდეს თარჯიმ</w:t>
      </w:r>
      <w:r w:rsidR="00A42D6D" w:rsidRPr="00AA6BE3">
        <w:rPr>
          <w:rFonts w:ascii="Sylfaen" w:hAnsi="Sylfaen" w:cs="Sylfaen"/>
          <w:color w:val="000000" w:themeColor="text1"/>
          <w:szCs w:val="20"/>
          <w:lang w:val="ka-GE"/>
        </w:rPr>
        <w:t>ანთა ბიუროს მიერ</w:t>
      </w:r>
      <w:r w:rsidR="002D6D90" w:rsidRPr="00AA6BE3">
        <w:rPr>
          <w:rFonts w:ascii="Sylfaen" w:hAnsi="Sylfaen" w:cs="Sylfaen"/>
          <w:color w:val="000000" w:themeColor="text1"/>
          <w:szCs w:val="20"/>
          <w:lang w:val="ka-GE"/>
        </w:rPr>
        <w:t xml:space="preserve">. </w:t>
      </w:r>
      <w:r w:rsidR="002D6D90" w:rsidRPr="00AA6BE3">
        <w:rPr>
          <w:rFonts w:ascii="Sylfaen" w:hAnsi="Sylfaen" w:cs="Sylfaen"/>
          <w:szCs w:val="20"/>
          <w:highlight w:val="yellow"/>
          <w:lang w:val="ka-GE"/>
        </w:rPr>
        <w:t xml:space="preserve"> </w:t>
      </w:r>
    </w:p>
    <w:p w14:paraId="06010ED0" w14:textId="0DFAFA92" w:rsidR="00635C42" w:rsidRPr="00AA6BE3" w:rsidRDefault="00E00C29" w:rsidP="00D663F1">
      <w:pPr>
        <w:spacing w:line="276" w:lineRule="auto"/>
        <w:ind w:right="29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</w:rPr>
        <w:t>5</w:t>
      </w:r>
      <w:r w:rsidR="00A42D6D" w:rsidRPr="00AA6BE3">
        <w:rPr>
          <w:rFonts w:ascii="Sylfaen" w:hAnsi="Sylfaen" w:cs="Sylfaen"/>
          <w:szCs w:val="20"/>
          <w:lang w:val="ka-GE"/>
        </w:rPr>
        <w:t xml:space="preserve">. </w:t>
      </w:r>
      <w:r w:rsidR="00635C42" w:rsidRPr="00AA6BE3">
        <w:rPr>
          <w:rFonts w:ascii="Sylfaen" w:hAnsi="Sylfaen" w:cs="Sylfaen"/>
          <w:szCs w:val="20"/>
          <w:lang w:val="ka-GE"/>
        </w:rPr>
        <w:t xml:space="preserve">ფონდის კანცელარიაში წარმოსადგენი დოკუმენტები </w:t>
      </w:r>
      <w:r w:rsidR="004A506C" w:rsidRPr="00AA6BE3">
        <w:rPr>
          <w:rFonts w:ascii="Sylfaen" w:hAnsi="Sylfaen" w:cs="Sylfaen"/>
          <w:szCs w:val="20"/>
          <w:lang w:val="ka-GE"/>
        </w:rPr>
        <w:t>კონკურსში მონაწილე სუბიექტებისთვის:</w:t>
      </w:r>
    </w:p>
    <w:p w14:paraId="6B1A6B22" w14:textId="6B26B8E4" w:rsidR="00635C42" w:rsidRPr="00AA6BE3" w:rsidRDefault="00635C42" w:rsidP="007D66DF">
      <w:pPr>
        <w:pStyle w:val="ListParagraph"/>
        <w:spacing w:line="276" w:lineRule="auto"/>
        <w:ind w:left="54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ა) კვლევითი პროექტი ქართულ ენაზე;</w:t>
      </w:r>
    </w:p>
    <w:p w14:paraId="6F8CE8DE" w14:textId="04F9AE6D" w:rsidR="00635C42" w:rsidRPr="00AA6BE3" w:rsidRDefault="00635C42" w:rsidP="007D66DF">
      <w:pPr>
        <w:pStyle w:val="ListParagraph"/>
        <w:spacing w:line="276" w:lineRule="auto"/>
        <w:ind w:left="54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ბ) პროექტის </w:t>
      </w:r>
      <w:r w:rsidR="00EF2872" w:rsidRPr="00AA6BE3">
        <w:rPr>
          <w:rFonts w:ascii="Sylfaen" w:hAnsi="Sylfaen" w:cs="Sylfaen"/>
          <w:szCs w:val="20"/>
          <w:lang w:val="ka-GE"/>
        </w:rPr>
        <w:t>ბიუჯეტი</w:t>
      </w:r>
      <w:r w:rsidRPr="00AA6BE3">
        <w:rPr>
          <w:rFonts w:ascii="Sylfaen" w:hAnsi="Sylfaen" w:cs="Sylfaen"/>
          <w:szCs w:val="20"/>
          <w:lang w:val="ka-GE"/>
        </w:rPr>
        <w:t xml:space="preserve"> ქართულ ენაზე (დანართი </w:t>
      </w:r>
      <w:r w:rsidR="006923FA" w:rsidRPr="00AA6BE3">
        <w:rPr>
          <w:rFonts w:ascii="Sylfaen" w:hAnsi="Sylfaen" w:cs="Sylfaen"/>
          <w:szCs w:val="20"/>
          <w:lang w:val="ka-GE"/>
        </w:rPr>
        <w:t>2</w:t>
      </w:r>
      <w:r w:rsidRPr="00AA6BE3">
        <w:rPr>
          <w:rFonts w:ascii="Sylfaen" w:hAnsi="Sylfaen" w:cs="Sylfaen"/>
          <w:szCs w:val="20"/>
          <w:lang w:val="ka-GE"/>
        </w:rPr>
        <w:t>);</w:t>
      </w:r>
    </w:p>
    <w:p w14:paraId="7E1A2F2D" w14:textId="5CD13757" w:rsidR="00BB1AEC" w:rsidRDefault="00635C42" w:rsidP="002F7C84">
      <w:pPr>
        <w:pStyle w:val="ListParagraph"/>
        <w:spacing w:line="276" w:lineRule="auto"/>
        <w:ind w:left="54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გ) განცხადების ფორმა კონკურსში მონაწილეობის შესახებ (დანართი </w:t>
      </w:r>
      <w:r w:rsidR="006923FA" w:rsidRPr="00AA6BE3">
        <w:rPr>
          <w:rFonts w:ascii="Sylfaen" w:hAnsi="Sylfaen" w:cs="Sylfaen"/>
          <w:szCs w:val="20"/>
          <w:lang w:val="ka-GE"/>
        </w:rPr>
        <w:t>3</w:t>
      </w:r>
      <w:r w:rsidR="00736A30" w:rsidRPr="00AA6BE3">
        <w:rPr>
          <w:rFonts w:ascii="Sylfaen" w:hAnsi="Sylfaen" w:cs="Sylfaen"/>
          <w:szCs w:val="20"/>
          <w:lang w:val="ka-GE"/>
        </w:rPr>
        <w:t>).</w:t>
      </w:r>
    </w:p>
    <w:p w14:paraId="6144E317" w14:textId="77777777" w:rsidR="002F7C84" w:rsidRPr="002F7C84" w:rsidRDefault="002F7C84" w:rsidP="002F7C84">
      <w:pPr>
        <w:pStyle w:val="ListParagraph"/>
        <w:spacing w:line="276" w:lineRule="auto"/>
        <w:ind w:left="540" w:right="29"/>
        <w:jc w:val="both"/>
        <w:rPr>
          <w:rFonts w:ascii="Sylfaen" w:hAnsi="Sylfaen" w:cs="Sylfaen"/>
          <w:szCs w:val="20"/>
          <w:lang w:val="ka-GE"/>
        </w:rPr>
      </w:pPr>
      <w:bookmarkStart w:id="0" w:name="_GoBack"/>
      <w:bookmarkEnd w:id="0"/>
    </w:p>
    <w:p w14:paraId="0954A092" w14:textId="0C8E7434" w:rsidR="0073254D" w:rsidRDefault="00BB1AEC" w:rsidP="00C27C38">
      <w:pPr>
        <w:pStyle w:val="ListParagraph"/>
        <w:shd w:val="clear" w:color="auto" w:fill="BDD6EE" w:themeFill="accent1" w:themeFillTint="66"/>
        <w:spacing w:line="276" w:lineRule="auto"/>
        <w:ind w:left="0" w:right="29"/>
        <w:jc w:val="both"/>
        <w:rPr>
          <w:rFonts w:ascii="Sylfaen" w:hAnsi="Sylfaen" w:cs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>მუხლი 5</w:t>
      </w:r>
      <w:r>
        <w:rPr>
          <w:rFonts w:ascii="Sylfaen" w:hAnsi="Sylfaen" w:cs="Sylfaen"/>
          <w:b/>
          <w:szCs w:val="20"/>
          <w:lang w:val="ka-GE"/>
        </w:rPr>
        <w:t xml:space="preserve"> - კონკურსის ეტაპები; </w:t>
      </w:r>
    </w:p>
    <w:p w14:paraId="6BA31B67" w14:textId="77777777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საგრანტო კონკურსის ეტაპებია:</w:t>
      </w:r>
    </w:p>
    <w:p w14:paraId="6B5F4224" w14:textId="77777777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ა) ფონდის მიერ ერთობლივი კონკურსის გამოცხადება DAAD-თან შეთანხმებით;</w:t>
      </w:r>
    </w:p>
    <w:p w14:paraId="40794581" w14:textId="77777777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ბ) საკონკურსო განაცხადების წარდგენა DAAD-ში;</w:t>
      </w:r>
    </w:p>
    <w:p w14:paraId="589CCFC1" w14:textId="11A756DB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 xml:space="preserve">გ) კონკურსის პირობების მე - 4 მუხლის მე - 4 პუნქტით დადგენილი დოკუმენტების ფონდში წარდგენა; </w:t>
      </w:r>
    </w:p>
    <w:p w14:paraId="5BBBC056" w14:textId="4E25A04C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დ) ფონდში წარმოდგენილი დოკუმენტების ტექნიკური ექსპერტიზა;</w:t>
      </w:r>
    </w:p>
    <w:p w14:paraId="076C4B65" w14:textId="37AC5A63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ე) DAAD-ის მიერ შედგენილი კომისიის მიერ პროექტის შეფასება;</w:t>
      </w:r>
    </w:p>
    <w:p w14:paraId="609519E3" w14:textId="2DC9DD30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ვ) ფონდისა და DAAD-ის მიერ გამარჯვებული პროექტების ერთობლივად</w:t>
      </w:r>
    </w:p>
    <w:p w14:paraId="530EFC25" w14:textId="77777777" w:rsidR="00BB1AEC" w:rsidRPr="009E0FB3" w:rsidRDefault="00BB1AEC" w:rsidP="00BB1AE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გამოვლენა;</w:t>
      </w:r>
    </w:p>
    <w:p w14:paraId="500CB7A5" w14:textId="16852EAA" w:rsidR="00BB1AEC" w:rsidRPr="009E0FB3" w:rsidRDefault="00BB1AEC" w:rsidP="00BB1AEC">
      <w:pPr>
        <w:pStyle w:val="ListParagraph"/>
        <w:spacing w:line="276" w:lineRule="auto"/>
        <w:ind w:left="0" w:right="29"/>
        <w:jc w:val="both"/>
        <w:rPr>
          <w:rFonts w:ascii="Sylfaen" w:hAnsi="Sylfaen" w:cs="Sylfaen"/>
          <w:lang w:val="ka-GE"/>
        </w:rPr>
      </w:pPr>
      <w:r w:rsidRPr="009E0FB3">
        <w:rPr>
          <w:rFonts w:ascii="Sylfaen" w:hAnsi="Sylfaen" w:cs="Sylfaen"/>
          <w:lang w:val="ka-GE"/>
        </w:rPr>
        <w:t>ზ) საგრანტო ხელშეკრულებების გაფორმება.</w:t>
      </w:r>
    </w:p>
    <w:p w14:paraId="770F48ED" w14:textId="77777777" w:rsidR="00951436" w:rsidRPr="009E0FB3" w:rsidRDefault="00951436" w:rsidP="005858C3">
      <w:pPr>
        <w:pStyle w:val="ListParagraph"/>
        <w:spacing w:line="276" w:lineRule="auto"/>
        <w:ind w:left="0" w:right="29"/>
        <w:jc w:val="both"/>
        <w:rPr>
          <w:rFonts w:ascii="Sylfaen" w:hAnsi="Sylfaen" w:cs="Sylfaen"/>
          <w:lang w:val="ka-GE"/>
        </w:rPr>
      </w:pPr>
    </w:p>
    <w:p w14:paraId="1E6D4B6A" w14:textId="4ED312D2" w:rsidR="00D447CD" w:rsidRPr="00AA6BE3" w:rsidRDefault="00BC0B40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>მუხლი</w:t>
      </w:r>
      <w:r w:rsidR="00891E6C" w:rsidRPr="00AA6BE3">
        <w:rPr>
          <w:rFonts w:ascii="Sylfaen" w:hAnsi="Sylfaen" w:cs="Sylfaen"/>
          <w:b/>
          <w:szCs w:val="20"/>
          <w:lang w:val="ka-GE"/>
        </w:rPr>
        <w:t xml:space="preserve"> </w:t>
      </w:r>
      <w:r w:rsidR="00C27C38">
        <w:rPr>
          <w:rFonts w:ascii="Sylfaen" w:hAnsi="Sylfaen" w:cs="Sylfaen"/>
          <w:b/>
          <w:szCs w:val="20"/>
          <w:lang w:val="ka-GE"/>
        </w:rPr>
        <w:t>6</w:t>
      </w:r>
      <w:r w:rsidRPr="00AA6BE3">
        <w:rPr>
          <w:rFonts w:ascii="Sylfaen" w:hAnsi="Sylfaen" w:cs="Sylfaen"/>
          <w:szCs w:val="20"/>
          <w:lang w:val="ka-GE"/>
        </w:rPr>
        <w:t xml:space="preserve">. </w:t>
      </w:r>
      <w:r w:rsidRPr="00AA6BE3">
        <w:rPr>
          <w:rFonts w:ascii="Sylfaen" w:hAnsi="Sylfaen" w:cs="Sylfaen"/>
          <w:b/>
          <w:szCs w:val="20"/>
          <w:lang w:val="ka-GE"/>
        </w:rPr>
        <w:t>კონკურსზე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="00FA30A6" w:rsidRPr="00AA6BE3">
        <w:rPr>
          <w:rFonts w:ascii="Sylfaen" w:hAnsi="Sylfaen"/>
          <w:b/>
          <w:szCs w:val="20"/>
          <w:lang w:val="ka-GE"/>
        </w:rPr>
        <w:t xml:space="preserve">განაცხადების </w:t>
      </w:r>
      <w:r w:rsidRPr="00AA6BE3">
        <w:rPr>
          <w:rFonts w:ascii="Sylfaen" w:hAnsi="Sylfaen" w:cs="Sylfaen"/>
          <w:b/>
          <w:szCs w:val="20"/>
          <w:lang w:val="ka-GE"/>
        </w:rPr>
        <w:t>რეგისტრაციის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Pr="00AA6BE3">
        <w:rPr>
          <w:rFonts w:ascii="Sylfaen" w:hAnsi="Sylfaen" w:cs="Sylfaen"/>
          <w:b/>
          <w:szCs w:val="20"/>
          <w:lang w:val="ka-GE"/>
        </w:rPr>
        <w:t>წესი</w:t>
      </w:r>
    </w:p>
    <w:p w14:paraId="2D5EBCFB" w14:textId="6E74E2A7" w:rsidR="00F76C1A" w:rsidRPr="00AA6BE3" w:rsidRDefault="00130C85" w:rsidP="00130C85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hAnsi="Sylfaen" w:cs="Sylfaen"/>
          <w:color w:val="FF0000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კონკურსში მონაწილეობისთვის მოთხოვნილი დოკუმენტების ატვირთვა</w:t>
      </w:r>
      <w:r w:rsidR="00BF71AF">
        <w:rPr>
          <w:rFonts w:ascii="Sylfaen" w:hAnsi="Sylfaen" w:cs="Sylfaen"/>
          <w:szCs w:val="20"/>
          <w:lang w:val="ka-GE"/>
        </w:rPr>
        <w:t xml:space="preserve"> ხორციელდება</w:t>
      </w:r>
      <w:r w:rsidRPr="00AA6BE3">
        <w:rPr>
          <w:rFonts w:ascii="Sylfaen" w:hAnsi="Sylfaen" w:cs="Sylfaen"/>
          <w:szCs w:val="20"/>
          <w:lang w:val="ka-GE"/>
        </w:rPr>
        <w:t xml:space="preserve"> </w:t>
      </w:r>
      <w:hyperlink r:id="rId14" w:history="1">
        <w:r w:rsidRPr="00AA6BE3">
          <w:rPr>
            <w:rStyle w:val="Hyperlink"/>
            <w:rFonts w:ascii="Sylfaen" w:hAnsi="Sylfaen" w:cs="Sylfaen"/>
            <w:szCs w:val="20"/>
            <w:lang w:val="ka-GE"/>
          </w:rPr>
          <w:t>DAAD-</w:t>
        </w:r>
        <w:r w:rsidR="0031614D" w:rsidRPr="00AA6BE3">
          <w:rPr>
            <w:rStyle w:val="Hyperlink"/>
            <w:rFonts w:ascii="Sylfaen" w:hAnsi="Sylfaen" w:cs="Sylfaen"/>
            <w:szCs w:val="20"/>
            <w:lang w:val="ka-GE"/>
          </w:rPr>
          <w:t>ი</w:t>
        </w:r>
        <w:r w:rsidRPr="00AA6BE3">
          <w:rPr>
            <w:rStyle w:val="Hyperlink"/>
            <w:rFonts w:ascii="Sylfaen" w:hAnsi="Sylfaen" w:cs="Sylfaen"/>
            <w:szCs w:val="20"/>
            <w:lang w:val="ka-GE"/>
          </w:rPr>
          <w:t>ს ელექტრონულ ბაზაში</w:t>
        </w:r>
      </w:hyperlink>
      <w:r w:rsidRPr="00AA6BE3">
        <w:rPr>
          <w:rFonts w:ascii="Sylfaen" w:hAnsi="Sylfaen" w:cs="Sylfaen"/>
          <w:szCs w:val="20"/>
          <w:lang w:val="ka-GE"/>
        </w:rPr>
        <w:t xml:space="preserve"> 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არაუგვიანეს </w:t>
      </w:r>
      <w:r w:rsidR="000F09FD">
        <w:rPr>
          <w:rFonts w:ascii="Sylfaen" w:hAnsi="Sylfaen" w:cs="Sylfaen"/>
          <w:color w:val="FF0000"/>
          <w:szCs w:val="20"/>
        </w:rPr>
        <w:t xml:space="preserve">5 </w:t>
      </w:r>
      <w:r w:rsidR="000F09FD">
        <w:rPr>
          <w:rFonts w:ascii="Sylfaen" w:hAnsi="Sylfaen" w:cs="Sylfaen"/>
          <w:color w:val="FF0000"/>
          <w:szCs w:val="20"/>
          <w:lang w:val="ka-GE"/>
        </w:rPr>
        <w:t>აპრილი</w:t>
      </w:r>
      <w:r w:rsidR="000F09FD" w:rsidRPr="007C49D2">
        <w:rPr>
          <w:rFonts w:ascii="Sylfaen" w:hAnsi="Sylfaen" w:cs="Sylfaen"/>
          <w:color w:val="FF0000"/>
          <w:szCs w:val="20"/>
          <w:lang w:val="ka-GE"/>
        </w:rPr>
        <w:t xml:space="preserve"> </w:t>
      </w:r>
      <w:r w:rsidR="007C49D2" w:rsidRPr="007C49D2">
        <w:rPr>
          <w:rFonts w:ascii="Sylfaen" w:hAnsi="Sylfaen" w:cs="Sylfaen"/>
          <w:color w:val="FF0000"/>
          <w:szCs w:val="20"/>
          <w:lang w:val="ka-GE"/>
        </w:rPr>
        <w:t>(23.00 სთ.).</w:t>
      </w:r>
    </w:p>
    <w:p w14:paraId="001FE431" w14:textId="51C750B7" w:rsidR="0034633C" w:rsidRPr="007C49D2" w:rsidRDefault="00130C85" w:rsidP="00130C85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hAnsi="Sylfaen" w:cs="Sylfaen"/>
          <w:color w:val="FF0000"/>
          <w:szCs w:val="20"/>
          <w:lang w:val="ka-GE"/>
        </w:rPr>
      </w:pPr>
      <w:r w:rsidRPr="007C49D2">
        <w:rPr>
          <w:rFonts w:ascii="Sylfaen" w:hAnsi="Sylfaen" w:cs="Sylfaen"/>
          <w:szCs w:val="20"/>
          <w:lang w:val="ka-GE"/>
        </w:rPr>
        <w:t>ფონდის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კანცელარიაში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="0034633C" w:rsidRPr="00AA6BE3">
        <w:rPr>
          <w:rFonts w:ascii="Sylfaen" w:hAnsi="Sylfaen" w:cs="Sylfaen"/>
          <w:szCs w:val="20"/>
          <w:lang w:val="ka-GE"/>
        </w:rPr>
        <w:t>კონკურსში</w:t>
      </w:r>
      <w:r w:rsidR="0034633C" w:rsidRPr="00AA6BE3">
        <w:rPr>
          <w:rFonts w:ascii="Sylfaen" w:hAnsi="Sylfaen"/>
          <w:szCs w:val="20"/>
          <w:lang w:val="ka-GE"/>
        </w:rPr>
        <w:t xml:space="preserve"> </w:t>
      </w:r>
      <w:r w:rsidR="0034633C" w:rsidRPr="00AA6BE3">
        <w:rPr>
          <w:rFonts w:ascii="Sylfaen" w:hAnsi="Sylfaen" w:cs="Sylfaen"/>
          <w:szCs w:val="20"/>
          <w:lang w:val="ka-GE"/>
        </w:rPr>
        <w:t>მონაწილეობის</w:t>
      </w:r>
      <w:r w:rsidR="0034633C" w:rsidRPr="00AA6BE3">
        <w:rPr>
          <w:rFonts w:ascii="Sylfaen" w:hAnsi="Sylfaen"/>
          <w:szCs w:val="20"/>
          <w:lang w:val="ka-GE"/>
        </w:rPr>
        <w:t xml:space="preserve"> </w:t>
      </w:r>
      <w:r w:rsidR="0034633C" w:rsidRPr="00AA6BE3">
        <w:rPr>
          <w:rFonts w:ascii="Sylfaen" w:hAnsi="Sylfaen" w:cs="Sylfaen"/>
          <w:szCs w:val="20"/>
          <w:lang w:val="ka-GE"/>
        </w:rPr>
        <w:t>შესახებ</w:t>
      </w:r>
      <w:r w:rsidR="0034633C" w:rsidRPr="00AA6BE3">
        <w:rPr>
          <w:rFonts w:ascii="Sylfaen" w:hAnsi="Sylfaen"/>
          <w:szCs w:val="20"/>
          <w:lang w:val="ka-GE"/>
        </w:rPr>
        <w:t xml:space="preserve"> </w:t>
      </w:r>
      <w:r w:rsidR="0034633C" w:rsidRPr="00AA6BE3">
        <w:rPr>
          <w:rFonts w:ascii="Sylfaen" w:hAnsi="Sylfaen" w:cs="Sylfaen"/>
          <w:szCs w:val="20"/>
          <w:lang w:val="ka-GE"/>
        </w:rPr>
        <w:t>განცხადების</w:t>
      </w:r>
      <w:r w:rsidR="00301A3E" w:rsidRPr="00AA6BE3">
        <w:rPr>
          <w:rFonts w:ascii="Sylfaen" w:hAnsi="Sylfaen" w:cs="Sylfaen"/>
          <w:szCs w:val="20"/>
          <w:lang w:val="ka-GE"/>
        </w:rPr>
        <w:t>, კვლევითი პროექტის</w:t>
      </w:r>
      <w:r w:rsidR="00C70392" w:rsidRPr="00AA6BE3">
        <w:rPr>
          <w:rFonts w:ascii="Sylfaen" w:hAnsi="Sylfaen" w:cs="Sylfaen"/>
          <w:szCs w:val="20"/>
          <w:lang w:val="ka-GE"/>
        </w:rPr>
        <w:t>ა</w:t>
      </w:r>
      <w:r w:rsidR="00301A3E" w:rsidRPr="00AA6BE3">
        <w:rPr>
          <w:rFonts w:ascii="Sylfaen" w:hAnsi="Sylfaen" w:cs="Sylfaen"/>
          <w:szCs w:val="20"/>
          <w:lang w:val="ka-GE"/>
        </w:rPr>
        <w:t xml:space="preserve"> და პროექტის ქართული ბიუჯეტის </w:t>
      </w:r>
      <w:r w:rsidR="0034633C" w:rsidRPr="00AA6BE3">
        <w:rPr>
          <w:rFonts w:ascii="Sylfaen" w:hAnsi="Sylfaen" w:cs="Sylfaen"/>
          <w:szCs w:val="20"/>
          <w:lang w:val="ka-GE"/>
        </w:rPr>
        <w:t>წარდგენა</w:t>
      </w:r>
      <w:r w:rsidR="0034633C" w:rsidRPr="00AA6BE3">
        <w:rPr>
          <w:rFonts w:ascii="Sylfaen" w:hAnsi="Sylfaen"/>
          <w:szCs w:val="20"/>
          <w:lang w:val="ka-GE"/>
        </w:rPr>
        <w:t xml:space="preserve"> </w:t>
      </w:r>
      <w:r w:rsidR="0049377F" w:rsidRPr="00AA6BE3">
        <w:rPr>
          <w:rFonts w:ascii="Sylfaen" w:hAnsi="Sylfaen"/>
          <w:szCs w:val="20"/>
          <w:lang w:val="ka-GE"/>
        </w:rPr>
        <w:t xml:space="preserve">უნდა მოხდეს </w:t>
      </w:r>
      <w:r w:rsidR="000B36ED" w:rsidRPr="007C49D2">
        <w:rPr>
          <w:rFonts w:ascii="Sylfaen" w:hAnsi="Sylfaen"/>
          <w:b/>
          <w:szCs w:val="20"/>
          <w:lang w:val="ka-GE"/>
        </w:rPr>
        <w:t>202</w:t>
      </w:r>
      <w:r w:rsidR="007C49D2">
        <w:rPr>
          <w:rFonts w:ascii="Sylfaen" w:hAnsi="Sylfaen"/>
          <w:b/>
          <w:szCs w:val="20"/>
          <w:lang w:val="ka-GE"/>
        </w:rPr>
        <w:t>3</w:t>
      </w:r>
      <w:r w:rsidR="00AE0D99" w:rsidRPr="007C49D2">
        <w:rPr>
          <w:rFonts w:ascii="Sylfaen" w:hAnsi="Sylfaen"/>
          <w:b/>
          <w:szCs w:val="20"/>
          <w:lang w:val="ka-GE"/>
        </w:rPr>
        <w:t xml:space="preserve"> წლის</w:t>
      </w:r>
      <w:r w:rsidR="003929D4" w:rsidRPr="007C49D2">
        <w:rPr>
          <w:rFonts w:ascii="Sylfaen" w:hAnsi="Sylfaen"/>
          <w:b/>
          <w:szCs w:val="20"/>
          <w:lang w:val="ka-GE"/>
        </w:rPr>
        <w:t xml:space="preserve"> </w:t>
      </w:r>
      <w:r w:rsidR="000F09FD">
        <w:rPr>
          <w:rFonts w:ascii="Sylfaen" w:hAnsi="Sylfaen"/>
          <w:b/>
          <w:szCs w:val="20"/>
          <w:lang w:val="ka-GE"/>
        </w:rPr>
        <w:t xml:space="preserve">6 აპრილის </w:t>
      </w:r>
      <w:r w:rsidR="000B36ED" w:rsidRPr="007C49D2">
        <w:rPr>
          <w:rFonts w:ascii="Sylfaen" w:hAnsi="Sylfaen"/>
          <w:b/>
          <w:szCs w:val="20"/>
          <w:lang w:val="ka-GE"/>
        </w:rPr>
        <w:t>16</w:t>
      </w:r>
      <w:r w:rsidR="00C7434A" w:rsidRPr="007C49D2">
        <w:rPr>
          <w:rFonts w:ascii="Sylfaen" w:hAnsi="Sylfaen"/>
          <w:b/>
          <w:szCs w:val="20"/>
          <w:lang w:val="ka-GE"/>
        </w:rPr>
        <w:t xml:space="preserve">:00 საათის ჩათვლით; </w:t>
      </w:r>
    </w:p>
    <w:p w14:paraId="49E955AA" w14:textId="60E246BF" w:rsidR="008854CF" w:rsidRPr="00AA6BE3" w:rsidRDefault="00FA30A6" w:rsidP="008854CF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ფონდის კანცელარიაში წარსადგენი განცხადება დადასტურებული უნდა იყოს შესაბამისი </w:t>
      </w:r>
      <w:r w:rsidR="00081A9C" w:rsidRPr="00AA6BE3">
        <w:rPr>
          <w:rFonts w:ascii="Sylfaen" w:hAnsi="Sylfaen" w:cs="Sylfaen"/>
          <w:szCs w:val="20"/>
          <w:lang w:val="ka-GE"/>
        </w:rPr>
        <w:t>ხელმოწერით/ხელმოწერებით.</w:t>
      </w:r>
    </w:p>
    <w:p w14:paraId="2F4B1396" w14:textId="63C0F1F0" w:rsidR="008854CF" w:rsidRPr="00AA6BE3" w:rsidRDefault="008854CF" w:rsidP="008854CF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კონკურსის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პირობებით</w:t>
      </w:r>
      <w:r w:rsidRPr="00AA6BE3">
        <w:rPr>
          <w:rFonts w:ascii="Sylfaen" w:hAnsi="Sylfaen"/>
          <w:szCs w:val="20"/>
          <w:lang w:val="ka-GE"/>
        </w:rPr>
        <w:t xml:space="preserve"> დადგენილი ვადის დარღვევის, ან მოთხოვნილი დოკუმენტაციის არასრულყოფილად წარმოდგენის შემთხვევაში პროექტები არ განიხილება.</w:t>
      </w:r>
    </w:p>
    <w:p w14:paraId="332244AD" w14:textId="3E6643CC" w:rsidR="008854CF" w:rsidRPr="00AA6BE3" w:rsidRDefault="00E45FC2" w:rsidP="008854CF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eastAsia="Sylfaen" w:hAnsi="Sylfaen" w:cs="Sylfaen"/>
          <w:szCs w:val="20"/>
          <w:lang w:val="ka-GE"/>
        </w:rPr>
      </w:pPr>
      <w:r w:rsidRPr="00AA6BE3">
        <w:rPr>
          <w:rFonts w:ascii="Sylfaen" w:eastAsia="Sylfaen" w:hAnsi="Sylfaen" w:cs="Sylfaen"/>
          <w:szCs w:val="20"/>
          <w:lang w:val="ka-GE"/>
        </w:rPr>
        <w:lastRenderedPageBreak/>
        <w:t>ფონდი და DAAD უფლებამოსილია</w:t>
      </w:r>
      <w:r w:rsidR="00C70392" w:rsidRPr="00AA6BE3">
        <w:rPr>
          <w:rFonts w:ascii="Sylfaen" w:eastAsia="Sylfaen" w:hAnsi="Sylfaen" w:cs="Sylfaen"/>
          <w:szCs w:val="20"/>
          <w:lang w:val="ka-GE"/>
        </w:rPr>
        <w:t>,</w:t>
      </w:r>
      <w:r w:rsidRPr="00AA6BE3">
        <w:rPr>
          <w:rFonts w:ascii="Sylfaen" w:eastAsia="Sylfaen" w:hAnsi="Sylfaen" w:cs="Sylfaen"/>
          <w:szCs w:val="20"/>
          <w:lang w:val="ka-GE"/>
        </w:rPr>
        <w:t xml:space="preserve"> კონკურსის ნებისმიერ ეტაპზე კონკურსიდან მოხსნას პროექტი, რომელიც შეიცავს არასრულ ან ყალბ ინფორმაციას.</w:t>
      </w:r>
    </w:p>
    <w:p w14:paraId="685F279A" w14:textId="771027B7" w:rsidR="00CA249E" w:rsidRPr="00AA6BE3" w:rsidRDefault="00E45FC2" w:rsidP="00392E9C">
      <w:pPr>
        <w:pStyle w:val="ListParagraph"/>
        <w:numPr>
          <w:ilvl w:val="0"/>
          <w:numId w:val="16"/>
        </w:numPr>
        <w:spacing w:line="276" w:lineRule="auto"/>
        <w:ind w:right="29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ფონდი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eastAsia="Sylfaen" w:hAnsi="Sylfaen" w:cs="Sylfaen"/>
          <w:szCs w:val="20"/>
          <w:lang w:val="ka-GE"/>
        </w:rPr>
        <w:t xml:space="preserve">და DAAD </w:t>
      </w:r>
      <w:r w:rsidRPr="00AA6BE3">
        <w:rPr>
          <w:rFonts w:ascii="Sylfaen" w:hAnsi="Sylfaen" w:cs="Sylfaen"/>
          <w:szCs w:val="20"/>
          <w:lang w:val="ka-GE"/>
        </w:rPr>
        <w:t>არ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ანაზღაურებს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პროექტის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მომზადებისა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წარდგენისათვის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გაწეულ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ხარჯებს</w:t>
      </w:r>
      <w:r w:rsidRPr="00AA6BE3">
        <w:rPr>
          <w:rFonts w:ascii="Sylfaen" w:hAnsi="Sylfaen"/>
          <w:szCs w:val="20"/>
          <w:lang w:val="ka-GE"/>
        </w:rPr>
        <w:t>.</w:t>
      </w:r>
    </w:p>
    <w:p w14:paraId="72AFA0CC" w14:textId="7E986FF4" w:rsidR="00147F9C" w:rsidRPr="00AA6BE3" w:rsidRDefault="00147F9C" w:rsidP="005858C3">
      <w:pPr>
        <w:pStyle w:val="ListParagraph"/>
        <w:spacing w:line="276" w:lineRule="auto"/>
        <w:ind w:left="0" w:right="29"/>
        <w:jc w:val="both"/>
        <w:rPr>
          <w:rFonts w:ascii="Sylfaen" w:hAnsi="Sylfaen" w:cs="Sylfaen"/>
          <w:szCs w:val="20"/>
          <w:lang w:val="ka-GE"/>
        </w:rPr>
      </w:pPr>
    </w:p>
    <w:p w14:paraId="390BE5DE" w14:textId="5E121397" w:rsidR="00147F9C" w:rsidRPr="00AA6BE3" w:rsidRDefault="00147F9C" w:rsidP="005858C3">
      <w:pPr>
        <w:pStyle w:val="ListParagraph"/>
        <w:shd w:val="clear" w:color="auto" w:fill="D9E2F3" w:themeFill="accent5" w:themeFillTint="33"/>
        <w:spacing w:line="276" w:lineRule="auto"/>
        <w:ind w:left="0" w:right="29"/>
        <w:jc w:val="both"/>
        <w:rPr>
          <w:rFonts w:ascii="Sylfaen" w:hAnsi="Sylfaen" w:cs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 xml:space="preserve">მუხლი </w:t>
      </w:r>
      <w:r w:rsidR="00C27C38">
        <w:rPr>
          <w:rFonts w:ascii="Sylfaen" w:hAnsi="Sylfaen" w:cs="Sylfaen"/>
          <w:b/>
          <w:szCs w:val="20"/>
          <w:lang w:val="ka-GE"/>
        </w:rPr>
        <w:t>7</w:t>
      </w:r>
      <w:r w:rsidRPr="00AA6BE3">
        <w:rPr>
          <w:rFonts w:ascii="Sylfaen" w:hAnsi="Sylfaen" w:cs="Sylfaen"/>
          <w:b/>
          <w:szCs w:val="20"/>
          <w:lang w:val="ka-GE"/>
        </w:rPr>
        <w:t>. პროექტების შეფასება</w:t>
      </w:r>
    </w:p>
    <w:p w14:paraId="189749D7" w14:textId="2251F4D9" w:rsidR="00147F9C" w:rsidRPr="00AA6BE3" w:rsidRDefault="00147F9C" w:rsidP="005858C3">
      <w:pPr>
        <w:pStyle w:val="ListParagraph"/>
        <w:spacing w:line="276" w:lineRule="auto"/>
        <w:ind w:left="0" w:right="29"/>
        <w:jc w:val="both"/>
        <w:rPr>
          <w:rFonts w:ascii="Sylfaen" w:hAnsi="Sylfaen" w:cs="Sylfaen"/>
          <w:szCs w:val="20"/>
          <w:lang w:val="ka-GE"/>
        </w:rPr>
      </w:pPr>
    </w:p>
    <w:p w14:paraId="54C0DFEA" w14:textId="38ADEA78" w:rsidR="00BE25EE" w:rsidRPr="00AA6BE3" w:rsidRDefault="00147F9C" w:rsidP="005858C3">
      <w:pPr>
        <w:pStyle w:val="ListParagraph"/>
        <w:spacing w:line="276" w:lineRule="auto"/>
        <w:ind w:left="0" w:right="29"/>
        <w:jc w:val="both"/>
        <w:rPr>
          <w:rFonts w:ascii="Sylfaen" w:hAnsi="Sylfaen" w:cs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 xml:space="preserve">პროექტების შეფასება რეგულირდება საქართველოს განათლებისა და მეცნიერების მინისტრის 2017 წლის </w:t>
      </w:r>
      <w:r w:rsidR="005F6597" w:rsidRPr="00AA6BE3">
        <w:rPr>
          <w:rFonts w:ascii="Sylfaen" w:hAnsi="Sylfaen" w:cs="Sylfaen"/>
          <w:szCs w:val="20"/>
          <w:lang w:val="ka-GE"/>
        </w:rPr>
        <w:t xml:space="preserve">6 აპრილის N 62/ნ </w:t>
      </w:r>
      <w:r w:rsidR="004752E3" w:rsidRPr="00AA6BE3">
        <w:rPr>
          <w:rFonts w:ascii="Sylfaen" w:hAnsi="Sylfaen" w:cs="Sylfaen"/>
          <w:szCs w:val="20"/>
          <w:lang w:val="ka-GE"/>
        </w:rPr>
        <w:t xml:space="preserve">ბრძანების </w:t>
      </w:r>
      <w:r w:rsidRPr="00AA6BE3">
        <w:rPr>
          <w:rFonts w:ascii="Sylfaen" w:hAnsi="Sylfaen" w:cs="Sylfaen"/>
          <w:szCs w:val="20"/>
          <w:lang w:val="ka-GE"/>
        </w:rPr>
        <w:t>მე-8 მუხლის შესაბამისად.</w:t>
      </w:r>
    </w:p>
    <w:p w14:paraId="6A123CCB" w14:textId="2B59D36E" w:rsidR="00D447CD" w:rsidRPr="00AA6BE3" w:rsidRDefault="00D447CD" w:rsidP="005858C3">
      <w:pPr>
        <w:shd w:val="clear" w:color="auto" w:fill="D9E2F3" w:themeFill="accent5" w:themeFillTint="33"/>
        <w:spacing w:line="276" w:lineRule="auto"/>
        <w:ind w:right="29"/>
        <w:jc w:val="both"/>
        <w:rPr>
          <w:rFonts w:ascii="Sylfaen" w:hAnsi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>მუხლი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="00C27C38">
        <w:rPr>
          <w:rFonts w:ascii="Sylfaen" w:hAnsi="Sylfaen"/>
          <w:b/>
          <w:szCs w:val="20"/>
          <w:lang w:val="ka-GE"/>
        </w:rPr>
        <w:t>8</w:t>
      </w:r>
      <w:r w:rsidRPr="00AA6BE3">
        <w:rPr>
          <w:rFonts w:ascii="Sylfaen" w:hAnsi="Sylfaen"/>
          <w:b/>
          <w:szCs w:val="20"/>
          <w:lang w:val="ka-GE"/>
        </w:rPr>
        <w:t xml:space="preserve">. </w:t>
      </w:r>
      <w:r w:rsidRPr="00AA6BE3">
        <w:rPr>
          <w:rFonts w:ascii="Sylfaen" w:hAnsi="Sylfaen" w:cs="Sylfaen"/>
          <w:b/>
          <w:szCs w:val="20"/>
          <w:lang w:val="ka-GE"/>
        </w:rPr>
        <w:t>ანგარიშგება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Pr="00AA6BE3">
        <w:rPr>
          <w:rFonts w:ascii="Sylfaen" w:hAnsi="Sylfaen" w:cs="Sylfaen"/>
          <w:b/>
          <w:szCs w:val="20"/>
          <w:lang w:val="ka-GE"/>
        </w:rPr>
        <w:t>და</w:t>
      </w:r>
      <w:r w:rsidRPr="00AA6BE3">
        <w:rPr>
          <w:rFonts w:ascii="Sylfaen" w:hAnsi="Sylfaen"/>
          <w:b/>
          <w:szCs w:val="20"/>
          <w:lang w:val="ka-GE"/>
        </w:rPr>
        <w:t xml:space="preserve"> </w:t>
      </w:r>
      <w:r w:rsidRPr="00AA6BE3">
        <w:rPr>
          <w:rFonts w:ascii="Sylfaen" w:hAnsi="Sylfaen" w:cs="Sylfaen"/>
          <w:b/>
          <w:szCs w:val="20"/>
          <w:lang w:val="ka-GE"/>
        </w:rPr>
        <w:t>მონიტორინგი</w:t>
      </w:r>
    </w:p>
    <w:p w14:paraId="58B335B3" w14:textId="708E090A" w:rsidR="00D447CD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საგრანტო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ხელშეკრულებით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გათვალისწინებულ</w:t>
      </w:r>
      <w:r w:rsidRPr="00AA6BE3">
        <w:rPr>
          <w:rFonts w:ascii="Sylfaen" w:hAnsi="Sylfaen"/>
          <w:szCs w:val="20"/>
          <w:lang w:val="ka-GE"/>
        </w:rPr>
        <w:t xml:space="preserve">o </w:t>
      </w:r>
      <w:r w:rsidRPr="00AA6BE3">
        <w:rPr>
          <w:rFonts w:ascii="Sylfaen" w:hAnsi="Sylfaen" w:cs="Sylfaen"/>
          <w:szCs w:val="20"/>
          <w:lang w:val="ka-GE"/>
        </w:rPr>
        <w:t>ტრანში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მიმღებს</w:t>
      </w:r>
      <w:r w:rsidRPr="00AA6BE3">
        <w:rPr>
          <w:rFonts w:ascii="Sylfaen" w:hAnsi="Sylfaen"/>
          <w:szCs w:val="20"/>
          <w:lang w:val="ka-GE"/>
        </w:rPr>
        <w:t xml:space="preserve"> DAAD-</w:t>
      </w:r>
      <w:r w:rsidRPr="00AA6BE3">
        <w:rPr>
          <w:rFonts w:ascii="Sylfaen" w:hAnsi="Sylfaen" w:cs="Sylfaen"/>
          <w:szCs w:val="20"/>
          <w:lang w:val="ka-GE"/>
        </w:rPr>
        <w:t>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გადაერიცხება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ავანსის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სახით</w:t>
      </w:r>
      <w:r w:rsidRPr="00AA6BE3">
        <w:rPr>
          <w:rFonts w:ascii="Sylfaen" w:hAnsi="Sylfaen"/>
          <w:szCs w:val="20"/>
          <w:lang w:val="ka-GE"/>
        </w:rPr>
        <w:t xml:space="preserve">.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მიმღების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შესაბამისი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ანგარიშის</w:t>
      </w:r>
      <w:r w:rsidRPr="00AA6BE3">
        <w:rPr>
          <w:rFonts w:ascii="Sylfaen" w:hAnsi="Sylfaen"/>
          <w:szCs w:val="20"/>
          <w:lang w:val="ka-GE"/>
        </w:rPr>
        <w:t xml:space="preserve"> DAAD-</w:t>
      </w:r>
      <w:r w:rsidRPr="00AA6BE3">
        <w:rPr>
          <w:rFonts w:ascii="Sylfaen" w:hAnsi="Sylfaen" w:cs="Sylfaen"/>
          <w:szCs w:val="20"/>
          <w:lang w:val="ka-GE"/>
        </w:rPr>
        <w:t>ისთვის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წარდგენის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საფუძველზე</w:t>
      </w:r>
      <w:r w:rsidR="004752E3"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ხორციელდება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დაფინანსებული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პროექტების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მონიტორინგი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რომელიც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მოიცავს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პროექტის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ფინანსურ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პროგრამულ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მონიტორინგს</w:t>
      </w:r>
      <w:r w:rsidRPr="00AA6BE3">
        <w:rPr>
          <w:rFonts w:ascii="Sylfaen" w:hAnsi="Sylfaen"/>
          <w:szCs w:val="20"/>
          <w:lang w:val="ka-GE"/>
        </w:rPr>
        <w:t>.</w:t>
      </w:r>
    </w:p>
    <w:p w14:paraId="6E1FFAD4" w14:textId="77777777" w:rsidR="00D447CD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ფინანსური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მონიტორინგი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გულისხმობს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საგრანტო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ფარგლებში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მიმღებისთვის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გადარიცხული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თანხების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შესაბამისობის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დადგენას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ამავე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ხელშეკრულებით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გათვალისწინებულ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ხარჯთაღრიცხვასთან</w:t>
      </w:r>
      <w:r w:rsidRPr="00AA6BE3">
        <w:rPr>
          <w:rFonts w:ascii="Sylfaen" w:hAnsi="Sylfaen"/>
          <w:szCs w:val="20"/>
          <w:lang w:val="ka-GE"/>
        </w:rPr>
        <w:t xml:space="preserve">. </w:t>
      </w:r>
    </w:p>
    <w:p w14:paraId="5BE678F2" w14:textId="77777777" w:rsidR="00D447CD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მონიტორინგის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მიზნებისათვის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მიმღების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წარმოსადგენი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დოკუმენტაცია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ანგარიშის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განხილვის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წესი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განისაზღვრება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საგრანტო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ხელშეკრულებით</w:t>
      </w:r>
      <w:r w:rsidRPr="00AA6BE3">
        <w:rPr>
          <w:rFonts w:ascii="Sylfaen" w:hAnsi="Sylfaen"/>
          <w:szCs w:val="20"/>
          <w:lang w:val="ka-GE"/>
        </w:rPr>
        <w:t>.</w:t>
      </w:r>
    </w:p>
    <w:p w14:paraId="1F3163E3" w14:textId="2FC496FC" w:rsidR="00D447CD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პროგრამული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მონიტორინგის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განხორციელებისას</w:t>
      </w:r>
      <w:r w:rsidRPr="00AA6BE3">
        <w:rPr>
          <w:rFonts w:ascii="Sylfaen" w:hAnsi="Sylfaen"/>
          <w:szCs w:val="20"/>
          <w:lang w:val="ka-GE"/>
        </w:rPr>
        <w:t xml:space="preserve"> DAAD </w:t>
      </w:r>
      <w:r w:rsidRPr="00AA6BE3">
        <w:rPr>
          <w:rFonts w:ascii="Sylfaen" w:hAnsi="Sylfaen" w:cs="Sylfaen"/>
          <w:szCs w:val="20"/>
          <w:lang w:val="ka-GE"/>
        </w:rPr>
        <w:t>ეყრდნობა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გერმანიის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უმაღლესი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საგანმანათლებლო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დაწესებულების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კვლევით</w:t>
      </w:r>
      <w:r w:rsidR="00C70392" w:rsidRPr="00AA6BE3">
        <w:rPr>
          <w:rFonts w:ascii="Sylfaen" w:hAnsi="Sylfaen" w:cs="Sylfaen"/>
          <w:szCs w:val="20"/>
          <w:lang w:val="ka-GE"/>
        </w:rPr>
        <w:t>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ინსტიტუტის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გაცემულ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წერილობით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ინფორმაციას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მიმღების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გავლილი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სტაჟირების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შესახებ</w:t>
      </w:r>
      <w:r w:rsidRPr="00AA6BE3">
        <w:rPr>
          <w:rFonts w:ascii="Sylfaen" w:hAnsi="Sylfaen"/>
          <w:szCs w:val="20"/>
          <w:lang w:val="ka-GE"/>
        </w:rPr>
        <w:t xml:space="preserve">. </w:t>
      </w:r>
      <w:r w:rsidRPr="00AA6BE3">
        <w:rPr>
          <w:rFonts w:ascii="Sylfaen" w:hAnsi="Sylfaen" w:cs="Sylfaen"/>
          <w:szCs w:val="20"/>
          <w:lang w:val="ka-GE"/>
        </w:rPr>
        <w:t>გერმანიის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უმაღლესი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საგანმანათლებლო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დაწესებულების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კვლევით</w:t>
      </w:r>
      <w:r w:rsidR="00C70392" w:rsidRPr="00AA6BE3">
        <w:rPr>
          <w:rFonts w:ascii="Sylfaen" w:hAnsi="Sylfaen" w:cs="Sylfaen"/>
          <w:szCs w:val="20"/>
          <w:lang w:val="ka-GE"/>
        </w:rPr>
        <w:t>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ინსტიტუტის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წერილში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მითითებული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უნდა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იყოს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სტაჟირების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დაწყებისა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დასრულების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თარიღები</w:t>
      </w:r>
      <w:r w:rsidRPr="00AA6BE3">
        <w:rPr>
          <w:rFonts w:ascii="Sylfaen" w:hAnsi="Sylfaen"/>
          <w:szCs w:val="20"/>
          <w:lang w:val="ka-GE"/>
        </w:rPr>
        <w:t>.</w:t>
      </w:r>
      <w:r w:rsidR="00E82164">
        <w:rPr>
          <w:rFonts w:ascii="Sylfaen" w:hAnsi="Sylfaen"/>
          <w:szCs w:val="20"/>
          <w:lang w:val="ka-GE"/>
        </w:rPr>
        <w:t xml:space="preserve"> იმ შემთხვევაში, თუ სტაჟირების ფაქტიური პერიოდი შეადგენს არასრულ თვეს, </w:t>
      </w:r>
      <w:r w:rsidR="00E82164">
        <w:rPr>
          <w:rFonts w:ascii="Sylfaen" w:hAnsi="Sylfaen"/>
          <w:szCs w:val="20"/>
        </w:rPr>
        <w:t xml:space="preserve">DAAD </w:t>
      </w:r>
      <w:r w:rsidR="00E82164">
        <w:rPr>
          <w:rFonts w:ascii="Sylfaen" w:hAnsi="Sylfaen"/>
          <w:szCs w:val="20"/>
          <w:lang w:val="ka-GE"/>
        </w:rPr>
        <w:t xml:space="preserve">უფლებამოსილია ზემოაღნიშნული წერილობითი ინფორმაციის საფუძველზე საგრანტო ხელშეკრულებით ნაკისრი ვალდებულებები განიხილოს შესრულებულად. </w:t>
      </w:r>
    </w:p>
    <w:p w14:paraId="44D1C7AB" w14:textId="63FF14B6" w:rsidR="00D447CD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ანგარიშების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განხილვის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შედეგად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მიღებული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ინფორმაციის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საფუძველზე</w:t>
      </w:r>
      <w:r w:rsidRPr="00AA6BE3">
        <w:rPr>
          <w:rFonts w:ascii="Sylfaen" w:hAnsi="Sylfaen"/>
          <w:szCs w:val="20"/>
          <w:lang w:val="ka-GE"/>
        </w:rPr>
        <w:t xml:space="preserve">, DAAD </w:t>
      </w:r>
      <w:r w:rsidRPr="00AA6BE3">
        <w:rPr>
          <w:rFonts w:ascii="Sylfaen" w:hAnsi="Sylfaen" w:cs="Sylfaen"/>
          <w:szCs w:val="20"/>
          <w:lang w:val="ka-GE"/>
        </w:rPr>
        <w:t>ვალდებულია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ფონდს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მიაწოდოს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ინფორმაცია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გაწეული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ხარჯების</w:t>
      </w:r>
      <w:r w:rsidR="005F6597" w:rsidRPr="00AA6BE3">
        <w:rPr>
          <w:rFonts w:ascii="Sylfaen" w:hAnsi="Sylfaen" w:cs="Sylfaen"/>
          <w:szCs w:val="20"/>
          <w:lang w:val="ka-GE"/>
        </w:rPr>
        <w:t>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შესრულებული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აქტივობების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შესახებ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ფონდის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გენერალური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დირექტორის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დამტკიცებული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ფორმების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შესაბამისად</w:t>
      </w:r>
      <w:r w:rsidRPr="00AA6BE3">
        <w:rPr>
          <w:rFonts w:ascii="Sylfaen" w:hAnsi="Sylfaen"/>
          <w:szCs w:val="20"/>
          <w:lang w:val="ka-GE"/>
        </w:rPr>
        <w:t>.</w:t>
      </w:r>
    </w:p>
    <w:p w14:paraId="3EE5BA8C" w14:textId="77777777" w:rsidR="00857D17" w:rsidRPr="00AA6BE3" w:rsidRDefault="00D447CD" w:rsidP="008D1DF5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/>
          <w:szCs w:val="20"/>
          <w:lang w:val="ka-GE"/>
        </w:rPr>
        <w:t>DAAD-</w:t>
      </w:r>
      <w:r w:rsidRPr="00AA6BE3">
        <w:rPr>
          <w:rFonts w:ascii="Sylfaen" w:hAnsi="Sylfaen" w:cs="Sylfaen"/>
          <w:szCs w:val="20"/>
          <w:lang w:val="ka-GE"/>
        </w:rPr>
        <w:t>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მონიტორინგის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განხორციელებისას</w:t>
      </w:r>
      <w:r w:rsidRPr="00AA6BE3">
        <w:rPr>
          <w:rFonts w:ascii="Sylfaen" w:hAnsi="Sylfaen"/>
          <w:szCs w:val="20"/>
          <w:lang w:val="ka-GE"/>
        </w:rPr>
        <w:t>:</w:t>
      </w:r>
    </w:p>
    <w:p w14:paraId="0E325505" w14:textId="77777777" w:rsidR="00857D17" w:rsidRPr="00AA6BE3" w:rsidRDefault="00D447CD" w:rsidP="005858C3">
      <w:pPr>
        <w:pStyle w:val="ListParagraph"/>
        <w:spacing w:line="276" w:lineRule="auto"/>
        <w:ind w:left="360" w:right="29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ა</w:t>
      </w:r>
      <w:r w:rsidRPr="00AA6BE3">
        <w:rPr>
          <w:rFonts w:ascii="Sylfaen" w:hAnsi="Sylfaen"/>
          <w:szCs w:val="20"/>
          <w:lang w:val="ka-GE"/>
        </w:rPr>
        <w:t xml:space="preserve">) </w:t>
      </w:r>
      <w:r w:rsidRPr="00AA6BE3">
        <w:rPr>
          <w:rFonts w:ascii="Sylfaen" w:hAnsi="Sylfaen" w:cs="Sylfaen"/>
          <w:szCs w:val="20"/>
          <w:lang w:val="ka-GE"/>
        </w:rPr>
        <w:t>მიზნობრივ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ხარჯად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ჩაითვლება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საგრანტო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ხარჯთაღრიცხვის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ძირითადი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ხარჯვითი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კატეგორიის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ფარგლებში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განხორციელებული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ხარჯი</w:t>
      </w:r>
      <w:r w:rsidRPr="00AA6BE3">
        <w:rPr>
          <w:rFonts w:ascii="Sylfaen" w:hAnsi="Sylfaen"/>
          <w:szCs w:val="20"/>
          <w:lang w:val="ka-GE"/>
        </w:rPr>
        <w:t xml:space="preserve">, </w:t>
      </w:r>
      <w:r w:rsidRPr="00AA6BE3">
        <w:rPr>
          <w:rFonts w:ascii="Sylfaen" w:hAnsi="Sylfaen" w:cs="Sylfaen"/>
          <w:szCs w:val="20"/>
          <w:lang w:val="ka-GE"/>
        </w:rPr>
        <w:t>თუ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იგი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მიეკუთვნება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შესაბამის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ხარჯვით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კატეგორიას</w:t>
      </w:r>
      <w:r w:rsidRPr="00AA6BE3">
        <w:rPr>
          <w:rFonts w:ascii="Sylfaen" w:hAnsi="Sylfaen"/>
          <w:szCs w:val="20"/>
          <w:lang w:val="ka-GE"/>
        </w:rPr>
        <w:t>;</w:t>
      </w:r>
    </w:p>
    <w:p w14:paraId="3BF45138" w14:textId="33B30413" w:rsidR="00857D17" w:rsidRPr="00AA6BE3" w:rsidRDefault="00D447CD" w:rsidP="005858C3">
      <w:pPr>
        <w:pStyle w:val="ListParagraph"/>
        <w:spacing w:line="276" w:lineRule="auto"/>
        <w:ind w:left="360" w:right="29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ბ</w:t>
      </w:r>
      <w:r w:rsidRPr="00AA6BE3">
        <w:rPr>
          <w:rFonts w:ascii="Sylfaen" w:hAnsi="Sylfaen"/>
          <w:szCs w:val="20"/>
          <w:lang w:val="ka-GE"/>
        </w:rPr>
        <w:t xml:space="preserve">) </w:t>
      </w:r>
      <w:r w:rsidRPr="00AA6BE3">
        <w:rPr>
          <w:rFonts w:ascii="Sylfaen" w:hAnsi="Sylfaen" w:cs="Sylfaen"/>
          <w:szCs w:val="20"/>
          <w:lang w:val="ka-GE"/>
        </w:rPr>
        <w:t>არამიზნობრივ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ხარჯად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ჩაითვლება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საგრანტო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ხელშეკრულების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ხარჯთაღრიცხვით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გაუთვალისწინებელი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ხარჯი</w:t>
      </w:r>
      <w:r w:rsidRPr="00AA6BE3">
        <w:rPr>
          <w:rFonts w:ascii="Sylfaen" w:hAnsi="Sylfaen"/>
          <w:szCs w:val="20"/>
          <w:lang w:val="ka-GE"/>
        </w:rPr>
        <w:t xml:space="preserve">. </w:t>
      </w:r>
      <w:r w:rsidRPr="00AA6BE3">
        <w:rPr>
          <w:rFonts w:ascii="Sylfaen" w:hAnsi="Sylfaen" w:cs="Sylfaen"/>
          <w:szCs w:val="20"/>
          <w:lang w:val="ka-GE"/>
        </w:rPr>
        <w:t>აღნიშნული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ხარჯი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ექვემდებარება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გამცემთა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მითითებულ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ანგარიშზე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დაბრუნებას</w:t>
      </w:r>
      <w:r w:rsidRPr="00AA6BE3">
        <w:rPr>
          <w:rFonts w:ascii="Sylfaen" w:hAnsi="Sylfaen"/>
          <w:szCs w:val="20"/>
          <w:lang w:val="ka-GE"/>
        </w:rPr>
        <w:t>;</w:t>
      </w:r>
    </w:p>
    <w:p w14:paraId="63629699" w14:textId="12E227C5" w:rsidR="007435EA" w:rsidRPr="00AA6BE3" w:rsidRDefault="00D447CD" w:rsidP="007435EA">
      <w:pPr>
        <w:pStyle w:val="ListParagraph"/>
        <w:spacing w:line="276" w:lineRule="auto"/>
        <w:ind w:left="360" w:right="29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 w:cs="Sylfaen"/>
          <w:szCs w:val="20"/>
          <w:lang w:val="ka-GE"/>
        </w:rPr>
        <w:t>გ</w:t>
      </w:r>
      <w:r w:rsidR="00C16900" w:rsidRPr="00AA6BE3">
        <w:rPr>
          <w:rFonts w:ascii="Sylfaen" w:hAnsi="Sylfaen"/>
          <w:szCs w:val="20"/>
          <w:lang w:val="ka-GE"/>
        </w:rPr>
        <w:t xml:space="preserve">) </w:t>
      </w:r>
      <w:r w:rsidRPr="00AA6BE3">
        <w:rPr>
          <w:rFonts w:ascii="Sylfaen" w:hAnsi="Sylfaen" w:cs="Sylfaen"/>
          <w:szCs w:val="20"/>
          <w:lang w:val="ka-GE"/>
        </w:rPr>
        <w:t>ნაშთად</w:t>
      </w:r>
      <w:r w:rsidR="00FB621C"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ჩაითვლება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პროექტის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დასრულებისას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არსებული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გაუხარჯავი</w:t>
      </w:r>
      <w:r w:rsidR="00982734"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რესურსი</w:t>
      </w:r>
      <w:r w:rsidRPr="00AA6BE3">
        <w:rPr>
          <w:rFonts w:ascii="Sylfaen" w:hAnsi="Sylfaen"/>
          <w:szCs w:val="20"/>
          <w:lang w:val="ka-GE"/>
        </w:rPr>
        <w:t xml:space="preserve">,  </w:t>
      </w:r>
      <w:r w:rsidRPr="00AA6BE3">
        <w:rPr>
          <w:rFonts w:ascii="Sylfaen" w:hAnsi="Sylfaen" w:cs="Sylfaen"/>
          <w:szCs w:val="20"/>
          <w:lang w:val="ka-GE"/>
        </w:rPr>
        <w:t>რომელიც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ექვემდებარება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გრანტის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="00FF488E" w:rsidRPr="00AA6BE3">
        <w:rPr>
          <w:rFonts w:ascii="Sylfaen" w:hAnsi="Sylfaen" w:cs="Sylfaen"/>
          <w:szCs w:val="20"/>
          <w:lang w:val="ka-GE"/>
        </w:rPr>
        <w:t>გამცემის მიერ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მითითებულ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ანგარიშზე</w:t>
      </w:r>
      <w:r w:rsidRPr="00AA6BE3">
        <w:rPr>
          <w:rFonts w:ascii="Sylfaen" w:hAnsi="Sylfaen"/>
          <w:szCs w:val="20"/>
          <w:lang w:val="ka-GE"/>
        </w:rPr>
        <w:t xml:space="preserve"> </w:t>
      </w:r>
      <w:r w:rsidRPr="00AA6BE3">
        <w:rPr>
          <w:rFonts w:ascii="Sylfaen" w:hAnsi="Sylfaen" w:cs="Sylfaen"/>
          <w:szCs w:val="20"/>
          <w:lang w:val="ka-GE"/>
        </w:rPr>
        <w:t>დაბრუნებას</w:t>
      </w:r>
      <w:r w:rsidRPr="00AA6BE3">
        <w:rPr>
          <w:rFonts w:ascii="Sylfaen" w:hAnsi="Sylfaen"/>
          <w:szCs w:val="20"/>
          <w:lang w:val="ka-GE"/>
        </w:rPr>
        <w:t>.</w:t>
      </w:r>
    </w:p>
    <w:p w14:paraId="70BCEF19" w14:textId="50B9BCB1" w:rsidR="007435EA" w:rsidRPr="00AA6BE3" w:rsidRDefault="0042688B" w:rsidP="004047A6">
      <w:pPr>
        <w:pStyle w:val="ListParagraph"/>
        <w:numPr>
          <w:ilvl w:val="0"/>
          <w:numId w:val="6"/>
        </w:numPr>
        <w:spacing w:line="276" w:lineRule="auto"/>
        <w:ind w:left="360" w:right="29" w:hanging="360"/>
        <w:jc w:val="both"/>
        <w:rPr>
          <w:rFonts w:ascii="Sylfaen" w:hAnsi="Sylfaen"/>
          <w:szCs w:val="20"/>
          <w:lang w:val="ka-GE"/>
        </w:rPr>
      </w:pPr>
      <w:r w:rsidRPr="00AA6BE3">
        <w:rPr>
          <w:rFonts w:ascii="Sylfaen" w:hAnsi="Sylfaen"/>
          <w:szCs w:val="20"/>
          <w:lang w:val="ka-GE"/>
        </w:rPr>
        <w:t>გრანტის მიმღები ვალდებულია</w:t>
      </w:r>
      <w:r w:rsidR="003E5D7A" w:rsidRPr="00AA6BE3">
        <w:rPr>
          <w:rFonts w:ascii="Sylfaen" w:hAnsi="Sylfaen"/>
          <w:szCs w:val="20"/>
          <w:lang w:val="ka-GE"/>
        </w:rPr>
        <w:t>,</w:t>
      </w:r>
      <w:r w:rsidRPr="00AA6BE3">
        <w:rPr>
          <w:rFonts w:ascii="Sylfaen" w:hAnsi="Sylfaen"/>
          <w:szCs w:val="20"/>
          <w:lang w:val="ka-GE"/>
        </w:rPr>
        <w:t xml:space="preserve"> მონაწილეობა მიიღოს კონკურსის შემაჯამებელ წლიურ </w:t>
      </w:r>
      <w:r w:rsidR="000D0952" w:rsidRPr="00AA6BE3">
        <w:rPr>
          <w:rFonts w:ascii="Sylfaen" w:hAnsi="Sylfaen"/>
          <w:szCs w:val="20"/>
          <w:lang w:val="ka-GE"/>
        </w:rPr>
        <w:t xml:space="preserve">საპოსტერო </w:t>
      </w:r>
      <w:r w:rsidRPr="00AA6BE3">
        <w:rPr>
          <w:rFonts w:ascii="Sylfaen" w:hAnsi="Sylfaen"/>
          <w:szCs w:val="20"/>
          <w:lang w:val="ka-GE"/>
        </w:rPr>
        <w:t xml:space="preserve">კონფერენციაში და წარმოადგინოს მოხსენება სტაჟირების პერიოდში </w:t>
      </w:r>
      <w:r w:rsidR="00B7479D" w:rsidRPr="00AA6BE3">
        <w:rPr>
          <w:rFonts w:ascii="Sylfaen" w:hAnsi="Sylfaen"/>
          <w:szCs w:val="20"/>
          <w:lang w:val="ka-GE"/>
        </w:rPr>
        <w:t>განხორციელებული აქტივობების</w:t>
      </w:r>
      <w:r w:rsidRPr="00AA6BE3">
        <w:rPr>
          <w:rFonts w:ascii="Sylfaen" w:hAnsi="Sylfaen"/>
          <w:szCs w:val="20"/>
          <w:lang w:val="ka-GE"/>
        </w:rPr>
        <w:t xml:space="preserve"> შესახებ.</w:t>
      </w:r>
    </w:p>
    <w:p w14:paraId="0B126D26" w14:textId="77777777" w:rsidR="0042688B" w:rsidRPr="00AA6BE3" w:rsidRDefault="0042688B" w:rsidP="0042688B">
      <w:pPr>
        <w:pStyle w:val="ListParagraph"/>
        <w:spacing w:line="276" w:lineRule="auto"/>
        <w:ind w:left="450" w:right="29"/>
        <w:jc w:val="both"/>
        <w:rPr>
          <w:rFonts w:ascii="Sylfaen" w:hAnsi="Sylfaen"/>
          <w:szCs w:val="20"/>
          <w:lang w:val="ka-GE"/>
        </w:rPr>
      </w:pPr>
    </w:p>
    <w:p w14:paraId="0748CF4B" w14:textId="3D1DEE35" w:rsidR="007435EA" w:rsidRPr="00AA6BE3" w:rsidRDefault="007435EA" w:rsidP="007435EA">
      <w:pPr>
        <w:pStyle w:val="ListParagraph"/>
        <w:shd w:val="clear" w:color="auto" w:fill="D9E2F3" w:themeFill="accent5" w:themeFillTint="33"/>
        <w:spacing w:line="276" w:lineRule="auto"/>
        <w:ind w:left="0" w:right="29"/>
        <w:jc w:val="both"/>
        <w:rPr>
          <w:rFonts w:ascii="Sylfaen" w:hAnsi="Sylfaen" w:cs="Sylfaen"/>
          <w:b/>
          <w:szCs w:val="20"/>
          <w:lang w:val="ka-GE"/>
        </w:rPr>
      </w:pPr>
      <w:r w:rsidRPr="00AA6BE3">
        <w:rPr>
          <w:rFonts w:ascii="Sylfaen" w:hAnsi="Sylfaen" w:cs="Sylfaen"/>
          <w:b/>
          <w:szCs w:val="20"/>
          <w:lang w:val="ka-GE"/>
        </w:rPr>
        <w:t>მუხლი 8. პროექტის შეჩერება, შეწყვეტა და დასრულება</w:t>
      </w:r>
    </w:p>
    <w:p w14:paraId="40482B10" w14:textId="0DB2892F" w:rsidR="007435EA" w:rsidRPr="00AA6BE3" w:rsidRDefault="007435EA" w:rsidP="007435EA">
      <w:pPr>
        <w:spacing w:line="276" w:lineRule="auto"/>
        <w:ind w:right="29"/>
        <w:jc w:val="both"/>
        <w:rPr>
          <w:rFonts w:ascii="Sylfaen" w:hAnsi="Sylfaen"/>
          <w:sz w:val="20"/>
          <w:szCs w:val="20"/>
          <w:lang w:val="ka-GE"/>
        </w:rPr>
      </w:pPr>
      <w:r w:rsidRPr="00AA6BE3">
        <w:rPr>
          <w:rFonts w:ascii="Sylfaen" w:hAnsi="Sylfaen"/>
          <w:szCs w:val="24"/>
          <w:lang w:val="ka-GE"/>
        </w:rPr>
        <w:t>პროექტის შეჩერება, შეწყვეტა და დასრულება რეგულირდება საქართველოს განათლებისა და მეცნიერების მინისტრის 2017 წლის 6 აპრილის N 62/ნ ბრძანების მე-12 მუხლის შესაბამისად.</w:t>
      </w:r>
    </w:p>
    <w:sectPr w:rsidR="007435EA" w:rsidRPr="00AA6BE3" w:rsidSect="002F7C84">
      <w:footerReference w:type="default" r:id="rId15"/>
      <w:pgSz w:w="11909" w:h="16834" w:code="9"/>
      <w:pgMar w:top="540" w:right="749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4908" w14:textId="77777777" w:rsidR="002255B8" w:rsidRDefault="002255B8" w:rsidP="008D4216">
      <w:pPr>
        <w:spacing w:after="0" w:line="240" w:lineRule="auto"/>
      </w:pPr>
      <w:r>
        <w:separator/>
      </w:r>
    </w:p>
  </w:endnote>
  <w:endnote w:type="continuationSeparator" w:id="0">
    <w:p w14:paraId="4AAFD892" w14:textId="77777777" w:rsidR="002255B8" w:rsidRDefault="002255B8" w:rsidP="008D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15408" w14:textId="52441560" w:rsidR="008D4216" w:rsidRDefault="008D4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01B741" w14:textId="77777777" w:rsidR="008D4216" w:rsidRDefault="008D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8D37" w14:textId="77777777" w:rsidR="002255B8" w:rsidRDefault="002255B8" w:rsidP="008D4216">
      <w:pPr>
        <w:spacing w:after="0" w:line="240" w:lineRule="auto"/>
      </w:pPr>
      <w:r>
        <w:separator/>
      </w:r>
    </w:p>
  </w:footnote>
  <w:footnote w:type="continuationSeparator" w:id="0">
    <w:p w14:paraId="72F83CE0" w14:textId="77777777" w:rsidR="002255B8" w:rsidRDefault="002255B8" w:rsidP="008D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4"/>
    <w:multiLevelType w:val="hybridMultilevel"/>
    <w:tmpl w:val="977E3CBC"/>
    <w:lvl w:ilvl="0" w:tplc="256C10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780"/>
    <w:multiLevelType w:val="hybridMultilevel"/>
    <w:tmpl w:val="499A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B14"/>
    <w:multiLevelType w:val="hybridMultilevel"/>
    <w:tmpl w:val="7A6A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FEF"/>
    <w:multiLevelType w:val="hybridMultilevel"/>
    <w:tmpl w:val="C582A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EDC"/>
    <w:multiLevelType w:val="hybridMultilevel"/>
    <w:tmpl w:val="ED742C6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5D6E06"/>
    <w:multiLevelType w:val="hybridMultilevel"/>
    <w:tmpl w:val="E6F2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329F3"/>
    <w:multiLevelType w:val="hybridMultilevel"/>
    <w:tmpl w:val="1884E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74A63"/>
    <w:multiLevelType w:val="hybridMultilevel"/>
    <w:tmpl w:val="1112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701"/>
    <w:multiLevelType w:val="multilevel"/>
    <w:tmpl w:val="94B2D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CE818F1"/>
    <w:multiLevelType w:val="hybridMultilevel"/>
    <w:tmpl w:val="917E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55DE"/>
    <w:multiLevelType w:val="hybridMultilevel"/>
    <w:tmpl w:val="E848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F83"/>
    <w:multiLevelType w:val="hybridMultilevel"/>
    <w:tmpl w:val="3B06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A96"/>
    <w:multiLevelType w:val="hybridMultilevel"/>
    <w:tmpl w:val="0CF4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5069B"/>
    <w:multiLevelType w:val="hybridMultilevel"/>
    <w:tmpl w:val="BACEE4AE"/>
    <w:lvl w:ilvl="0" w:tplc="90C4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1FCA"/>
    <w:multiLevelType w:val="hybridMultilevel"/>
    <w:tmpl w:val="9A7E7C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02D2"/>
    <w:multiLevelType w:val="hybridMultilevel"/>
    <w:tmpl w:val="A216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023C2"/>
    <w:multiLevelType w:val="hybridMultilevel"/>
    <w:tmpl w:val="C1BA88E2"/>
    <w:lvl w:ilvl="0" w:tplc="76C27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20E52"/>
    <w:multiLevelType w:val="hybridMultilevel"/>
    <w:tmpl w:val="20B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910E1"/>
    <w:multiLevelType w:val="hybridMultilevel"/>
    <w:tmpl w:val="C6E6E4CC"/>
    <w:lvl w:ilvl="0" w:tplc="256C10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A2A43"/>
    <w:multiLevelType w:val="hybridMultilevel"/>
    <w:tmpl w:val="2804A296"/>
    <w:lvl w:ilvl="0" w:tplc="76C27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1"/>
  </w:num>
  <w:num w:numId="6">
    <w:abstractNumId w:val="16"/>
  </w:num>
  <w:num w:numId="7">
    <w:abstractNumId w:val="19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CD"/>
    <w:rsid w:val="00012DBB"/>
    <w:rsid w:val="00020E8A"/>
    <w:rsid w:val="00021C87"/>
    <w:rsid w:val="000253F5"/>
    <w:rsid w:val="000300C8"/>
    <w:rsid w:val="00030B0F"/>
    <w:rsid w:val="000312E2"/>
    <w:rsid w:val="00036F6E"/>
    <w:rsid w:val="0004125D"/>
    <w:rsid w:val="000432A8"/>
    <w:rsid w:val="00051461"/>
    <w:rsid w:val="0006787C"/>
    <w:rsid w:val="0007162A"/>
    <w:rsid w:val="00072696"/>
    <w:rsid w:val="000807A8"/>
    <w:rsid w:val="00080E9E"/>
    <w:rsid w:val="00081A9C"/>
    <w:rsid w:val="00081BD8"/>
    <w:rsid w:val="0008381D"/>
    <w:rsid w:val="00090108"/>
    <w:rsid w:val="000944CF"/>
    <w:rsid w:val="00095026"/>
    <w:rsid w:val="000A0A9A"/>
    <w:rsid w:val="000A6F45"/>
    <w:rsid w:val="000B36ED"/>
    <w:rsid w:val="000C631B"/>
    <w:rsid w:val="000C75D6"/>
    <w:rsid w:val="000D05FD"/>
    <w:rsid w:val="000D0952"/>
    <w:rsid w:val="000D2ABC"/>
    <w:rsid w:val="000D3987"/>
    <w:rsid w:val="000D75EA"/>
    <w:rsid w:val="000D7C5C"/>
    <w:rsid w:val="000E4CD1"/>
    <w:rsid w:val="000E51D4"/>
    <w:rsid w:val="000F09FD"/>
    <w:rsid w:val="000F25DF"/>
    <w:rsid w:val="000F558A"/>
    <w:rsid w:val="0010422E"/>
    <w:rsid w:val="001106A5"/>
    <w:rsid w:val="001141A4"/>
    <w:rsid w:val="0011519A"/>
    <w:rsid w:val="00130C85"/>
    <w:rsid w:val="00132A3E"/>
    <w:rsid w:val="00133251"/>
    <w:rsid w:val="001346DE"/>
    <w:rsid w:val="00147F9C"/>
    <w:rsid w:val="00156DF0"/>
    <w:rsid w:val="00157283"/>
    <w:rsid w:val="001616BC"/>
    <w:rsid w:val="0019447E"/>
    <w:rsid w:val="00195C4D"/>
    <w:rsid w:val="00196742"/>
    <w:rsid w:val="001B1DCE"/>
    <w:rsid w:val="001B51E9"/>
    <w:rsid w:val="001C1989"/>
    <w:rsid w:val="001E5BEC"/>
    <w:rsid w:val="002016E1"/>
    <w:rsid w:val="00201A18"/>
    <w:rsid w:val="002151E0"/>
    <w:rsid w:val="00215CD9"/>
    <w:rsid w:val="002255B8"/>
    <w:rsid w:val="00233457"/>
    <w:rsid w:val="0025357C"/>
    <w:rsid w:val="00271ED5"/>
    <w:rsid w:val="00283113"/>
    <w:rsid w:val="00285FA6"/>
    <w:rsid w:val="00290C68"/>
    <w:rsid w:val="0029211B"/>
    <w:rsid w:val="002946A9"/>
    <w:rsid w:val="002953E9"/>
    <w:rsid w:val="002963BA"/>
    <w:rsid w:val="0029790C"/>
    <w:rsid w:val="002A797A"/>
    <w:rsid w:val="002B1945"/>
    <w:rsid w:val="002C0780"/>
    <w:rsid w:val="002C146D"/>
    <w:rsid w:val="002C5755"/>
    <w:rsid w:val="002D2DD6"/>
    <w:rsid w:val="002D49E3"/>
    <w:rsid w:val="002D6D90"/>
    <w:rsid w:val="002D739A"/>
    <w:rsid w:val="002E00B0"/>
    <w:rsid w:val="002E4F80"/>
    <w:rsid w:val="002E5902"/>
    <w:rsid w:val="002F7C84"/>
    <w:rsid w:val="00301A3E"/>
    <w:rsid w:val="00303575"/>
    <w:rsid w:val="003040A4"/>
    <w:rsid w:val="00306FA7"/>
    <w:rsid w:val="003135D2"/>
    <w:rsid w:val="0031496E"/>
    <w:rsid w:val="0031614D"/>
    <w:rsid w:val="00321194"/>
    <w:rsid w:val="003239B7"/>
    <w:rsid w:val="0033757D"/>
    <w:rsid w:val="0034633C"/>
    <w:rsid w:val="00354E27"/>
    <w:rsid w:val="003574F0"/>
    <w:rsid w:val="00367B78"/>
    <w:rsid w:val="003929D4"/>
    <w:rsid w:val="00392E9C"/>
    <w:rsid w:val="00395E54"/>
    <w:rsid w:val="003962AC"/>
    <w:rsid w:val="003A51F7"/>
    <w:rsid w:val="003A6AA4"/>
    <w:rsid w:val="003A6D6C"/>
    <w:rsid w:val="003B141B"/>
    <w:rsid w:val="003B7D04"/>
    <w:rsid w:val="003D3C2F"/>
    <w:rsid w:val="003E5D7A"/>
    <w:rsid w:val="003F073B"/>
    <w:rsid w:val="003F7760"/>
    <w:rsid w:val="0040230C"/>
    <w:rsid w:val="004046C6"/>
    <w:rsid w:val="004047A6"/>
    <w:rsid w:val="0041284C"/>
    <w:rsid w:val="00422080"/>
    <w:rsid w:val="00422C89"/>
    <w:rsid w:val="00423CE8"/>
    <w:rsid w:val="0042688B"/>
    <w:rsid w:val="00430316"/>
    <w:rsid w:val="004345C1"/>
    <w:rsid w:val="00436B35"/>
    <w:rsid w:val="00442DBC"/>
    <w:rsid w:val="00451A2B"/>
    <w:rsid w:val="004722DD"/>
    <w:rsid w:val="004752E3"/>
    <w:rsid w:val="004767F4"/>
    <w:rsid w:val="00477323"/>
    <w:rsid w:val="00477395"/>
    <w:rsid w:val="00486474"/>
    <w:rsid w:val="00490F26"/>
    <w:rsid w:val="00491A81"/>
    <w:rsid w:val="0049377F"/>
    <w:rsid w:val="00496EB9"/>
    <w:rsid w:val="004A2114"/>
    <w:rsid w:val="004A506C"/>
    <w:rsid w:val="004C0F85"/>
    <w:rsid w:val="004C5A8A"/>
    <w:rsid w:val="004C7502"/>
    <w:rsid w:val="004D2614"/>
    <w:rsid w:val="004D345A"/>
    <w:rsid w:val="004D7B49"/>
    <w:rsid w:val="004E1293"/>
    <w:rsid w:val="004E36EF"/>
    <w:rsid w:val="004F31DA"/>
    <w:rsid w:val="00503D17"/>
    <w:rsid w:val="00503D4E"/>
    <w:rsid w:val="00513069"/>
    <w:rsid w:val="00515A31"/>
    <w:rsid w:val="00541A72"/>
    <w:rsid w:val="00544110"/>
    <w:rsid w:val="00545E37"/>
    <w:rsid w:val="005545E8"/>
    <w:rsid w:val="005571D1"/>
    <w:rsid w:val="005578BF"/>
    <w:rsid w:val="00560207"/>
    <w:rsid w:val="00562E35"/>
    <w:rsid w:val="005644DC"/>
    <w:rsid w:val="00564D8C"/>
    <w:rsid w:val="00571EB4"/>
    <w:rsid w:val="00571F20"/>
    <w:rsid w:val="005858C3"/>
    <w:rsid w:val="00590323"/>
    <w:rsid w:val="00595319"/>
    <w:rsid w:val="00595416"/>
    <w:rsid w:val="005A3E71"/>
    <w:rsid w:val="005E3EB8"/>
    <w:rsid w:val="005E4254"/>
    <w:rsid w:val="005E79E9"/>
    <w:rsid w:val="005E7E9D"/>
    <w:rsid w:val="005F2CE8"/>
    <w:rsid w:val="005F3DB8"/>
    <w:rsid w:val="005F5B00"/>
    <w:rsid w:val="005F64E6"/>
    <w:rsid w:val="005F6597"/>
    <w:rsid w:val="005F6CEB"/>
    <w:rsid w:val="00600D4B"/>
    <w:rsid w:val="006117F4"/>
    <w:rsid w:val="00617806"/>
    <w:rsid w:val="0063383E"/>
    <w:rsid w:val="00634461"/>
    <w:rsid w:val="00635C42"/>
    <w:rsid w:val="006613FA"/>
    <w:rsid w:val="00670272"/>
    <w:rsid w:val="00670C30"/>
    <w:rsid w:val="00673309"/>
    <w:rsid w:val="00681982"/>
    <w:rsid w:val="006923FA"/>
    <w:rsid w:val="00697F55"/>
    <w:rsid w:val="006A0A17"/>
    <w:rsid w:val="006A2726"/>
    <w:rsid w:val="006A4201"/>
    <w:rsid w:val="006A4AC3"/>
    <w:rsid w:val="006A4EF0"/>
    <w:rsid w:val="006A6FBC"/>
    <w:rsid w:val="006A7CAB"/>
    <w:rsid w:val="006B056C"/>
    <w:rsid w:val="006B186D"/>
    <w:rsid w:val="006B25AE"/>
    <w:rsid w:val="006B3221"/>
    <w:rsid w:val="006B555E"/>
    <w:rsid w:val="006E74E7"/>
    <w:rsid w:val="007050F4"/>
    <w:rsid w:val="00705464"/>
    <w:rsid w:val="0073254D"/>
    <w:rsid w:val="00736A30"/>
    <w:rsid w:val="007435EA"/>
    <w:rsid w:val="00747957"/>
    <w:rsid w:val="00747DD4"/>
    <w:rsid w:val="00752E4D"/>
    <w:rsid w:val="00760EB3"/>
    <w:rsid w:val="007730D1"/>
    <w:rsid w:val="0078111C"/>
    <w:rsid w:val="00786F9E"/>
    <w:rsid w:val="007C49D2"/>
    <w:rsid w:val="007D5A3D"/>
    <w:rsid w:val="007D66DF"/>
    <w:rsid w:val="007F40ED"/>
    <w:rsid w:val="007F4976"/>
    <w:rsid w:val="007F6BCC"/>
    <w:rsid w:val="008040ED"/>
    <w:rsid w:val="00805848"/>
    <w:rsid w:val="00807433"/>
    <w:rsid w:val="00816FF0"/>
    <w:rsid w:val="00821170"/>
    <w:rsid w:val="00826BF2"/>
    <w:rsid w:val="00843DC5"/>
    <w:rsid w:val="00854F5D"/>
    <w:rsid w:val="00855100"/>
    <w:rsid w:val="00856FD9"/>
    <w:rsid w:val="00857D17"/>
    <w:rsid w:val="0086139B"/>
    <w:rsid w:val="00861BE3"/>
    <w:rsid w:val="00865065"/>
    <w:rsid w:val="008667D1"/>
    <w:rsid w:val="00873A57"/>
    <w:rsid w:val="00875455"/>
    <w:rsid w:val="008854CF"/>
    <w:rsid w:val="00891E6C"/>
    <w:rsid w:val="00894042"/>
    <w:rsid w:val="0089635B"/>
    <w:rsid w:val="008A63C0"/>
    <w:rsid w:val="008B2093"/>
    <w:rsid w:val="008B6B1B"/>
    <w:rsid w:val="008C2D5F"/>
    <w:rsid w:val="008C72AC"/>
    <w:rsid w:val="008D07D0"/>
    <w:rsid w:val="008D1DF5"/>
    <w:rsid w:val="008D290D"/>
    <w:rsid w:val="008D333A"/>
    <w:rsid w:val="008D4216"/>
    <w:rsid w:val="008D5600"/>
    <w:rsid w:val="008E4899"/>
    <w:rsid w:val="008F428F"/>
    <w:rsid w:val="009003CB"/>
    <w:rsid w:val="009123AB"/>
    <w:rsid w:val="00913709"/>
    <w:rsid w:val="0091704F"/>
    <w:rsid w:val="0092291F"/>
    <w:rsid w:val="00922F03"/>
    <w:rsid w:val="00923305"/>
    <w:rsid w:val="00932FBF"/>
    <w:rsid w:val="00937AC6"/>
    <w:rsid w:val="009443E8"/>
    <w:rsid w:val="009501F2"/>
    <w:rsid w:val="009508B8"/>
    <w:rsid w:val="00951436"/>
    <w:rsid w:val="00974EDD"/>
    <w:rsid w:val="00982734"/>
    <w:rsid w:val="009848A7"/>
    <w:rsid w:val="009A013B"/>
    <w:rsid w:val="009A03BC"/>
    <w:rsid w:val="009B325F"/>
    <w:rsid w:val="009C301C"/>
    <w:rsid w:val="009C7324"/>
    <w:rsid w:val="009D404C"/>
    <w:rsid w:val="009E0FB3"/>
    <w:rsid w:val="009E73B6"/>
    <w:rsid w:val="009F6757"/>
    <w:rsid w:val="00A00786"/>
    <w:rsid w:val="00A01470"/>
    <w:rsid w:val="00A12F00"/>
    <w:rsid w:val="00A151C5"/>
    <w:rsid w:val="00A213A7"/>
    <w:rsid w:val="00A2365C"/>
    <w:rsid w:val="00A2452A"/>
    <w:rsid w:val="00A42D6D"/>
    <w:rsid w:val="00A50F10"/>
    <w:rsid w:val="00A53593"/>
    <w:rsid w:val="00A55323"/>
    <w:rsid w:val="00A6435F"/>
    <w:rsid w:val="00A657E7"/>
    <w:rsid w:val="00A765B0"/>
    <w:rsid w:val="00A77537"/>
    <w:rsid w:val="00A77ECA"/>
    <w:rsid w:val="00A82236"/>
    <w:rsid w:val="00A847B5"/>
    <w:rsid w:val="00A9231B"/>
    <w:rsid w:val="00AA010E"/>
    <w:rsid w:val="00AA4585"/>
    <w:rsid w:val="00AA6BE3"/>
    <w:rsid w:val="00AB5CBC"/>
    <w:rsid w:val="00AC353C"/>
    <w:rsid w:val="00AC5020"/>
    <w:rsid w:val="00AD3834"/>
    <w:rsid w:val="00AD4503"/>
    <w:rsid w:val="00AE0D99"/>
    <w:rsid w:val="00AE2EC6"/>
    <w:rsid w:val="00AE5456"/>
    <w:rsid w:val="00AE7F31"/>
    <w:rsid w:val="00AF1FD4"/>
    <w:rsid w:val="00AF418A"/>
    <w:rsid w:val="00AF51C5"/>
    <w:rsid w:val="00B03F2A"/>
    <w:rsid w:val="00B10822"/>
    <w:rsid w:val="00B20994"/>
    <w:rsid w:val="00B20D04"/>
    <w:rsid w:val="00B358D1"/>
    <w:rsid w:val="00B36CEF"/>
    <w:rsid w:val="00B4168A"/>
    <w:rsid w:val="00B64050"/>
    <w:rsid w:val="00B7479D"/>
    <w:rsid w:val="00B81084"/>
    <w:rsid w:val="00B86A0D"/>
    <w:rsid w:val="00B933C5"/>
    <w:rsid w:val="00B974E4"/>
    <w:rsid w:val="00BA3A55"/>
    <w:rsid w:val="00BB1AEC"/>
    <w:rsid w:val="00BB4D50"/>
    <w:rsid w:val="00BC07E4"/>
    <w:rsid w:val="00BC0B40"/>
    <w:rsid w:val="00BC2750"/>
    <w:rsid w:val="00BD0E15"/>
    <w:rsid w:val="00BE25EE"/>
    <w:rsid w:val="00BE46AB"/>
    <w:rsid w:val="00BE4936"/>
    <w:rsid w:val="00BF2EAD"/>
    <w:rsid w:val="00BF71AF"/>
    <w:rsid w:val="00C12B2C"/>
    <w:rsid w:val="00C14689"/>
    <w:rsid w:val="00C15A48"/>
    <w:rsid w:val="00C16900"/>
    <w:rsid w:val="00C20FCA"/>
    <w:rsid w:val="00C24C72"/>
    <w:rsid w:val="00C27C38"/>
    <w:rsid w:val="00C36250"/>
    <w:rsid w:val="00C368CA"/>
    <w:rsid w:val="00C41116"/>
    <w:rsid w:val="00C4199B"/>
    <w:rsid w:val="00C432EC"/>
    <w:rsid w:val="00C44587"/>
    <w:rsid w:val="00C44599"/>
    <w:rsid w:val="00C54143"/>
    <w:rsid w:val="00C57DA9"/>
    <w:rsid w:val="00C61BA1"/>
    <w:rsid w:val="00C70392"/>
    <w:rsid w:val="00C7279E"/>
    <w:rsid w:val="00C7434A"/>
    <w:rsid w:val="00C92C4C"/>
    <w:rsid w:val="00C95CD8"/>
    <w:rsid w:val="00CA074B"/>
    <w:rsid w:val="00CA249E"/>
    <w:rsid w:val="00CA3E7A"/>
    <w:rsid w:val="00CA576A"/>
    <w:rsid w:val="00CB0B67"/>
    <w:rsid w:val="00CB0D23"/>
    <w:rsid w:val="00CC0AB8"/>
    <w:rsid w:val="00CC1E3F"/>
    <w:rsid w:val="00CC5565"/>
    <w:rsid w:val="00CD1DFF"/>
    <w:rsid w:val="00CD3E96"/>
    <w:rsid w:val="00CE2DB8"/>
    <w:rsid w:val="00CE3ECE"/>
    <w:rsid w:val="00CE7C1E"/>
    <w:rsid w:val="00D16A89"/>
    <w:rsid w:val="00D20A7E"/>
    <w:rsid w:val="00D32E18"/>
    <w:rsid w:val="00D35FFD"/>
    <w:rsid w:val="00D41B93"/>
    <w:rsid w:val="00D447CD"/>
    <w:rsid w:val="00D478CA"/>
    <w:rsid w:val="00D50026"/>
    <w:rsid w:val="00D506A6"/>
    <w:rsid w:val="00D54F0F"/>
    <w:rsid w:val="00D6425A"/>
    <w:rsid w:val="00D64A99"/>
    <w:rsid w:val="00D64D95"/>
    <w:rsid w:val="00D663F1"/>
    <w:rsid w:val="00D84B38"/>
    <w:rsid w:val="00D86ED4"/>
    <w:rsid w:val="00D92324"/>
    <w:rsid w:val="00D950D3"/>
    <w:rsid w:val="00DA789E"/>
    <w:rsid w:val="00DC410D"/>
    <w:rsid w:val="00DC4D95"/>
    <w:rsid w:val="00DC4E96"/>
    <w:rsid w:val="00DC59D6"/>
    <w:rsid w:val="00DD01A1"/>
    <w:rsid w:val="00DD627E"/>
    <w:rsid w:val="00DE395C"/>
    <w:rsid w:val="00DE735D"/>
    <w:rsid w:val="00DF73F2"/>
    <w:rsid w:val="00E00C29"/>
    <w:rsid w:val="00E10338"/>
    <w:rsid w:val="00E21730"/>
    <w:rsid w:val="00E27282"/>
    <w:rsid w:val="00E336BA"/>
    <w:rsid w:val="00E34E7B"/>
    <w:rsid w:val="00E43AC8"/>
    <w:rsid w:val="00E45FC2"/>
    <w:rsid w:val="00E47F7F"/>
    <w:rsid w:val="00E557B4"/>
    <w:rsid w:val="00E5696A"/>
    <w:rsid w:val="00E56A27"/>
    <w:rsid w:val="00E601E7"/>
    <w:rsid w:val="00E62894"/>
    <w:rsid w:val="00E667CE"/>
    <w:rsid w:val="00E66CB9"/>
    <w:rsid w:val="00E72A68"/>
    <w:rsid w:val="00E81741"/>
    <w:rsid w:val="00E82164"/>
    <w:rsid w:val="00E90189"/>
    <w:rsid w:val="00EA5B68"/>
    <w:rsid w:val="00EB2074"/>
    <w:rsid w:val="00ED2F67"/>
    <w:rsid w:val="00ED35FA"/>
    <w:rsid w:val="00EE096B"/>
    <w:rsid w:val="00EE37CB"/>
    <w:rsid w:val="00EF2872"/>
    <w:rsid w:val="00EF3F76"/>
    <w:rsid w:val="00F03C2C"/>
    <w:rsid w:val="00F0460B"/>
    <w:rsid w:val="00F0570D"/>
    <w:rsid w:val="00F267FA"/>
    <w:rsid w:val="00F45D6E"/>
    <w:rsid w:val="00F575F1"/>
    <w:rsid w:val="00F70090"/>
    <w:rsid w:val="00F70787"/>
    <w:rsid w:val="00F72274"/>
    <w:rsid w:val="00F76C1A"/>
    <w:rsid w:val="00F90B57"/>
    <w:rsid w:val="00F92371"/>
    <w:rsid w:val="00F92EE1"/>
    <w:rsid w:val="00F9487A"/>
    <w:rsid w:val="00F97E1F"/>
    <w:rsid w:val="00FA30A6"/>
    <w:rsid w:val="00FB4A4E"/>
    <w:rsid w:val="00FB621C"/>
    <w:rsid w:val="00FC732E"/>
    <w:rsid w:val="00FD121F"/>
    <w:rsid w:val="00FD2E8A"/>
    <w:rsid w:val="00FD432D"/>
    <w:rsid w:val="00FD514B"/>
    <w:rsid w:val="00FE612F"/>
    <w:rsid w:val="00FF488E"/>
    <w:rsid w:val="00FF5703"/>
    <w:rsid w:val="00FF5EEC"/>
    <w:rsid w:val="00FF646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17C7E"/>
  <w15:chartTrackingRefBased/>
  <w15:docId w15:val="{E254FAA9-689C-4E37-81EF-209FEBA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16"/>
  </w:style>
  <w:style w:type="paragraph" w:styleId="Footer">
    <w:name w:val="footer"/>
    <w:basedOn w:val="Normal"/>
    <w:link w:val="FooterChar"/>
    <w:uiPriority w:val="99"/>
    <w:unhideWhenUsed/>
    <w:rsid w:val="008D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16"/>
  </w:style>
  <w:style w:type="paragraph" w:styleId="BalloonText">
    <w:name w:val="Balloon Text"/>
    <w:basedOn w:val="Normal"/>
    <w:link w:val="BalloonTextChar"/>
    <w:uiPriority w:val="99"/>
    <w:semiHidden/>
    <w:unhideWhenUsed/>
    <w:rsid w:val="0027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CA249E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A249E"/>
    <w:rPr>
      <w:rFonts w:ascii="AcadNusx" w:eastAsia="Times New Roman" w:hAnsi="AcadNusx" w:cs="Times New Roman"/>
      <w:sz w:val="24"/>
      <w:szCs w:val="20"/>
    </w:rPr>
  </w:style>
  <w:style w:type="paragraph" w:customStyle="1" w:styleId="Normal0">
    <w:name w:val="[Normal]"/>
    <w:uiPriority w:val="99"/>
    <w:rsid w:val="00CA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35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aad.de/irj/portal" TargetMode="External"/><Relationship Id="rId13" Type="http://schemas.openxmlformats.org/officeDocument/2006/relationships/hyperlink" Target="https://portal.daad.de/irj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daad.de/irj/por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daad.de/irj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daad.de/irj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daad.de/irj/portal" TargetMode="External"/><Relationship Id="rId14" Type="http://schemas.openxmlformats.org/officeDocument/2006/relationships/hyperlink" Target="https://portal.daad.de/irj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8874-B945-4FDD-BF03-1A2CAED2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Ekaterine Butliashvili</cp:lastModifiedBy>
  <cp:revision>20</cp:revision>
  <cp:lastPrinted>2023-03-15T12:50:00Z</cp:lastPrinted>
  <dcterms:created xsi:type="dcterms:W3CDTF">2022-04-04T14:44:00Z</dcterms:created>
  <dcterms:modified xsi:type="dcterms:W3CDTF">2023-03-15T12:50:00Z</dcterms:modified>
</cp:coreProperties>
</file>