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7EB7" w14:textId="19D4736E" w:rsidR="00F96745" w:rsidRPr="006101E7" w:rsidRDefault="00F96745" w:rsidP="00026167">
      <w:pPr>
        <w:spacing w:after="0"/>
        <w:jc w:val="right"/>
        <w:rPr>
          <w:rFonts w:ascii="Sylfaen" w:hAnsi="Sylfaen"/>
          <w:bCs/>
          <w:iCs/>
          <w:lang w:val="ka-GE"/>
        </w:rPr>
      </w:pPr>
      <w:r w:rsidRPr="006101E7">
        <w:rPr>
          <w:rFonts w:ascii="Sylfaen" w:hAnsi="Sylfaen"/>
          <w:bCs/>
          <w:iCs/>
          <w:lang w:val="ka-GE"/>
        </w:rPr>
        <w:t>დანართი N4</w:t>
      </w:r>
    </w:p>
    <w:p w14:paraId="60FC2E81" w14:textId="41C1B326" w:rsidR="00C566E4" w:rsidRPr="00F96745" w:rsidRDefault="00C566E4" w:rsidP="00026167">
      <w:pPr>
        <w:spacing w:after="0"/>
        <w:jc w:val="right"/>
        <w:rPr>
          <w:rFonts w:ascii="Sylfaen" w:hAnsi="Sylfaen"/>
          <w:bCs/>
          <w:iCs/>
          <w:sz w:val="16"/>
          <w:szCs w:val="16"/>
          <w:lang w:val="ka-GE"/>
        </w:rPr>
      </w:pPr>
      <w:r w:rsidRPr="00F96745">
        <w:rPr>
          <w:rFonts w:ascii="Sylfaen" w:hAnsi="Sylfaen"/>
          <w:bCs/>
          <w:iCs/>
          <w:sz w:val="16"/>
          <w:szCs w:val="16"/>
          <w:lang w:val="ka-GE"/>
        </w:rPr>
        <w:t>დამტკიცებულია</w:t>
      </w:r>
    </w:p>
    <w:p w14:paraId="4590E633" w14:textId="77777777" w:rsidR="00C566E4" w:rsidRPr="00F96745" w:rsidRDefault="00C566E4" w:rsidP="00026167">
      <w:pPr>
        <w:spacing w:after="0"/>
        <w:jc w:val="right"/>
        <w:rPr>
          <w:rFonts w:ascii="Sylfaen" w:hAnsi="Sylfaen"/>
          <w:bCs/>
          <w:iCs/>
          <w:sz w:val="16"/>
          <w:szCs w:val="16"/>
          <w:lang w:val="ka-GE"/>
        </w:rPr>
      </w:pPr>
      <w:r w:rsidRPr="00F96745">
        <w:rPr>
          <w:rFonts w:ascii="Sylfaen" w:hAnsi="Sylfaen"/>
          <w:bCs/>
          <w:iCs/>
          <w:sz w:val="16"/>
          <w:szCs w:val="16"/>
          <w:lang w:val="ka-GE"/>
        </w:rPr>
        <w:t xml:space="preserve"> სსიპ შოთა რუსთაველის საქართველოს  ეროვნული სამეცნიერო </w:t>
      </w:r>
    </w:p>
    <w:p w14:paraId="62DC1C79" w14:textId="72310837" w:rsidR="00C566E4" w:rsidRPr="00F96745" w:rsidRDefault="00026167" w:rsidP="00026167">
      <w:pPr>
        <w:spacing w:after="0"/>
        <w:jc w:val="right"/>
        <w:rPr>
          <w:rFonts w:ascii="Sylfaen" w:hAnsi="Sylfaen"/>
          <w:bCs/>
          <w:iCs/>
          <w:sz w:val="16"/>
          <w:szCs w:val="16"/>
          <w:lang w:val="ka-GE"/>
        </w:rPr>
      </w:pPr>
      <w:r w:rsidRPr="00F96745">
        <w:rPr>
          <w:rFonts w:ascii="Sylfaen" w:hAnsi="Sylfaen"/>
          <w:bCs/>
          <w:iCs/>
          <w:sz w:val="16"/>
          <w:szCs w:val="16"/>
          <w:lang w:val="ka-GE"/>
        </w:rPr>
        <w:t>ფ</w:t>
      </w:r>
      <w:r w:rsidR="00EE32A4" w:rsidRPr="00F96745">
        <w:rPr>
          <w:rFonts w:ascii="Sylfaen" w:hAnsi="Sylfaen"/>
          <w:bCs/>
          <w:iCs/>
          <w:sz w:val="16"/>
          <w:szCs w:val="16"/>
          <w:lang w:val="ka-GE"/>
        </w:rPr>
        <w:t>ონდის გენერალური დირექტორის 2025</w:t>
      </w:r>
      <w:r w:rsidRPr="00F96745">
        <w:rPr>
          <w:rFonts w:ascii="Sylfaen" w:hAnsi="Sylfaen"/>
          <w:bCs/>
          <w:iCs/>
          <w:sz w:val="16"/>
          <w:szCs w:val="16"/>
          <w:lang w:val="ka-GE"/>
        </w:rPr>
        <w:t xml:space="preserve"> წლის </w:t>
      </w:r>
      <w:r w:rsidR="00F96745" w:rsidRPr="00F96745">
        <w:rPr>
          <w:rFonts w:ascii="Sylfaen" w:hAnsi="Sylfaen"/>
          <w:bCs/>
          <w:iCs/>
          <w:sz w:val="16"/>
          <w:szCs w:val="16"/>
          <w:lang w:val="ka-GE"/>
        </w:rPr>
        <w:t xml:space="preserve">6 ნოემბრის N187 </w:t>
      </w:r>
      <w:r w:rsidR="00C566E4" w:rsidRPr="00F96745">
        <w:rPr>
          <w:rFonts w:ascii="Sylfaen" w:hAnsi="Sylfaen"/>
          <w:bCs/>
          <w:iCs/>
          <w:sz w:val="16"/>
          <w:szCs w:val="16"/>
          <w:lang w:val="ka-GE"/>
        </w:rPr>
        <w:t>ბრძანებით</w:t>
      </w:r>
    </w:p>
    <w:p w14:paraId="313D4804" w14:textId="77777777" w:rsidR="00C566E4" w:rsidRPr="003252C4" w:rsidRDefault="00C566E4" w:rsidP="00C566E4">
      <w:pPr>
        <w:jc w:val="right"/>
        <w:rPr>
          <w:bCs/>
          <w:iCs/>
          <w:lang w:val="en-GB"/>
        </w:rPr>
      </w:pPr>
    </w:p>
    <w:p w14:paraId="1700972D" w14:textId="77777777" w:rsidR="00CF22F8" w:rsidRPr="00F96745" w:rsidRDefault="00C17B43" w:rsidP="00CF22F8">
      <w:pPr>
        <w:spacing w:after="12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F96745">
        <w:rPr>
          <w:rFonts w:ascii="Sylfaen" w:hAnsi="Sylfaen" w:cs="Sylfaen"/>
          <w:b/>
          <w:bCs/>
          <w:sz w:val="24"/>
          <w:szCs w:val="24"/>
          <w:lang w:val="ka-GE"/>
        </w:rPr>
        <w:t xml:space="preserve">საპროექტო </w:t>
      </w:r>
      <w:r w:rsidR="00CD0C79" w:rsidRPr="00F96745">
        <w:rPr>
          <w:rFonts w:ascii="Sylfaen" w:hAnsi="Sylfaen" w:cs="Sylfaen"/>
          <w:b/>
          <w:bCs/>
          <w:sz w:val="24"/>
          <w:szCs w:val="24"/>
          <w:lang w:val="ka-GE"/>
        </w:rPr>
        <w:t>წინადადება</w:t>
      </w:r>
    </w:p>
    <w:p w14:paraId="0CB44509" w14:textId="77777777" w:rsidR="00B33D54" w:rsidRDefault="00B33D54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7AC919C5" w14:textId="4E0324E7" w:rsidR="00B33D54" w:rsidRPr="00014D7A" w:rsidRDefault="00C17B43" w:rsidP="000361CA">
      <w:pPr>
        <w:shd w:val="clear" w:color="auto" w:fill="D9E2F3" w:themeFill="accent5" w:themeFillTint="33"/>
        <w:spacing w:before="120" w:after="120" w:line="240" w:lineRule="auto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1. </w:t>
      </w:r>
      <w:r w:rsidR="001666CD">
        <w:rPr>
          <w:rFonts w:ascii="Sylfaen" w:hAnsi="Sylfaen" w:cs="Sylfaen"/>
          <w:b/>
          <w:noProof/>
          <w:lang w:val="ka-GE"/>
        </w:rPr>
        <w:t>სამეცნიერო ღირებულება</w:t>
      </w:r>
    </w:p>
    <w:p w14:paraId="0FEEA0EB" w14:textId="77777777" w:rsidR="0050785B" w:rsidRPr="0050785B" w:rsidRDefault="0050785B" w:rsidP="00C17B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noProof/>
          <w:lang w:val="ka-GE"/>
        </w:rPr>
      </w:pPr>
    </w:p>
    <w:p w14:paraId="509FFEB5" w14:textId="77777777" w:rsidR="000361CA" w:rsidRPr="008A614C" w:rsidRDefault="000361CA" w:rsidP="000361CA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>(</w:t>
      </w:r>
      <w:r w:rsidRPr="008A614C">
        <w:rPr>
          <w:rFonts w:ascii="Sylfaen" w:hAnsi="Sylfaen"/>
          <w:lang w:val="ka-GE"/>
        </w:rPr>
        <w:t>პროექტის ღირებულება და მნიშვნელობა, კვლევითი თემის/საკითხის აქტუალობა, კვლევის სიახლე და ინოვაციურობა, კვლევის მიზნებისა და ამოცანების ფორმულირება, კვლევის მეთოდოლოგიის შესაბამისობა მიზნებსა და ამოცანებთან. სამეცნიერო გუნდის კომპეტენციის შესაბამისობა კვლევით თემატიკასთან. პროექტის ადგილობრივი და საერთაშორისო თანამშრომლობა, ინტერდისციპლინურობა.</w:t>
      </w:r>
      <w:r>
        <w:rPr>
          <w:rFonts w:ascii="Sylfaen" w:hAnsi="Sylfaen"/>
          <w:lang w:val="ka-GE"/>
        </w:rPr>
        <w:t>)</w:t>
      </w:r>
    </w:p>
    <w:p w14:paraId="785738FD" w14:textId="77777777" w:rsidR="00C17B43" w:rsidRDefault="00C17B43" w:rsidP="00B33D54">
      <w:pPr>
        <w:rPr>
          <w:rFonts w:ascii="Sylfaen" w:hAnsi="Sylfaen" w:cs="Sylfaen"/>
          <w:noProof/>
          <w:lang w:val="ka-GE"/>
        </w:rPr>
      </w:pPr>
    </w:p>
    <w:p w14:paraId="18E1D2B4" w14:textId="6010E9ED" w:rsidR="00782768" w:rsidRDefault="00B33D54" w:rsidP="007D59AF">
      <w:pPr>
        <w:shd w:val="clear" w:color="auto" w:fill="D9E2F3" w:themeFill="accent5" w:themeFillTint="33"/>
        <w:spacing w:before="120" w:after="120" w:line="240" w:lineRule="auto"/>
        <w:rPr>
          <w:rFonts w:ascii="Sylfaen" w:hAnsi="Sylfaen"/>
        </w:rPr>
      </w:pPr>
      <w:r w:rsidRPr="00014D7A">
        <w:rPr>
          <w:rFonts w:ascii="Sylfaen" w:hAnsi="Sylfaen" w:cs="Sylfaen"/>
          <w:b/>
          <w:noProof/>
          <w:lang w:val="ka-GE"/>
        </w:rPr>
        <w:t xml:space="preserve">2. </w:t>
      </w:r>
      <w:r w:rsidR="000361CA" w:rsidRPr="000361CA">
        <w:rPr>
          <w:rFonts w:ascii="Sylfaen" w:hAnsi="Sylfaen" w:cs="Sylfaen"/>
          <w:b/>
          <w:noProof/>
        </w:rPr>
        <w:t>სამეცნიერო ეფექტიანობა</w:t>
      </w:r>
      <w:r w:rsidR="001666CD">
        <w:rPr>
          <w:rFonts w:ascii="Sylfaen" w:hAnsi="Sylfaen" w:cs="Sylfaen"/>
          <w:b/>
          <w:noProof/>
        </w:rPr>
        <w:t>/გავლენა</w:t>
      </w:r>
      <w:r w:rsidR="00675252">
        <w:rPr>
          <w:rFonts w:ascii="Sylfaen" w:hAnsi="Sylfaen" w:cs="Sylfaen"/>
          <w:b/>
          <w:noProof/>
        </w:rPr>
        <w:t xml:space="preserve"> - (პარტნიორობის SBEP-</w:t>
      </w:r>
      <w:r w:rsidR="00675252">
        <w:rPr>
          <w:rFonts w:ascii="Sylfaen" w:hAnsi="Sylfaen" w:cs="Sylfaen"/>
          <w:b/>
          <w:noProof/>
          <w:lang w:val="ka-GE"/>
        </w:rPr>
        <w:t>ის მიერ მოთხოვნილი კრიტერიუმი)</w:t>
      </w:r>
      <w:bookmarkStart w:id="0" w:name="_Hlk208223184"/>
    </w:p>
    <w:p w14:paraId="4AE217AA" w14:textId="77777777" w:rsidR="00782768" w:rsidRPr="007D59AF" w:rsidRDefault="00782768" w:rsidP="00782768">
      <w:pPr>
        <w:spacing w:after="160" w:line="278" w:lineRule="auto"/>
        <w:jc w:val="both"/>
        <w:rPr>
          <w:rFonts w:ascii="Sylfaen" w:hAnsi="Sylfaen"/>
          <w:noProof/>
          <w:lang w:val="ka-GE"/>
        </w:rPr>
      </w:pPr>
      <w:r w:rsidRPr="007D59AF">
        <w:rPr>
          <w:rFonts w:ascii="Sylfaen" w:hAnsi="Sylfaen"/>
          <w:noProof/>
          <w:lang w:val="ka-GE"/>
        </w:rPr>
        <w:t>მოსალოდნელი კვლევის შედეგების ინოვაციურობა, მათი სამეცნიერო და პრაქტიკული ღირებულება, პროექტის შედეგების მნიშვნელობა საგრანტო კონკურსის მიზნებისა და ამოცანებისთვის, კვლევის შედეგების გავრცელების გეგმა და მეთოდოლოგია (ინდიკატორების მითითებით).</w:t>
      </w:r>
    </w:p>
    <w:p w14:paraId="5EB2C0BA" w14:textId="77777777" w:rsidR="00782768" w:rsidRPr="007D59AF" w:rsidRDefault="00782768" w:rsidP="00782768">
      <w:pPr>
        <w:spacing w:after="160" w:line="278" w:lineRule="auto"/>
        <w:jc w:val="both"/>
        <w:rPr>
          <w:rFonts w:ascii="Sylfaen" w:hAnsi="Sylfaen"/>
          <w:noProof/>
          <w:lang w:val="ka-GE"/>
        </w:rPr>
      </w:pPr>
      <w:r w:rsidRPr="007D59AF">
        <w:rPr>
          <w:rFonts w:ascii="Sylfaen" w:hAnsi="Sylfaen"/>
          <w:noProof/>
          <w:lang w:val="ka-GE"/>
        </w:rPr>
        <w:t>• პოტენციური გავლენა აკადემიური სფეროს მიღმა, მათ შორის სოციალურ, ტექნოლოგიურ, გარემოსდაცვით, ეკონომიკურ, პოლიტიკის შემუშავების ან ქცევით განზომილებებში.</w:t>
      </w:r>
    </w:p>
    <w:p w14:paraId="36D72BDE" w14:textId="4093EDE8" w:rsidR="002E0C72" w:rsidRPr="007D59AF" w:rsidRDefault="00782768" w:rsidP="00782768">
      <w:pPr>
        <w:spacing w:after="160" w:line="278" w:lineRule="auto"/>
        <w:jc w:val="both"/>
        <w:rPr>
          <w:rFonts w:ascii="Sylfaen" w:hAnsi="Sylfaen"/>
          <w:noProof/>
          <w:lang w:val="ka-GE"/>
        </w:rPr>
      </w:pPr>
      <w:r w:rsidRPr="007D59AF">
        <w:rPr>
          <w:rFonts w:ascii="Sylfaen" w:hAnsi="Sylfaen"/>
          <w:noProof/>
          <w:lang w:val="ka-GE"/>
        </w:rPr>
        <w:t>•</w:t>
      </w:r>
      <w:r w:rsidR="002E0C72" w:rsidRPr="007D59AF">
        <w:rPr>
          <w:rFonts w:ascii="Sylfaen" w:hAnsi="Sylfaen"/>
          <w:noProof/>
          <w:lang w:val="ka-GE"/>
        </w:rPr>
        <w:t xml:space="preserve"> გზები, რომლითაც ოთხმაგი სპირალის (quadruple-helix) დაინტერესებული მხარეები ჩართულნი არიან და/ან სარგებლობენ კვლევითი პროექტის დიზაინით, განხორციელებითა და შედეგებით.</w:t>
      </w:r>
    </w:p>
    <w:p w14:paraId="1ABDB18C" w14:textId="4016A375" w:rsidR="00782768" w:rsidRPr="007D59AF" w:rsidRDefault="00782768" w:rsidP="00782768">
      <w:pPr>
        <w:spacing w:after="160" w:line="278" w:lineRule="auto"/>
        <w:jc w:val="both"/>
        <w:rPr>
          <w:rFonts w:ascii="Sylfaen" w:hAnsi="Sylfaen"/>
          <w:noProof/>
          <w:lang w:val="ka-GE"/>
        </w:rPr>
      </w:pPr>
      <w:r w:rsidRPr="007D59AF">
        <w:rPr>
          <w:rFonts w:ascii="Sylfaen" w:hAnsi="Sylfaen"/>
          <w:noProof/>
          <w:lang w:val="ka-GE"/>
        </w:rPr>
        <w:t xml:space="preserve">• </w:t>
      </w:r>
      <w:r w:rsidR="002E0C72" w:rsidRPr="007D59AF">
        <w:rPr>
          <w:rFonts w:ascii="Sylfaen" w:hAnsi="Sylfaen"/>
          <w:noProof/>
          <w:lang w:val="ka-GE"/>
        </w:rPr>
        <w:t>რამდენად უწყობს ხელს პროექტი კვლევის შედეგების ინტეგრირებას გადაწყვეტილების მიღების პროცესებსა და პოლიტიკის შემუშავებაში.</w:t>
      </w:r>
    </w:p>
    <w:p w14:paraId="2D6A435D" w14:textId="0890E848" w:rsidR="00D103F8" w:rsidRPr="001666CD" w:rsidRDefault="00782768" w:rsidP="001666CD">
      <w:pPr>
        <w:spacing w:after="160" w:line="278" w:lineRule="auto"/>
        <w:jc w:val="both"/>
        <w:rPr>
          <w:rFonts w:ascii="Sylfaen" w:hAnsi="Sylfaen"/>
        </w:rPr>
      </w:pPr>
      <w:r w:rsidRPr="007D59AF">
        <w:rPr>
          <w:rFonts w:ascii="Sylfaen" w:hAnsi="Sylfaen"/>
          <w:noProof/>
          <w:lang w:val="ka-GE"/>
        </w:rPr>
        <w:t>• ზემოქმედებაზე ორიენტირებული მიდგომების ინტეგრაცია კვლევის დიზაინში და მათი განხორციელება კონსორციუმის მიერ.</w:t>
      </w:r>
      <w:bookmarkEnd w:id="0"/>
    </w:p>
    <w:p w14:paraId="6259687E" w14:textId="77777777" w:rsidR="00C17B43" w:rsidRPr="00014D7A" w:rsidRDefault="00C17B43" w:rsidP="000361CA">
      <w:pPr>
        <w:shd w:val="clear" w:color="auto" w:fill="D9E2F3" w:themeFill="accent5" w:themeFillTint="33"/>
        <w:spacing w:before="120" w:after="120" w:line="240" w:lineRule="auto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3</w:t>
      </w:r>
      <w:r w:rsidRPr="00014D7A">
        <w:rPr>
          <w:rFonts w:ascii="Sylfaen" w:hAnsi="Sylfaen" w:cs="Sylfaen"/>
          <w:b/>
          <w:noProof/>
          <w:lang w:val="ka-GE"/>
        </w:rPr>
        <w:t xml:space="preserve">. </w:t>
      </w:r>
      <w:r w:rsidR="000361CA" w:rsidRPr="000361CA">
        <w:rPr>
          <w:rFonts w:ascii="Sylfaen" w:hAnsi="Sylfaen" w:cs="Sylfaen"/>
          <w:b/>
          <w:noProof/>
        </w:rPr>
        <w:t>პროექტის განხორციელება</w:t>
      </w:r>
    </w:p>
    <w:p w14:paraId="1B0A8E41" w14:textId="77777777" w:rsidR="00CB7866" w:rsidRDefault="00CB7866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F001D57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272889E" w14:textId="77777777" w:rsidR="00C17B43" w:rsidRDefault="000361CA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 w:rsidRPr="008A614C">
        <w:rPr>
          <w:rFonts w:ascii="Sylfaen" w:hAnsi="Sylfaen"/>
          <w:lang w:val="ka-GE"/>
        </w:rPr>
        <w:t>პროექტის განხორციელების გეგმის (ამოცანებისა და აქტივობების ეტაპების, ვადებისა და გზების) ეფექტურობა და შესაბამისობა კვლევის მიზნებთან. ბიუჯეტის და ინსტიტუციური მატერიალურ</w:t>
      </w:r>
      <w:r>
        <w:rPr>
          <w:rFonts w:ascii="Sylfaen" w:hAnsi="Sylfaen"/>
          <w:lang w:val="ka-GE"/>
        </w:rPr>
        <w:t>-</w:t>
      </w:r>
      <w:r w:rsidRPr="008A614C">
        <w:rPr>
          <w:rFonts w:ascii="Sylfaen" w:hAnsi="Sylfaen"/>
          <w:lang w:val="ka-GE"/>
        </w:rPr>
        <w:t>ტექნიკური რესურსების შესაბამისობა დაგეგმილი ამოცანების განხორციელებისათვის. პროექტის მდგრადობა, პროექტის განხორციელების რისკების ანალიზი და რისკების აღმოფხვრის გზები.</w:t>
      </w:r>
    </w:p>
    <w:p w14:paraId="3EEFF289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6384325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7749FF6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02958B7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F36BC5C" w14:textId="77777777" w:rsidR="00C17B43" w:rsidRPr="00C566E4" w:rsidRDefault="00C17B43" w:rsidP="000361CA">
      <w:pPr>
        <w:shd w:val="clear" w:color="auto" w:fill="D9E2F3" w:themeFill="accent5" w:themeFillTint="33"/>
        <w:tabs>
          <w:tab w:val="left" w:pos="2625"/>
        </w:tabs>
        <w:spacing w:after="0" w:line="240" w:lineRule="auto"/>
        <w:rPr>
          <w:rFonts w:ascii="Sylfaen" w:hAnsi="Sylfaen" w:cs="Sylfaen"/>
          <w:b/>
          <w:noProof/>
          <w:lang w:val="ka-GE"/>
        </w:rPr>
      </w:pPr>
    </w:p>
    <w:sectPr w:rsidR="00C17B43" w:rsidRPr="00C566E4" w:rsidSect="00F96745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B2E" w14:textId="77777777" w:rsidR="00B027EC" w:rsidRDefault="00B027EC" w:rsidP="003F0572">
      <w:pPr>
        <w:spacing w:after="0" w:line="240" w:lineRule="auto"/>
      </w:pPr>
      <w:r>
        <w:separator/>
      </w:r>
    </w:p>
  </w:endnote>
  <w:endnote w:type="continuationSeparator" w:id="0">
    <w:p w14:paraId="311F99F5" w14:textId="77777777" w:rsidR="00B027EC" w:rsidRDefault="00B027EC" w:rsidP="003F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2A42" w14:textId="77777777" w:rsidR="00B027EC" w:rsidRDefault="00B027EC" w:rsidP="003F0572">
      <w:pPr>
        <w:spacing w:after="0" w:line="240" w:lineRule="auto"/>
      </w:pPr>
      <w:r>
        <w:separator/>
      </w:r>
    </w:p>
  </w:footnote>
  <w:footnote w:type="continuationSeparator" w:id="0">
    <w:p w14:paraId="623B6B62" w14:textId="77777777" w:rsidR="00B027EC" w:rsidRDefault="00B027EC" w:rsidP="003F0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8"/>
    <w:rsid w:val="00014D7A"/>
    <w:rsid w:val="00026167"/>
    <w:rsid w:val="000361CA"/>
    <w:rsid w:val="00065AB9"/>
    <w:rsid w:val="00105AA0"/>
    <w:rsid w:val="001666CD"/>
    <w:rsid w:val="001932A2"/>
    <w:rsid w:val="00215C71"/>
    <w:rsid w:val="002378BE"/>
    <w:rsid w:val="00291F7E"/>
    <w:rsid w:val="002E0C72"/>
    <w:rsid w:val="002E61FF"/>
    <w:rsid w:val="003252C4"/>
    <w:rsid w:val="00384074"/>
    <w:rsid w:val="00384C62"/>
    <w:rsid w:val="003C66F8"/>
    <w:rsid w:val="003E720E"/>
    <w:rsid w:val="003F0572"/>
    <w:rsid w:val="00431BD2"/>
    <w:rsid w:val="00461C2C"/>
    <w:rsid w:val="004E5A5E"/>
    <w:rsid w:val="004F454B"/>
    <w:rsid w:val="005014B5"/>
    <w:rsid w:val="0050785B"/>
    <w:rsid w:val="00546727"/>
    <w:rsid w:val="005A22C7"/>
    <w:rsid w:val="006101E7"/>
    <w:rsid w:val="006304D4"/>
    <w:rsid w:val="00655633"/>
    <w:rsid w:val="00675252"/>
    <w:rsid w:val="00695BA1"/>
    <w:rsid w:val="006C4EBA"/>
    <w:rsid w:val="006F1017"/>
    <w:rsid w:val="007735BA"/>
    <w:rsid w:val="00782768"/>
    <w:rsid w:val="007C13ED"/>
    <w:rsid w:val="007D59AF"/>
    <w:rsid w:val="007F478C"/>
    <w:rsid w:val="008244D2"/>
    <w:rsid w:val="00840492"/>
    <w:rsid w:val="00944481"/>
    <w:rsid w:val="00953E07"/>
    <w:rsid w:val="00A061B1"/>
    <w:rsid w:val="00AD3628"/>
    <w:rsid w:val="00AE3C3E"/>
    <w:rsid w:val="00B027EC"/>
    <w:rsid w:val="00B33D54"/>
    <w:rsid w:val="00BD1692"/>
    <w:rsid w:val="00C17B43"/>
    <w:rsid w:val="00C30021"/>
    <w:rsid w:val="00C32DB1"/>
    <w:rsid w:val="00C55079"/>
    <w:rsid w:val="00C566E4"/>
    <w:rsid w:val="00C92DE8"/>
    <w:rsid w:val="00CB2EDE"/>
    <w:rsid w:val="00CB7866"/>
    <w:rsid w:val="00CD0C79"/>
    <w:rsid w:val="00CE4C7C"/>
    <w:rsid w:val="00CF22F8"/>
    <w:rsid w:val="00D103F8"/>
    <w:rsid w:val="00D55CD0"/>
    <w:rsid w:val="00DD74C5"/>
    <w:rsid w:val="00DE04E2"/>
    <w:rsid w:val="00E7111C"/>
    <w:rsid w:val="00EE32A4"/>
    <w:rsid w:val="00EF6529"/>
    <w:rsid w:val="00F96745"/>
    <w:rsid w:val="00FA61D9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C81B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7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72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7827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Manana Datuashvili</cp:lastModifiedBy>
  <cp:revision>4</cp:revision>
  <cp:lastPrinted>2025-11-06T09:56:00Z</cp:lastPrinted>
  <dcterms:created xsi:type="dcterms:W3CDTF">2025-11-06T09:51:00Z</dcterms:created>
  <dcterms:modified xsi:type="dcterms:W3CDTF">2025-11-06T09:56:00Z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2024-04-24T08:31:55Z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d9675afa-ccee-4d1d-96a6-df022ad8a53e</vt:lpwstr>
  </property>
  <property fmtid="{D5CDD505-2E9C-101B-9397-08002B2CF9AE}" pid="8" name="MSIP_Label_cdd2b3a5-926f-4111-8eea-9c5318b8762f_ContentBits">
    <vt:lpwstr>0</vt:lpwstr>
  </property>
</Properties>
</file>