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BCCA9" w14:textId="77777777" w:rsidR="00A5491C" w:rsidRPr="008619A6" w:rsidRDefault="008619A6" w:rsidP="008619A6">
      <w:pPr>
        <w:spacing w:after="0" w:line="240" w:lineRule="auto"/>
        <w:ind w:right="-90"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A5491C" w:rsidRPr="008C4DFB">
        <w:rPr>
          <w:rFonts w:ascii="Sylfaen" w:hAnsi="Sylfaen"/>
          <w:bCs/>
          <w:iCs/>
          <w:sz w:val="20"/>
          <w:szCs w:val="20"/>
          <w:lang w:val="ka-GE"/>
        </w:rPr>
        <w:t>დამტკიცებულია</w:t>
      </w:r>
    </w:p>
    <w:p w14:paraId="14676689" w14:textId="77777777" w:rsidR="008619A6" w:rsidRDefault="00A5491C" w:rsidP="008619A6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8C4DFB">
        <w:rPr>
          <w:rFonts w:ascii="Sylfaen" w:hAnsi="Sylfaen"/>
          <w:bCs/>
          <w:iCs/>
          <w:sz w:val="20"/>
          <w:szCs w:val="20"/>
          <w:lang w:val="ka-GE"/>
        </w:rPr>
        <w:t xml:space="preserve"> სსიპ შოთა რუსთაველის ს</w:t>
      </w:r>
      <w:r w:rsidR="008619A6">
        <w:rPr>
          <w:rFonts w:ascii="Sylfaen" w:hAnsi="Sylfaen"/>
          <w:bCs/>
          <w:iCs/>
          <w:sz w:val="20"/>
          <w:szCs w:val="20"/>
          <w:lang w:val="ka-GE"/>
        </w:rPr>
        <w:t>აქართველოს  ეროვნული სამეცნიერო</w:t>
      </w:r>
    </w:p>
    <w:p w14:paraId="5DD541E7" w14:textId="4D9D11D0" w:rsidR="00A5491C" w:rsidRPr="008C4DFB" w:rsidRDefault="008619A6" w:rsidP="008619A6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>
        <w:rPr>
          <w:rFonts w:ascii="Sylfaen" w:hAnsi="Sylfaen"/>
          <w:bCs/>
          <w:iCs/>
          <w:sz w:val="20"/>
          <w:szCs w:val="20"/>
          <w:lang w:val="ka-GE"/>
        </w:rPr>
        <w:t>ფონდის გენერალური დირექტორის</w:t>
      </w:r>
      <w:r w:rsidR="004077E2">
        <w:rPr>
          <w:rFonts w:ascii="Sylfaen" w:hAnsi="Sylfaen"/>
          <w:bCs/>
          <w:iCs/>
          <w:sz w:val="20"/>
          <w:szCs w:val="20"/>
          <w:lang w:val="ka-GE"/>
        </w:rPr>
        <w:t xml:space="preserve"> </w:t>
      </w:r>
      <w:r w:rsidR="004077E2" w:rsidRPr="00EC6ABC">
        <w:rPr>
          <w:rFonts w:ascii="Sylfaen" w:hAnsi="Sylfaen"/>
          <w:bCs/>
          <w:iCs/>
          <w:sz w:val="20"/>
          <w:szCs w:val="20"/>
          <w:lang w:val="ka-GE"/>
        </w:rPr>
        <w:t>2026</w:t>
      </w:r>
      <w:r w:rsidRPr="00EC6ABC">
        <w:rPr>
          <w:rFonts w:ascii="Sylfaen" w:hAnsi="Sylfaen"/>
          <w:bCs/>
          <w:iCs/>
          <w:sz w:val="20"/>
          <w:szCs w:val="20"/>
          <w:lang w:val="ka-GE"/>
        </w:rPr>
        <w:t xml:space="preserve"> წ</w:t>
      </w:r>
      <w:r w:rsidR="001561E9" w:rsidRPr="00EC6ABC">
        <w:rPr>
          <w:rFonts w:ascii="Sylfaen" w:hAnsi="Sylfaen"/>
          <w:bCs/>
          <w:iCs/>
          <w:sz w:val="20"/>
          <w:szCs w:val="20"/>
          <w:lang w:val="ka-GE"/>
        </w:rPr>
        <w:t xml:space="preserve">ლის  1 </w:t>
      </w:r>
      <w:r w:rsidR="004077E2" w:rsidRPr="00EC6ABC">
        <w:rPr>
          <w:rFonts w:ascii="Sylfaen" w:hAnsi="Sylfaen"/>
          <w:bCs/>
          <w:iCs/>
          <w:sz w:val="20"/>
          <w:szCs w:val="20"/>
          <w:lang w:val="ka-GE"/>
        </w:rPr>
        <w:t xml:space="preserve"> აპრილის</w:t>
      </w:r>
      <w:r w:rsidR="008601BD" w:rsidRPr="00EC6ABC">
        <w:rPr>
          <w:rFonts w:ascii="Sylfaen" w:hAnsi="Sylfaen"/>
          <w:bCs/>
          <w:iCs/>
          <w:color w:val="000000" w:themeColor="text1"/>
          <w:sz w:val="20"/>
          <w:szCs w:val="20"/>
          <w:lang w:val="ka-GE"/>
        </w:rPr>
        <w:t xml:space="preserve"> </w:t>
      </w:r>
      <w:r w:rsidR="00EC6ABC">
        <w:rPr>
          <w:rFonts w:ascii="Sylfaen" w:hAnsi="Sylfaen"/>
          <w:bCs/>
          <w:iCs/>
          <w:color w:val="000000" w:themeColor="text1"/>
          <w:sz w:val="20"/>
          <w:szCs w:val="20"/>
        </w:rPr>
        <w:t>N</w:t>
      </w:r>
      <w:r w:rsidR="00F81F84">
        <w:rPr>
          <w:rFonts w:ascii="Sylfaen" w:hAnsi="Sylfaen"/>
          <w:bCs/>
          <w:iCs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EC6ABC" w:rsidRPr="00EC6ABC">
        <w:rPr>
          <w:rFonts w:ascii="Sylfaen" w:hAnsi="Sylfaen"/>
          <w:bCs/>
          <w:iCs/>
          <w:color w:val="000000" w:themeColor="text1"/>
          <w:sz w:val="20"/>
          <w:szCs w:val="20"/>
        </w:rPr>
        <w:t>387478</w:t>
      </w:r>
      <w:r w:rsidR="00A5491C" w:rsidRPr="00EC6ABC">
        <w:rPr>
          <w:rFonts w:ascii="Sylfaen" w:hAnsi="Sylfaen"/>
          <w:bCs/>
          <w:iCs/>
          <w:color w:val="000000" w:themeColor="text1"/>
          <w:sz w:val="20"/>
          <w:szCs w:val="20"/>
          <w:lang w:val="ka-GE"/>
        </w:rPr>
        <w:t xml:space="preserve"> </w:t>
      </w:r>
      <w:r w:rsidR="00A5491C" w:rsidRPr="008C4DFB">
        <w:rPr>
          <w:rFonts w:ascii="Sylfaen" w:hAnsi="Sylfaen"/>
          <w:bCs/>
          <w:iCs/>
          <w:sz w:val="20"/>
          <w:szCs w:val="20"/>
          <w:lang w:val="ka-GE"/>
        </w:rPr>
        <w:t>ბრძანებით</w:t>
      </w:r>
    </w:p>
    <w:p w14:paraId="594E143B" w14:textId="77777777" w:rsidR="00A5491C" w:rsidRDefault="00A5491C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236B090E" w14:textId="77777777" w:rsidR="008619A6" w:rsidRPr="008C4DFB" w:rsidRDefault="008619A6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5C472DF5" w14:textId="77777777" w:rsidR="00EC5CC5" w:rsidRPr="008619A6" w:rsidRDefault="00EC5CC5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8619A6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პროექტის რეზიუმე</w:t>
      </w:r>
    </w:p>
    <w:p w14:paraId="31BB01F9" w14:textId="77777777" w:rsidR="00A5491C" w:rsidRPr="008C4DFB" w:rsidRDefault="00A5491C" w:rsidP="00A5491C">
      <w:pPr>
        <w:spacing w:after="0" w:line="240" w:lineRule="auto"/>
        <w:jc w:val="center"/>
        <w:rPr>
          <w:rFonts w:ascii="Sylfaen" w:hAnsi="Sylfaen" w:cs="Sylfaen"/>
          <w:b/>
          <w:bCs/>
          <w:color w:val="0070C0"/>
          <w:lang w:val="ka-GE"/>
        </w:rPr>
      </w:pPr>
    </w:p>
    <w:p w14:paraId="6E476B7F" w14:textId="77777777" w:rsidR="00EC5CC5" w:rsidRPr="008C4DFB" w:rsidRDefault="00EC5CC5" w:rsidP="00A5491C">
      <w:pPr>
        <w:pBdr>
          <w:bottom w:val="single" w:sz="4" w:space="1" w:color="auto"/>
        </w:pBdr>
        <w:spacing w:after="0" w:line="240" w:lineRule="auto"/>
        <w:rPr>
          <w:rFonts w:ascii="Sylfaen" w:hAnsi="Sylfaen" w:cs="Sylfaen"/>
          <w:bCs/>
          <w:color w:val="000000" w:themeColor="text1"/>
          <w:sz w:val="20"/>
          <w:lang w:val="ka-GE"/>
        </w:rPr>
      </w:pPr>
      <w:r w:rsidRPr="008C4DFB">
        <w:rPr>
          <w:rFonts w:ascii="Sylfaen" w:hAnsi="Sylfaen" w:cs="Sylfaen"/>
          <w:bCs/>
          <w:color w:val="000000" w:themeColor="text1"/>
          <w:sz w:val="20"/>
          <w:lang w:val="ka-GE"/>
        </w:rPr>
        <w:t>მაქსიმალური სიტყვების რაოდენობა: 300 სიტყვა</w:t>
      </w:r>
    </w:p>
    <w:p w14:paraId="44F3D043" w14:textId="77777777" w:rsidR="00EC5CC5" w:rsidRPr="008C4DFB" w:rsidRDefault="00EC5CC5" w:rsidP="00A5491C">
      <w:pPr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</w:p>
    <w:p w14:paraId="58896E2F" w14:textId="77777777" w:rsidR="00B10778" w:rsidRPr="008C4DFB" w:rsidRDefault="00B10778" w:rsidP="00A5491C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B54E4BB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2D7A3BC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5B16047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0C75CBC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B3D6313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D0EB462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82ADD56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F79D586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001791B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38FCB5D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E797E5B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5F16584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8D0478D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955DAD2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DB861AA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75877326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8596214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8147B0C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4C156C5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82AB47C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95AC89F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ACF51DA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E840D16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AF6C642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08208D79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3E016F9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26DE3B41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693FC90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64CF2E2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10EA863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A5EA11A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3B5732B2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B409EBF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1916D530" w14:textId="77777777" w:rsidR="00EC5CC5" w:rsidRPr="008619A6" w:rsidRDefault="00A5491C" w:rsidP="00A5491C">
      <w:pPr>
        <w:pBdr>
          <w:bottom w:val="single" w:sz="4" w:space="1" w:color="auto"/>
        </w:pBdr>
        <w:spacing w:after="0" w:line="252" w:lineRule="auto"/>
        <w:jc w:val="right"/>
        <w:rPr>
          <w:rFonts w:ascii="Sylfaen" w:hAnsi="Sylfaen" w:cs="Sylfaen"/>
          <w:noProof/>
          <w:sz w:val="20"/>
          <w:lang w:val="ka-GE"/>
        </w:rPr>
      </w:pPr>
      <w:r w:rsidRPr="008619A6">
        <w:rPr>
          <w:rFonts w:ascii="Sylfaen" w:hAnsi="Sylfaen" w:cs="Sylfaen"/>
          <w:noProof/>
          <w:sz w:val="20"/>
          <w:lang w:val="ka-GE"/>
        </w:rPr>
        <w:t>Annex 3</w:t>
      </w:r>
    </w:p>
    <w:p w14:paraId="1BFD5713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61023610" w14:textId="77777777" w:rsidR="00EC5CC5" w:rsidRPr="00D20F0C" w:rsidRDefault="00EC5CC5" w:rsidP="00A5491C">
      <w:pPr>
        <w:pBdr>
          <w:bottom w:val="single" w:sz="4" w:space="1" w:color="auto"/>
        </w:pBdr>
        <w:spacing w:after="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D20F0C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Project Abstract</w:t>
      </w:r>
    </w:p>
    <w:p w14:paraId="2CE0EC90" w14:textId="77777777" w:rsidR="00EC5CC5" w:rsidRPr="008619A6" w:rsidRDefault="00EC5CC5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4BE0279B" w14:textId="77777777" w:rsidR="00B10778" w:rsidRPr="008619A6" w:rsidRDefault="00B10778" w:rsidP="00A5491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  <w:lang w:val="ka-GE"/>
        </w:rPr>
      </w:pPr>
      <w:r w:rsidRPr="008619A6">
        <w:rPr>
          <w:rFonts w:ascii="Sylfaen" w:hAnsi="Sylfaen" w:cs="Sylfaen"/>
          <w:noProof/>
          <w:sz w:val="20"/>
          <w:lang w:val="ka-GE"/>
        </w:rPr>
        <w:t>Maximum word count: 300 words</w:t>
      </w:r>
    </w:p>
    <w:p w14:paraId="715C303C" w14:textId="77777777" w:rsidR="00EC5CC5" w:rsidRPr="008619A6" w:rsidRDefault="00EC5CC5" w:rsidP="00A5491C">
      <w:pPr>
        <w:spacing w:after="0" w:line="252" w:lineRule="auto"/>
        <w:jc w:val="both"/>
        <w:rPr>
          <w:rFonts w:ascii="Sylfaen" w:hAnsi="Sylfaen"/>
          <w:sz w:val="18"/>
          <w:szCs w:val="20"/>
          <w:lang w:val="ka-GE"/>
        </w:rPr>
      </w:pPr>
    </w:p>
    <w:p w14:paraId="78B36036" w14:textId="77777777" w:rsidR="00B10778" w:rsidRPr="008619A6" w:rsidRDefault="00B10778" w:rsidP="00A5491C">
      <w:pPr>
        <w:spacing w:after="0"/>
        <w:rPr>
          <w:rFonts w:ascii="Sylfaen" w:hAnsi="Sylfaen"/>
          <w:lang w:val="ka-GE"/>
        </w:rPr>
      </w:pPr>
    </w:p>
    <w:p w14:paraId="147EDF8C" w14:textId="77777777" w:rsidR="00461D10" w:rsidRPr="008619A6" w:rsidRDefault="00461D10" w:rsidP="00A5491C">
      <w:pPr>
        <w:spacing w:after="0"/>
        <w:rPr>
          <w:rFonts w:ascii="Sylfaen" w:hAnsi="Sylfaen"/>
          <w:lang w:val="ka-GE"/>
        </w:rPr>
      </w:pPr>
    </w:p>
    <w:sectPr w:rsidR="00461D10" w:rsidRPr="008619A6" w:rsidSect="00BC537C">
      <w:head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ED81" w14:textId="77777777" w:rsidR="000D6E6C" w:rsidRDefault="000D6E6C" w:rsidP="008619A6">
      <w:pPr>
        <w:spacing w:after="0" w:line="240" w:lineRule="auto"/>
      </w:pPr>
      <w:r>
        <w:separator/>
      </w:r>
    </w:p>
  </w:endnote>
  <w:endnote w:type="continuationSeparator" w:id="0">
    <w:p w14:paraId="2B1AD636" w14:textId="77777777" w:rsidR="000D6E6C" w:rsidRDefault="000D6E6C" w:rsidP="0086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8DE5" w14:textId="77777777" w:rsidR="000D6E6C" w:rsidRDefault="000D6E6C" w:rsidP="008619A6">
      <w:pPr>
        <w:spacing w:after="0" w:line="240" w:lineRule="auto"/>
      </w:pPr>
      <w:r>
        <w:separator/>
      </w:r>
    </w:p>
  </w:footnote>
  <w:footnote w:type="continuationSeparator" w:id="0">
    <w:p w14:paraId="2EC28EAE" w14:textId="77777777" w:rsidR="000D6E6C" w:rsidRDefault="000D6E6C" w:rsidP="0086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D65A" w14:textId="77777777" w:rsidR="008619A6" w:rsidRPr="008A198A" w:rsidRDefault="008619A6" w:rsidP="008619A6">
    <w:pPr>
      <w:pStyle w:val="Header"/>
      <w:rPr>
        <w:rFonts w:ascii="Sylfaen" w:hAnsi="Sylfaen"/>
        <w:lang w:val="ka-GE"/>
      </w:rPr>
    </w:pPr>
    <w:r>
      <w:rPr>
        <w:noProof/>
      </w:rPr>
      <w:drawing>
        <wp:inline distT="0" distB="0" distL="0" distR="0" wp14:anchorId="7F55B1C7" wp14:editId="15920A5E">
          <wp:extent cx="1876425" cy="55753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                                                                              </w:t>
    </w:r>
    <w:r w:rsidRPr="00A250BE">
      <w:rPr>
        <w:rFonts w:ascii="Sylfaen" w:hAnsi="Sylfaen"/>
        <w:b/>
        <w:bCs/>
        <w:lang w:val="ka-GE"/>
      </w:rPr>
      <w:t xml:space="preserve">დანართი </w:t>
    </w:r>
    <w:r>
      <w:rPr>
        <w:rFonts w:ascii="Sylfaen" w:hAnsi="Sylfaen"/>
        <w:b/>
        <w:bCs/>
      </w:rPr>
      <w:t>3</w:t>
    </w:r>
    <w:r w:rsidRPr="00A250BE">
      <w:rPr>
        <w:rFonts w:ascii="Sylfaen" w:hAnsi="Sylfaen"/>
        <w:b/>
        <w:bCs/>
        <w:lang w:val="ka-GE"/>
      </w:rPr>
      <w:t xml:space="preserve">                                                                                               </w:t>
    </w:r>
  </w:p>
  <w:p w14:paraId="10D3D91F" w14:textId="77777777" w:rsidR="008619A6" w:rsidRDefault="00861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8"/>
    <w:rsid w:val="000C6E05"/>
    <w:rsid w:val="000D6E6C"/>
    <w:rsid w:val="001216AB"/>
    <w:rsid w:val="001561E9"/>
    <w:rsid w:val="001D5B2A"/>
    <w:rsid w:val="00367000"/>
    <w:rsid w:val="004077E2"/>
    <w:rsid w:val="00443E5C"/>
    <w:rsid w:val="00461D10"/>
    <w:rsid w:val="004D6872"/>
    <w:rsid w:val="0084119F"/>
    <w:rsid w:val="008451E2"/>
    <w:rsid w:val="008601BD"/>
    <w:rsid w:val="008619A6"/>
    <w:rsid w:val="008C4DFB"/>
    <w:rsid w:val="00A5491C"/>
    <w:rsid w:val="00B10778"/>
    <w:rsid w:val="00BC537C"/>
    <w:rsid w:val="00D20F0C"/>
    <w:rsid w:val="00D73ABE"/>
    <w:rsid w:val="00E04C7E"/>
    <w:rsid w:val="00EC5CC5"/>
    <w:rsid w:val="00EC6ABC"/>
    <w:rsid w:val="00F8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454B"/>
  <w15:chartTrackingRefBased/>
  <w15:docId w15:val="{7EF98523-EED8-4585-B897-2C30B1E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7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A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1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A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434f2-e0ad-4bb4-9026-533ed1390a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50A27A45AF449F63AF0C7F8F75DC" ma:contentTypeVersion="13" ma:contentTypeDescription="Create a new document." ma:contentTypeScope="" ma:versionID="6a6ef9af622f084d76bea388c37cf13d">
  <xsd:schema xmlns:xsd="http://www.w3.org/2001/XMLSchema" xmlns:xs="http://www.w3.org/2001/XMLSchema" xmlns:p="http://schemas.microsoft.com/office/2006/metadata/properties" xmlns:ns3="1b9434f2-e0ad-4bb4-9026-533ed1390aed" xmlns:ns4="1f67fd83-330a-4cb9-8392-f122b0fbd645" targetNamespace="http://schemas.microsoft.com/office/2006/metadata/properties" ma:root="true" ma:fieldsID="848b2e97f7c61ec241629c808598ecd9" ns3:_="" ns4:_="">
    <xsd:import namespace="1b9434f2-e0ad-4bb4-9026-533ed1390aed"/>
    <xsd:import namespace="1f67fd83-330a-4cb9-8392-f122b0fbd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34f2-e0ad-4bb4-9026-533ed1390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fd83-330a-4cb9-8392-f122b0fbd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AFAA-D769-4492-A546-0023929944D4}">
  <ds:schemaRefs>
    <ds:schemaRef ds:uri="http://schemas.microsoft.com/office/2006/documentManagement/types"/>
    <ds:schemaRef ds:uri="1b9434f2-e0ad-4bb4-9026-533ed1390aed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1f67fd83-330a-4cb9-8392-f122b0fbd645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3A58EE-2860-45F0-8CD3-44DC8493E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AE26F-483C-4141-B5C0-6C5D46036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434f2-e0ad-4bb4-9026-533ed1390aed"/>
    <ds:schemaRef ds:uri="1f67fd83-330a-4cb9-8392-f122b0fbd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EMIS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Shkubuliani</dc:creator>
  <cp:keywords/>
  <dc:description/>
  <cp:lastModifiedBy>Tuta Shengelia</cp:lastModifiedBy>
  <cp:revision>8</cp:revision>
  <dcterms:created xsi:type="dcterms:W3CDTF">2024-04-25T06:22:00Z</dcterms:created>
  <dcterms:modified xsi:type="dcterms:W3CDTF">2026-04-01T07:00:00Z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2024-04-24T08:31:01Z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ac6401e0-399b-43c0-a286-c14196547582</vt:lpwstr>
  </property>
  <property fmtid="{D5CDD505-2E9C-101B-9397-08002B2CF9AE}" pid="8" name="MSIP_Label_cdd2b3a5-926f-4111-8eea-9c5318b8762f_ContentBits">
    <vt:lpwstr>0</vt:lpwstr>
  </property>
  <property fmtid="{D5CDD505-2E9C-101B-9397-08002B2CF9AE}" pid="9" name="ContentTypeId">
    <vt:lpwstr>0x0101006F2E50A27A45AF449F63AF0C7F8F75DC</vt:lpwstr>
  </property>
</Properties>
</file>